
<file path=[Content_Types].xml><?xml version="1.0" encoding="utf-8"?>
<Types xmlns="http://schemas.openxmlformats.org/package/2006/content-types">
  <Default Extension="xml" ContentType="application/xml"/>
  <Default Extension="bmp" ContentType="image/bmp"/>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58DED0">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78441"/>
      <w:bookmarkStart w:id="2" w:name="_Toc15396597"/>
      <w:bookmarkStart w:id="3" w:name="_Toc15306267"/>
      <w:bookmarkStart w:id="4" w:name="_Toc15396475"/>
      <w:bookmarkStart w:id="5" w:name="_Toc15377193"/>
    </w:p>
    <w:p w14:paraId="76BFCC02">
      <w:pPr>
        <w:pStyle w:val="8"/>
        <w:rPr>
          <w:rFonts w:hint="eastAsia" w:ascii="Times New Roman" w:hAnsi="Times New Roman" w:eastAsia="方正小标宋简体" w:cs="Times New Roman"/>
          <w:color w:val="auto"/>
          <w:kern w:val="2"/>
          <w:sz w:val="72"/>
          <w:szCs w:val="72"/>
          <w:highlight w:val="none"/>
          <w:lang w:val="en-US" w:eastAsia="zh-CN" w:bidi="ar-SA"/>
        </w:rPr>
      </w:pPr>
    </w:p>
    <w:p w14:paraId="39152C7B">
      <w:pPr>
        <w:pStyle w:val="8"/>
        <w:rPr>
          <w:rFonts w:hint="eastAsia" w:ascii="Times New Roman" w:hAnsi="Times New Roman" w:eastAsia="方正小标宋简体" w:cs="Times New Roman"/>
          <w:color w:val="auto"/>
          <w:kern w:val="2"/>
          <w:sz w:val="72"/>
          <w:szCs w:val="72"/>
          <w:highlight w:val="none"/>
          <w:lang w:val="en-US" w:eastAsia="zh-CN" w:bidi="ar-SA"/>
        </w:rPr>
      </w:pPr>
    </w:p>
    <w:p w14:paraId="1311D291">
      <w:pPr>
        <w:pStyle w:val="8"/>
        <w:rPr>
          <w:rFonts w:hint="eastAsia" w:ascii="Times New Roman" w:hAnsi="Times New Roman" w:eastAsia="方正小标宋简体" w:cs="Times New Roman"/>
          <w:color w:val="auto"/>
          <w:kern w:val="2"/>
          <w:sz w:val="72"/>
          <w:szCs w:val="72"/>
          <w:highlight w:val="none"/>
          <w:lang w:val="en-US" w:eastAsia="zh-CN" w:bidi="ar-SA"/>
        </w:rPr>
      </w:pPr>
    </w:p>
    <w:p w14:paraId="3DB21AB4">
      <w:pPr>
        <w:jc w:val="center"/>
        <w:rPr>
          <w:rFonts w:hint="eastAsia" w:ascii="方正小标宋简体" w:eastAsia="方正小标宋简体" w:cs="方正小标宋简体"/>
          <w:sz w:val="72"/>
          <w:szCs w:val="72"/>
          <w:lang w:val="en-US" w:eastAsia="zh-CN"/>
        </w:rPr>
      </w:pPr>
      <w:r>
        <w:rPr>
          <w:rFonts w:hint="eastAsia" w:ascii="方正小标宋简体" w:eastAsia="方正小标宋简体" w:cs="方正小标宋简体"/>
          <w:sz w:val="72"/>
          <w:szCs w:val="72"/>
          <w:lang w:val="en-US" w:eastAsia="zh-CN"/>
        </w:rPr>
        <w:t>202</w:t>
      </w:r>
      <w:r>
        <w:rPr>
          <w:rFonts w:ascii="方正小标宋简体" w:eastAsia="方正小标宋简体" w:cs="方正小标宋简体"/>
          <w:sz w:val="72"/>
          <w:szCs w:val="72"/>
          <w:lang w:val="en-US" w:eastAsia="zh-CN"/>
        </w:rPr>
        <w:t>5</w:t>
      </w:r>
      <w:r>
        <w:rPr>
          <w:rFonts w:hint="eastAsia" w:ascii="方正小标宋简体" w:eastAsia="方正小标宋简体" w:cs="方正小标宋简体"/>
          <w:sz w:val="72"/>
          <w:szCs w:val="72"/>
          <w:lang w:val="en-US" w:eastAsia="zh-CN"/>
        </w:rPr>
        <w:t>年度</w:t>
      </w:r>
    </w:p>
    <w:p w14:paraId="4FF63831">
      <w:pPr>
        <w:jc w:val="center"/>
        <w:rPr>
          <w:rFonts w:ascii="方正小标宋简体" w:eastAsia="方正小标宋简体" w:cs="方正小标宋简体"/>
          <w:sz w:val="72"/>
          <w:szCs w:val="72"/>
          <w:lang w:val="en-US" w:eastAsia="zh-CN"/>
        </w:rPr>
      </w:pPr>
      <w:r>
        <w:rPr>
          <w:rFonts w:hint="eastAsia" w:ascii="方正小标宋简体" w:eastAsia="方正小标宋简体" w:cs="方正小标宋简体"/>
          <w:sz w:val="72"/>
          <w:szCs w:val="72"/>
          <w:lang w:val="en-US" w:eastAsia="zh-CN"/>
        </w:rPr>
        <w:t>阿坝州民政局部门</w:t>
      </w:r>
    </w:p>
    <w:p w14:paraId="393BCAB7">
      <w:pPr>
        <w:jc w:val="center"/>
        <w:rPr>
          <w:rFonts w:hint="eastAsia" w:ascii="方正小标宋简体" w:eastAsia="方正小标宋简体" w:cs="方正小标宋简体"/>
          <w:sz w:val="72"/>
          <w:szCs w:val="72"/>
        </w:rPr>
      </w:pPr>
      <w:r>
        <w:rPr>
          <w:rFonts w:hint="eastAsia" w:ascii="方正小标宋简体" w:eastAsia="方正小标宋简体" w:cs="方正小标宋简体"/>
          <w:sz w:val="72"/>
          <w:szCs w:val="72"/>
          <w:lang w:val="en-US" w:eastAsia="zh-CN"/>
        </w:rPr>
        <w:t>决算</w:t>
      </w:r>
      <w:r>
        <w:rPr>
          <w:rFonts w:ascii="方正小标宋简体" w:eastAsia="方正小标宋简体" w:cs="方正小标宋简体"/>
          <w:sz w:val="72"/>
          <w:szCs w:val="72"/>
          <w:lang w:eastAsia="zh-CN"/>
        </w:rPr>
        <w:t>公开</w:t>
      </w:r>
    </w:p>
    <w:p w14:paraId="216029CB">
      <w:pPr>
        <w:spacing w:line="600" w:lineRule="exact"/>
        <w:jc w:val="center"/>
        <w:outlineLvl w:val="0"/>
        <w:rPr>
          <w:rFonts w:ascii="Times New Roman" w:hAnsi="Times New Roman" w:eastAsia="方正小标宋简体"/>
          <w:color w:val="auto"/>
          <w:sz w:val="72"/>
          <w:szCs w:val="72"/>
          <w:highlight w:val="none"/>
        </w:rPr>
      </w:pPr>
    </w:p>
    <w:p w14:paraId="4D007DA0">
      <w:pPr>
        <w:pStyle w:val="23"/>
        <w:rPr>
          <w:rFonts w:ascii="Times New Roman" w:hAnsi="Times New Roman"/>
        </w:rPr>
      </w:pPr>
    </w:p>
    <w:p w14:paraId="64E419E2"/>
    <w:p w14:paraId="33843F82">
      <w:pPr>
        <w:pStyle w:val="2"/>
      </w:pPr>
    </w:p>
    <w:p w14:paraId="15C95DC5">
      <w:pPr>
        <w:pStyle w:val="3"/>
      </w:pPr>
    </w:p>
    <w:p w14:paraId="600AF5EA"/>
    <w:p w14:paraId="05DEAF64"/>
    <w:p w14:paraId="6EFCAF89">
      <w:pPr>
        <w:pStyle w:val="13"/>
        <w:rPr>
          <w:rFonts w:hint="eastAsia" w:ascii="Times New Roman" w:hAnsi="Times New Roman" w:eastAsia="仿宋_GB2312" w:cs="仿宋_GB2312"/>
          <w:b/>
          <w:bCs/>
          <w:color w:val="auto"/>
          <w:sz w:val="32"/>
          <w:szCs w:val="32"/>
          <w:highlight w:val="none"/>
        </w:rPr>
      </w:pPr>
      <w:r>
        <w:rPr>
          <w:rFonts w:hint="eastAsia" w:ascii="Times New Roman" w:hAnsi="Times New Roman" w:eastAsia="仿宋_GB2312" w:cs="仿宋_GB2312"/>
          <w:b/>
          <w:bCs/>
          <w:color w:val="auto"/>
          <w:sz w:val="32"/>
          <w:szCs w:val="32"/>
          <w:highlight w:val="none"/>
        </w:rPr>
        <w:t>公开时间：20</w:t>
      </w:r>
      <w:r>
        <w:rPr>
          <w:rFonts w:hint="eastAsia" w:ascii="Times New Roman" w:hAnsi="Times New Roman" w:eastAsia="仿宋_GB2312" w:cs="仿宋_GB2312"/>
          <w:b/>
          <w:bCs/>
          <w:color w:val="auto"/>
          <w:sz w:val="32"/>
          <w:szCs w:val="32"/>
          <w:highlight w:val="none"/>
          <w:lang w:val="en-US" w:eastAsia="zh-CN"/>
        </w:rPr>
        <w:t>26</w:t>
      </w:r>
      <w:r>
        <w:rPr>
          <w:rFonts w:hint="eastAsia" w:ascii="Times New Roman" w:hAnsi="Times New Roman" w:eastAsia="仿宋_GB2312" w:cs="仿宋_GB2312"/>
          <w:b/>
          <w:bCs/>
          <w:color w:val="auto"/>
          <w:sz w:val="32"/>
          <w:szCs w:val="32"/>
          <w:highlight w:val="none"/>
        </w:rPr>
        <w:t>年</w:t>
      </w:r>
      <w:r>
        <w:rPr>
          <w:rFonts w:ascii="Times New Roman" w:hAnsi="Times New Roman" w:eastAsia="仿宋_GB2312" w:cs="仿宋_GB2312"/>
          <w:b/>
          <w:bCs/>
          <w:color w:val="auto"/>
          <w:sz w:val="32"/>
          <w:szCs w:val="32"/>
          <w:highlight w:val="none"/>
          <w:lang w:val="en-US" w:eastAsia="zh-CN"/>
        </w:rPr>
        <w:t>9</w:t>
      </w:r>
      <w:r>
        <w:rPr>
          <w:rFonts w:hint="eastAsia" w:ascii="Times New Roman" w:hAnsi="Times New Roman" w:eastAsia="仿宋_GB2312" w:cs="仿宋_GB2312"/>
          <w:b/>
          <w:bCs/>
          <w:color w:val="auto"/>
          <w:sz w:val="32"/>
          <w:szCs w:val="32"/>
          <w:highlight w:val="none"/>
        </w:rPr>
        <w:t>月</w:t>
      </w:r>
      <w:r>
        <w:rPr>
          <w:rFonts w:ascii="Times New Roman" w:hAnsi="Times New Roman" w:eastAsia="仿宋_GB2312" w:cs="仿宋_GB2312"/>
          <w:b/>
          <w:bCs/>
          <w:color w:val="auto"/>
          <w:sz w:val="32"/>
          <w:szCs w:val="32"/>
          <w:highlight w:val="none"/>
          <w:lang w:val="en-US" w:eastAsia="zh-CN"/>
        </w:rPr>
        <w:t>18</w:t>
      </w:r>
      <w:r>
        <w:rPr>
          <w:rFonts w:hint="eastAsia" w:ascii="Times New Roman" w:hAnsi="Times New Roman" w:eastAsia="仿宋_GB2312" w:cs="仿宋_GB2312"/>
          <w:b/>
          <w:bCs/>
          <w:color w:val="auto"/>
          <w:sz w:val="32"/>
          <w:szCs w:val="32"/>
          <w:highlight w:val="none"/>
        </w:rPr>
        <w:t>日</w:t>
      </w:r>
    </w:p>
    <w:p w14:paraId="7B01210F">
      <w:pPr>
        <w:pStyle w:val="2"/>
      </w:pPr>
    </w:p>
    <w:p w14:paraId="288EF35C"/>
    <w:p w14:paraId="10767E39">
      <w:pPr>
        <w:pStyle w:val="2"/>
      </w:pPr>
    </w:p>
    <w:p w14:paraId="3F995B5A">
      <w:pPr>
        <w:pStyle w:val="3"/>
      </w:pPr>
    </w:p>
    <w:p w14:paraId="4BBDB922">
      <w:pPr>
        <w:pStyle w:val="2"/>
      </w:pPr>
    </w:p>
    <w:p w14:paraId="0EFF4023">
      <w:pPr>
        <w:pStyle w:val="3"/>
      </w:pPr>
    </w:p>
    <w:p w14:paraId="3FC929F8"/>
    <w:p w14:paraId="2AD7A882">
      <w:pPr>
        <w:pStyle w:val="2"/>
      </w:pPr>
    </w:p>
    <w:p w14:paraId="387303A6">
      <w:pPr>
        <w:pStyle w:val="3"/>
      </w:pPr>
    </w:p>
    <w:bookmarkEnd w:id="0"/>
    <w:bookmarkEnd w:id="1"/>
    <w:bookmarkEnd w:id="2"/>
    <w:bookmarkEnd w:id="3"/>
    <w:bookmarkEnd w:id="4"/>
    <w:bookmarkEnd w:id="5"/>
    <w:p w14:paraId="17A4FAC2">
      <w:pPr>
        <w:widowControl/>
        <w:jc w:val="center"/>
        <w:rPr>
          <w:rFonts w:hint="eastAsia" w:ascii="Times New Roman" w:hAnsi="Times New Roman" w:eastAsia="黑体"/>
          <w:color w:val="auto"/>
          <w:sz w:val="48"/>
          <w:szCs w:val="48"/>
          <w:highlight w:val="none"/>
        </w:rPr>
        <w:sectPr>
          <w:footerReference r:id="rId3" w:type="default"/>
          <w:pgSz w:w="11906" w:h="16838"/>
          <w:pgMar w:top="1440" w:right="1800" w:bottom="1440" w:left="1800" w:header="851" w:footer="992" w:gutter="0"/>
          <w:pgNumType w:start="1"/>
          <w:cols w:space="720" w:num="1"/>
          <w:titlePg/>
          <w:docGrid w:type="lines" w:linePitch="312" w:charSpace="0"/>
        </w:sectPr>
      </w:pPr>
    </w:p>
    <w:p w14:paraId="38D73172">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7318EAFC">
      <w:pPr>
        <w:pStyle w:val="2"/>
        <w:jc w:val="left"/>
      </w:pPr>
    </w:p>
    <w:p w14:paraId="13A3B9D6">
      <w:pPr>
        <w:pStyle w:val="13"/>
        <w:keepNext w:val="0"/>
        <w:keepLines w:val="0"/>
        <w:pageBreakBefore w:val="0"/>
        <w:widowControl w:val="0"/>
        <w:tabs>
          <w:tab w:val="right" w:leader="dot" w:pos="8306"/>
        </w:tabs>
        <w:bidi w:val="0"/>
        <w:jc w:val="center"/>
        <w:rPr>
          <w:sz w:val="32"/>
          <w:szCs w:val="32"/>
        </w:rPr>
      </w:pPr>
      <w:r>
        <w:rPr>
          <w:rFonts w:ascii="Times New Roman" w:hAnsi="Times New Roman" w:eastAsia="黑体" w:cs="Arial"/>
          <w:color w:val="auto"/>
          <w:sz w:val="32"/>
          <w:szCs w:val="32"/>
          <w:highlight w:val="none"/>
        </w:rPr>
        <w:fldChar w:fldCharType="begin"/>
      </w:r>
      <w:r>
        <w:rPr>
          <w:rFonts w:ascii="Times New Roman" w:hAnsi="Times New Roman" w:eastAsia="黑体" w:cs="Arial"/>
          <w:color w:val="auto"/>
          <w:sz w:val="32"/>
          <w:szCs w:val="32"/>
          <w:highlight w:val="none"/>
        </w:rPr>
        <w:instrText xml:space="preserve"> TOC \o "1-2" \h \u </w:instrText>
      </w:r>
      <w:r>
        <w:rPr>
          <w:rFonts w:ascii="Times New Roman" w:hAnsi="Times New Roman" w:eastAsia="黑体" w:cs="Arial"/>
          <w:color w:val="auto"/>
          <w:sz w:val="32"/>
          <w:szCs w:val="32"/>
          <w:highlight w:val="none"/>
        </w:rPr>
        <w:fldChar w:fldCharType="separate"/>
      </w:r>
      <w:r>
        <w:rPr>
          <w:sz w:val="32"/>
          <w:szCs w:val="32"/>
        </w:rPr>
        <w:fldChar w:fldCharType="begin"/>
      </w:r>
      <w:r>
        <w:rPr>
          <w:sz w:val="32"/>
          <w:szCs w:val="32"/>
        </w:rPr>
        <w:instrText xml:space="preserve">Hyperlink \l "_Toc99534227"</w:instrText>
      </w:r>
      <w:r>
        <w:rPr>
          <w:sz w:val="32"/>
          <w:szCs w:val="32"/>
        </w:rPr>
        <w:fldChar w:fldCharType="separate"/>
      </w:r>
      <w:r>
        <w:rPr>
          <w:rFonts w:hint="eastAsia" w:ascii="Times New Roman" w:hAnsi="Times New Roman" w:eastAsia="方正小标宋简体" w:cs="方正小标宋简体"/>
          <w:sz w:val="32"/>
          <w:szCs w:val="32"/>
          <w:highlight w:val="none"/>
        </w:rPr>
        <w:t>第一部分</w:t>
      </w:r>
      <w:r>
        <w:rPr>
          <w:rFonts w:hint="eastAsia" w:ascii="Times New Roman" w:hAnsi="Times New Roman" w:eastAsia="方正小标宋简体" w:cs="方正小标宋简体"/>
          <w:sz w:val="32"/>
          <w:szCs w:val="32"/>
          <w:highlight w:val="none"/>
          <w:lang w:val="en-US" w:eastAsia="zh-CN"/>
        </w:rPr>
        <w:t xml:space="preserve"> </w:t>
      </w:r>
      <w:r>
        <w:rPr>
          <w:rFonts w:hint="eastAsia" w:ascii="Times New Roman" w:hAnsi="Times New Roman" w:eastAsia="方正小标宋简体" w:cs="方正小标宋简体"/>
          <w:sz w:val="32"/>
          <w:szCs w:val="32"/>
          <w:highlight w:val="none"/>
        </w:rPr>
        <w:t xml:space="preserve"> </w:t>
      </w:r>
      <w:r>
        <w:rPr>
          <w:rFonts w:hint="eastAsia" w:ascii="Times New Roman" w:hAnsi="Times New Roman" w:eastAsia="方正小标宋简体" w:cs="方正小标宋简体"/>
          <w:bCs w:val="0"/>
          <w:kern w:val="44"/>
          <w:sz w:val="32"/>
          <w:szCs w:val="32"/>
          <w:lang w:val="en-US" w:eastAsia="zh-CN" w:bidi="ar-SA"/>
        </w:rPr>
        <w:t>部门概况</w:t>
      </w:r>
      <w:r>
        <w:rPr>
          <w:sz w:val="32"/>
          <w:szCs w:val="32"/>
        </w:rPr>
        <w:tab/>
      </w:r>
      <w:r>
        <w:rPr>
          <w:sz w:val="32"/>
          <w:szCs w:val="32"/>
        </w:rPr>
        <w:fldChar w:fldCharType="begin"/>
      </w:r>
      <w:r>
        <w:rPr>
          <w:sz w:val="32"/>
          <w:szCs w:val="32"/>
        </w:rPr>
        <w:instrText xml:space="preserve">PageRef _Toc99534227 \h</w:instrText>
      </w:r>
      <w:r>
        <w:rPr>
          <w:sz w:val="32"/>
          <w:szCs w:val="32"/>
        </w:rPr>
        <w:fldChar w:fldCharType="separate"/>
      </w:r>
      <w:r>
        <w:rPr>
          <w:sz w:val="32"/>
          <w:szCs w:val="32"/>
        </w:rPr>
        <w:t>1</w:t>
      </w:r>
      <w:r>
        <w:rPr>
          <w:sz w:val="32"/>
          <w:szCs w:val="32"/>
        </w:rPr>
        <w:fldChar w:fldCharType="end"/>
      </w:r>
      <w:r>
        <w:rPr>
          <w:sz w:val="32"/>
          <w:szCs w:val="32"/>
        </w:rPr>
        <w:fldChar w:fldCharType="end"/>
      </w:r>
    </w:p>
    <w:p w14:paraId="7D013A6F">
      <w:pPr>
        <w:pStyle w:val="15"/>
        <w:keepNext w:val="0"/>
        <w:keepLines w:val="0"/>
        <w:pageBreakBefore w:val="0"/>
        <w:widowControl w:val="0"/>
        <w:tabs>
          <w:tab w:val="right" w:leader="dot" w:pos="8306"/>
        </w:tabs>
        <w:bidi w:val="0"/>
        <w:ind w:left="420" w:leftChars="200"/>
        <w:rPr>
          <w:sz w:val="22"/>
          <w:szCs w:val="22"/>
        </w:rPr>
      </w:pPr>
      <w:r>
        <w:rPr>
          <w:sz w:val="22"/>
          <w:szCs w:val="22"/>
        </w:rPr>
        <w:fldChar w:fldCharType="begin"/>
      </w:r>
      <w:r>
        <w:rPr>
          <w:sz w:val="22"/>
          <w:szCs w:val="22"/>
        </w:rPr>
        <w:instrText xml:space="preserve">Hyperlink \l "_Toc99534228"</w:instrText>
      </w:r>
      <w:r>
        <w:rPr>
          <w:sz w:val="22"/>
          <w:szCs w:val="22"/>
        </w:rPr>
        <w:fldChar w:fldCharType="separate"/>
      </w:r>
      <w:r>
        <w:rPr>
          <w:rFonts w:hint="eastAsia" w:ascii="Times New Roman" w:hAnsi="Times New Roman" w:eastAsia="黑体"/>
          <w:sz w:val="22"/>
          <w:szCs w:val="22"/>
          <w:highlight w:val="none"/>
        </w:rPr>
        <w:t>一、</w:t>
      </w:r>
      <w:r>
        <w:rPr>
          <w:rFonts w:hint="eastAsia" w:ascii="Times New Roman" w:hAnsi="Times New Roman" w:eastAsia="黑体"/>
          <w:sz w:val="22"/>
          <w:szCs w:val="22"/>
          <w:highlight w:val="none"/>
          <w:lang w:eastAsia="zh-CN"/>
        </w:rPr>
        <w:t>部门职责</w:t>
      </w:r>
      <w:r>
        <w:rPr>
          <w:sz w:val="22"/>
          <w:szCs w:val="22"/>
        </w:rPr>
        <w:tab/>
      </w:r>
      <w:r>
        <w:rPr>
          <w:sz w:val="22"/>
          <w:szCs w:val="22"/>
        </w:rPr>
        <w:fldChar w:fldCharType="begin"/>
      </w:r>
      <w:r>
        <w:rPr>
          <w:sz w:val="22"/>
          <w:szCs w:val="22"/>
        </w:rPr>
        <w:instrText xml:space="preserve">PageRef _Toc99534228 \h</w:instrText>
      </w:r>
      <w:r>
        <w:rPr>
          <w:sz w:val="22"/>
          <w:szCs w:val="22"/>
        </w:rPr>
        <w:fldChar w:fldCharType="separate"/>
      </w:r>
      <w:r>
        <w:rPr>
          <w:sz w:val="22"/>
          <w:szCs w:val="22"/>
        </w:rPr>
        <w:t>1</w:t>
      </w:r>
      <w:r>
        <w:rPr>
          <w:sz w:val="22"/>
          <w:szCs w:val="22"/>
        </w:rPr>
        <w:fldChar w:fldCharType="end"/>
      </w:r>
      <w:r>
        <w:rPr>
          <w:sz w:val="22"/>
          <w:szCs w:val="22"/>
        </w:rPr>
        <w:fldChar w:fldCharType="end"/>
      </w:r>
    </w:p>
    <w:p w14:paraId="646442DA">
      <w:pPr>
        <w:pStyle w:val="15"/>
        <w:keepNext w:val="0"/>
        <w:keepLines w:val="0"/>
        <w:pageBreakBefore w:val="0"/>
        <w:widowControl w:val="0"/>
        <w:tabs>
          <w:tab w:val="right" w:leader="dot" w:pos="8306"/>
        </w:tabs>
        <w:bidi w:val="0"/>
        <w:ind w:left="420" w:leftChars="200"/>
        <w:rPr>
          <w:sz w:val="22"/>
          <w:szCs w:val="22"/>
        </w:rPr>
      </w:pPr>
      <w:r>
        <w:rPr>
          <w:sz w:val="22"/>
          <w:szCs w:val="22"/>
        </w:rPr>
        <w:fldChar w:fldCharType="begin"/>
      </w:r>
      <w:r>
        <w:rPr>
          <w:sz w:val="22"/>
          <w:szCs w:val="22"/>
        </w:rPr>
        <w:instrText xml:space="preserve">Hyperlink \l "_Toc99534229"</w:instrText>
      </w:r>
      <w:r>
        <w:rPr>
          <w:sz w:val="22"/>
          <w:szCs w:val="22"/>
        </w:rPr>
        <w:fldChar w:fldCharType="separate"/>
      </w:r>
      <w:r>
        <w:rPr>
          <w:rFonts w:hint="eastAsia" w:ascii="Times New Roman" w:hAnsi="Times New Roman" w:eastAsia="黑体"/>
          <w:sz w:val="22"/>
          <w:szCs w:val="22"/>
          <w:highlight w:val="none"/>
        </w:rPr>
        <w:t>二、机</w:t>
      </w:r>
      <w:r>
        <w:rPr>
          <w:rFonts w:hint="eastAsia" w:ascii="Times New Roman" w:hAnsi="Times New Roman" w:eastAsia="黑体" w:cs="Times New Roman"/>
          <w:bCs w:val="0"/>
          <w:kern w:val="2"/>
          <w:sz w:val="22"/>
          <w:szCs w:val="22"/>
          <w:lang w:val="en-US" w:eastAsia="zh-CN" w:bidi="ar-SA"/>
        </w:rPr>
        <w:t>构设置</w:t>
      </w:r>
      <w:r>
        <w:rPr>
          <w:sz w:val="22"/>
          <w:szCs w:val="22"/>
        </w:rPr>
        <w:tab/>
      </w:r>
      <w:r>
        <w:rPr>
          <w:sz w:val="22"/>
          <w:szCs w:val="22"/>
        </w:rPr>
        <w:fldChar w:fldCharType="begin"/>
      </w:r>
      <w:r>
        <w:rPr>
          <w:sz w:val="22"/>
          <w:szCs w:val="22"/>
        </w:rPr>
        <w:instrText xml:space="preserve">PageRef _Toc99534229 \h</w:instrText>
      </w:r>
      <w:r>
        <w:rPr>
          <w:sz w:val="22"/>
          <w:szCs w:val="22"/>
        </w:rPr>
        <w:fldChar w:fldCharType="separate"/>
      </w:r>
      <w:r>
        <w:rPr>
          <w:sz w:val="22"/>
          <w:szCs w:val="22"/>
        </w:rPr>
        <w:t>5</w:t>
      </w:r>
      <w:r>
        <w:rPr>
          <w:sz w:val="22"/>
          <w:szCs w:val="22"/>
        </w:rPr>
        <w:fldChar w:fldCharType="end"/>
      </w:r>
      <w:r>
        <w:rPr>
          <w:sz w:val="22"/>
          <w:szCs w:val="22"/>
        </w:rPr>
        <w:fldChar w:fldCharType="end"/>
      </w:r>
    </w:p>
    <w:p w14:paraId="06DE42F7">
      <w:pPr>
        <w:pStyle w:val="13"/>
        <w:keepNext w:val="0"/>
        <w:keepLines w:val="0"/>
        <w:pageBreakBefore w:val="0"/>
        <w:widowControl w:val="0"/>
        <w:tabs>
          <w:tab w:val="right" w:leader="dot" w:pos="8306"/>
        </w:tabs>
        <w:bidi w:val="0"/>
        <w:jc w:val="center"/>
        <w:rPr>
          <w:sz w:val="32"/>
          <w:szCs w:val="32"/>
        </w:rPr>
      </w:pPr>
      <w:r>
        <w:rPr>
          <w:sz w:val="32"/>
          <w:szCs w:val="32"/>
        </w:rPr>
        <w:fldChar w:fldCharType="begin"/>
      </w:r>
      <w:r>
        <w:rPr>
          <w:sz w:val="32"/>
          <w:szCs w:val="32"/>
        </w:rPr>
        <w:instrText xml:space="preserve">Hyperlink \l "_Toc99534230"</w:instrText>
      </w:r>
      <w:r>
        <w:rPr>
          <w:sz w:val="32"/>
          <w:szCs w:val="32"/>
        </w:rPr>
        <w:fldChar w:fldCharType="separate"/>
      </w:r>
      <w:r>
        <w:rPr>
          <w:rFonts w:hint="eastAsia" w:ascii="Times New Roman" w:hAnsi="Times New Roman" w:eastAsia="方正小标宋简体" w:cs="方正小标宋简体"/>
          <w:sz w:val="32"/>
          <w:szCs w:val="32"/>
          <w:highlight w:val="none"/>
        </w:rPr>
        <w:t>第二部分</w:t>
      </w:r>
      <w:r>
        <w:rPr>
          <w:rFonts w:hint="eastAsia" w:ascii="Times New Roman" w:hAnsi="Times New Roman" w:eastAsia="方正小标宋简体" w:cs="方正小标宋简体"/>
          <w:sz w:val="32"/>
          <w:szCs w:val="32"/>
          <w:highlight w:val="none"/>
          <w:lang w:val="en-US" w:eastAsia="zh-CN"/>
        </w:rPr>
        <w:t xml:space="preserve"> </w:t>
      </w:r>
      <w:r>
        <w:rPr>
          <w:rFonts w:hint="eastAsia" w:ascii="Times New Roman" w:hAnsi="Times New Roman" w:eastAsia="方正小标宋简体" w:cs="方正小标宋简体"/>
          <w:sz w:val="32"/>
          <w:szCs w:val="32"/>
          <w:highlight w:val="none"/>
        </w:rPr>
        <w:t xml:space="preserve"> </w:t>
      </w:r>
      <w:r>
        <w:rPr>
          <w:rFonts w:hint="eastAsia" w:eastAsia="方正小标宋简体" w:cs="方正小标宋简体"/>
          <w:sz w:val="32"/>
          <w:szCs w:val="32"/>
          <w:highlight w:val="none"/>
          <w:lang w:val="en-US" w:eastAsia="zh-CN"/>
        </w:rPr>
        <w:t>2025年度</w:t>
      </w:r>
      <w:r>
        <w:rPr>
          <w:rFonts w:hint="eastAsia" w:ascii="Times New Roman" w:hAnsi="Times New Roman" w:eastAsia="方正小标宋简体" w:cs="方正小标宋简体"/>
          <w:sz w:val="32"/>
          <w:szCs w:val="32"/>
          <w:highlight w:val="none"/>
        </w:rPr>
        <w:t>部门决算情况说明</w:t>
      </w:r>
      <w:r>
        <w:rPr>
          <w:sz w:val="32"/>
          <w:szCs w:val="32"/>
        </w:rPr>
        <w:tab/>
      </w:r>
      <w:r>
        <w:rPr>
          <w:sz w:val="32"/>
          <w:szCs w:val="32"/>
        </w:rPr>
        <w:fldChar w:fldCharType="begin"/>
      </w:r>
      <w:r>
        <w:rPr>
          <w:sz w:val="32"/>
          <w:szCs w:val="32"/>
        </w:rPr>
        <w:instrText xml:space="preserve">PageRef _Toc99534230 \h</w:instrText>
      </w:r>
      <w:r>
        <w:rPr>
          <w:sz w:val="32"/>
          <w:szCs w:val="32"/>
        </w:rPr>
        <w:fldChar w:fldCharType="separate"/>
      </w:r>
      <w:r>
        <w:rPr>
          <w:sz w:val="32"/>
          <w:szCs w:val="32"/>
        </w:rPr>
        <w:t>7</w:t>
      </w:r>
      <w:r>
        <w:rPr>
          <w:sz w:val="32"/>
          <w:szCs w:val="32"/>
        </w:rPr>
        <w:fldChar w:fldCharType="end"/>
      </w:r>
      <w:r>
        <w:rPr>
          <w:sz w:val="32"/>
          <w:szCs w:val="32"/>
        </w:rPr>
        <w:fldChar w:fldCharType="end"/>
      </w:r>
    </w:p>
    <w:p w14:paraId="0D4FA567">
      <w:pPr>
        <w:pStyle w:val="15"/>
        <w:keepNext w:val="0"/>
        <w:keepLines w:val="0"/>
        <w:pageBreakBefore w:val="0"/>
        <w:widowControl w:val="0"/>
        <w:tabs>
          <w:tab w:val="right" w:leader="dot" w:pos="8306"/>
        </w:tabs>
        <w:bidi w:val="0"/>
        <w:ind w:left="420" w:leftChars="200"/>
        <w:rPr>
          <w:sz w:val="22"/>
          <w:szCs w:val="22"/>
        </w:rPr>
      </w:pPr>
      <w:r>
        <w:rPr>
          <w:sz w:val="22"/>
          <w:szCs w:val="22"/>
        </w:rPr>
        <w:fldChar w:fldCharType="begin"/>
      </w:r>
      <w:r>
        <w:rPr>
          <w:sz w:val="22"/>
          <w:szCs w:val="22"/>
        </w:rPr>
        <w:instrText xml:space="preserve">Hyperlink \l "_Toc99534231"</w:instrText>
      </w:r>
      <w:r>
        <w:rPr>
          <w:sz w:val="22"/>
          <w:szCs w:val="22"/>
        </w:rPr>
        <w:fldChar w:fldCharType="separate"/>
      </w:r>
      <w:r>
        <w:rPr>
          <w:rFonts w:hint="eastAsia" w:ascii="Times New Roman" w:hAnsi="Times New Roman" w:eastAsia="黑体"/>
          <w:sz w:val="22"/>
          <w:szCs w:val="22"/>
          <w:lang w:eastAsia="zh-CN"/>
        </w:rPr>
        <w:t>一、</w:t>
      </w:r>
      <w:r>
        <w:rPr>
          <w:rFonts w:hint="eastAsia" w:ascii="Times New Roman" w:hAnsi="Times New Roman" w:eastAsia="黑体"/>
          <w:sz w:val="22"/>
          <w:szCs w:val="22"/>
        </w:rPr>
        <w:t>收</w:t>
      </w:r>
      <w:r>
        <w:rPr>
          <w:rFonts w:hint="eastAsia" w:ascii="Times New Roman" w:hAnsi="Times New Roman" w:eastAsia="黑体" w:cs="Times New Roman"/>
          <w:bCs/>
          <w:kern w:val="2"/>
          <w:sz w:val="22"/>
          <w:szCs w:val="22"/>
          <w:lang w:val="en-US" w:eastAsia="zh-CN" w:bidi="ar-SA"/>
        </w:rPr>
        <w:t>入支出决算总体情况说明</w:t>
      </w:r>
      <w:r>
        <w:rPr>
          <w:sz w:val="22"/>
          <w:szCs w:val="22"/>
        </w:rPr>
        <w:tab/>
      </w:r>
      <w:r>
        <w:rPr>
          <w:sz w:val="22"/>
          <w:szCs w:val="22"/>
        </w:rPr>
        <w:fldChar w:fldCharType="begin"/>
      </w:r>
      <w:r>
        <w:rPr>
          <w:sz w:val="22"/>
          <w:szCs w:val="22"/>
        </w:rPr>
        <w:instrText xml:space="preserve">PageRef _Toc99534231 \h</w:instrText>
      </w:r>
      <w:r>
        <w:rPr>
          <w:sz w:val="22"/>
          <w:szCs w:val="22"/>
        </w:rPr>
        <w:fldChar w:fldCharType="separate"/>
      </w:r>
      <w:r>
        <w:rPr>
          <w:sz w:val="22"/>
          <w:szCs w:val="22"/>
        </w:rPr>
        <w:t>7</w:t>
      </w:r>
      <w:r>
        <w:rPr>
          <w:sz w:val="22"/>
          <w:szCs w:val="22"/>
        </w:rPr>
        <w:fldChar w:fldCharType="end"/>
      </w:r>
      <w:r>
        <w:rPr>
          <w:sz w:val="22"/>
          <w:szCs w:val="22"/>
        </w:rPr>
        <w:fldChar w:fldCharType="end"/>
      </w:r>
    </w:p>
    <w:p w14:paraId="3813FE71">
      <w:pPr>
        <w:pStyle w:val="15"/>
        <w:keepNext w:val="0"/>
        <w:keepLines w:val="0"/>
        <w:pageBreakBefore w:val="0"/>
        <w:widowControl w:val="0"/>
        <w:tabs>
          <w:tab w:val="right" w:leader="dot" w:pos="8306"/>
        </w:tabs>
        <w:bidi w:val="0"/>
        <w:ind w:left="420" w:leftChars="200"/>
        <w:rPr>
          <w:sz w:val="22"/>
          <w:szCs w:val="22"/>
        </w:rPr>
      </w:pPr>
      <w:r>
        <w:rPr>
          <w:sz w:val="22"/>
          <w:szCs w:val="22"/>
        </w:rPr>
        <w:fldChar w:fldCharType="begin"/>
      </w:r>
      <w:r>
        <w:rPr>
          <w:sz w:val="22"/>
          <w:szCs w:val="22"/>
        </w:rPr>
        <w:instrText xml:space="preserve">Hyperlink \l "_Toc99534232"</w:instrText>
      </w:r>
      <w:r>
        <w:rPr>
          <w:sz w:val="22"/>
          <w:szCs w:val="22"/>
        </w:rPr>
        <w:fldChar w:fldCharType="separate"/>
      </w:r>
      <w:r>
        <w:rPr>
          <w:rFonts w:hint="eastAsia" w:ascii="Times New Roman" w:hAnsi="Times New Roman" w:eastAsia="黑体"/>
          <w:sz w:val="22"/>
          <w:szCs w:val="22"/>
          <w:lang w:eastAsia="zh-CN"/>
        </w:rPr>
        <w:t>二、收入决算情况说明</w:t>
      </w:r>
      <w:r>
        <w:rPr>
          <w:sz w:val="22"/>
          <w:szCs w:val="22"/>
        </w:rPr>
        <w:tab/>
      </w:r>
      <w:r>
        <w:rPr>
          <w:sz w:val="22"/>
          <w:szCs w:val="22"/>
        </w:rPr>
        <w:fldChar w:fldCharType="begin"/>
      </w:r>
      <w:r>
        <w:rPr>
          <w:sz w:val="22"/>
          <w:szCs w:val="22"/>
        </w:rPr>
        <w:instrText xml:space="preserve">PageRef _Toc99534232 \h</w:instrText>
      </w:r>
      <w:r>
        <w:rPr>
          <w:sz w:val="22"/>
          <w:szCs w:val="22"/>
        </w:rPr>
        <w:fldChar w:fldCharType="separate"/>
      </w:r>
      <w:r>
        <w:rPr>
          <w:sz w:val="22"/>
          <w:szCs w:val="22"/>
        </w:rPr>
        <w:t>7</w:t>
      </w:r>
      <w:r>
        <w:rPr>
          <w:sz w:val="22"/>
          <w:szCs w:val="22"/>
        </w:rPr>
        <w:fldChar w:fldCharType="end"/>
      </w:r>
      <w:r>
        <w:rPr>
          <w:sz w:val="22"/>
          <w:szCs w:val="22"/>
        </w:rPr>
        <w:fldChar w:fldCharType="end"/>
      </w:r>
    </w:p>
    <w:p w14:paraId="6E30339E">
      <w:pPr>
        <w:pStyle w:val="15"/>
        <w:keepNext w:val="0"/>
        <w:keepLines w:val="0"/>
        <w:pageBreakBefore w:val="0"/>
        <w:widowControl w:val="0"/>
        <w:tabs>
          <w:tab w:val="right" w:leader="dot" w:pos="8306"/>
        </w:tabs>
        <w:bidi w:val="0"/>
        <w:ind w:left="420" w:leftChars="200"/>
        <w:rPr>
          <w:sz w:val="22"/>
          <w:szCs w:val="22"/>
        </w:rPr>
      </w:pPr>
      <w:r>
        <w:rPr>
          <w:sz w:val="22"/>
          <w:szCs w:val="22"/>
        </w:rPr>
        <w:fldChar w:fldCharType="begin"/>
      </w:r>
      <w:r>
        <w:rPr>
          <w:sz w:val="22"/>
          <w:szCs w:val="22"/>
        </w:rPr>
        <w:instrText xml:space="preserve">Hyperlink \l "_Toc99534233"</w:instrText>
      </w:r>
      <w:r>
        <w:rPr>
          <w:sz w:val="22"/>
          <w:szCs w:val="22"/>
        </w:rPr>
        <w:fldChar w:fldCharType="separate"/>
      </w:r>
      <w:r>
        <w:rPr>
          <w:rFonts w:hint="eastAsia" w:ascii="Times New Roman" w:hAnsi="Times New Roman" w:eastAsia="黑体"/>
          <w:sz w:val="22"/>
          <w:szCs w:val="22"/>
          <w:lang w:eastAsia="zh-CN"/>
        </w:rPr>
        <w:t>三、</w:t>
      </w:r>
      <w:r>
        <w:rPr>
          <w:rFonts w:hint="eastAsia" w:ascii="Times New Roman" w:hAnsi="Times New Roman" w:eastAsia="黑体"/>
          <w:sz w:val="22"/>
          <w:szCs w:val="22"/>
        </w:rPr>
        <w:t>支</w:t>
      </w:r>
      <w:r>
        <w:rPr>
          <w:rFonts w:hint="eastAsia" w:ascii="Times New Roman" w:hAnsi="Times New Roman" w:eastAsia="黑体" w:cs="Times New Roman"/>
          <w:bCs/>
          <w:kern w:val="2"/>
          <w:sz w:val="22"/>
          <w:szCs w:val="22"/>
          <w:lang w:val="en-US" w:eastAsia="zh-CN" w:bidi="ar-SA"/>
        </w:rPr>
        <w:t>出决算情况说明</w:t>
      </w:r>
      <w:r>
        <w:rPr>
          <w:sz w:val="22"/>
          <w:szCs w:val="22"/>
        </w:rPr>
        <w:tab/>
      </w:r>
      <w:r>
        <w:rPr>
          <w:sz w:val="22"/>
          <w:szCs w:val="22"/>
        </w:rPr>
        <w:fldChar w:fldCharType="begin"/>
      </w:r>
      <w:r>
        <w:rPr>
          <w:sz w:val="22"/>
          <w:szCs w:val="22"/>
        </w:rPr>
        <w:instrText xml:space="preserve">PageRef _Toc99534233 \h</w:instrText>
      </w:r>
      <w:r>
        <w:rPr>
          <w:sz w:val="22"/>
          <w:szCs w:val="22"/>
        </w:rPr>
        <w:fldChar w:fldCharType="separate"/>
      </w:r>
      <w:r>
        <w:rPr>
          <w:sz w:val="22"/>
          <w:szCs w:val="22"/>
        </w:rPr>
        <w:t>8</w:t>
      </w:r>
      <w:r>
        <w:rPr>
          <w:sz w:val="22"/>
          <w:szCs w:val="22"/>
        </w:rPr>
        <w:fldChar w:fldCharType="end"/>
      </w:r>
      <w:r>
        <w:rPr>
          <w:sz w:val="22"/>
          <w:szCs w:val="22"/>
        </w:rPr>
        <w:fldChar w:fldCharType="end"/>
      </w:r>
    </w:p>
    <w:p w14:paraId="139A2315">
      <w:pPr>
        <w:pStyle w:val="15"/>
        <w:keepNext w:val="0"/>
        <w:keepLines w:val="0"/>
        <w:pageBreakBefore w:val="0"/>
        <w:widowControl w:val="0"/>
        <w:tabs>
          <w:tab w:val="right" w:leader="dot" w:pos="8306"/>
        </w:tabs>
        <w:bidi w:val="0"/>
        <w:ind w:left="420" w:leftChars="200"/>
        <w:rPr>
          <w:sz w:val="22"/>
          <w:szCs w:val="22"/>
        </w:rPr>
      </w:pPr>
      <w:r>
        <w:rPr>
          <w:sz w:val="22"/>
          <w:szCs w:val="22"/>
        </w:rPr>
        <w:fldChar w:fldCharType="begin"/>
      </w:r>
      <w:r>
        <w:rPr>
          <w:sz w:val="22"/>
          <w:szCs w:val="22"/>
        </w:rPr>
        <w:instrText xml:space="preserve">Hyperlink \l "_Toc99534234"</w:instrText>
      </w:r>
      <w:r>
        <w:rPr>
          <w:sz w:val="22"/>
          <w:szCs w:val="22"/>
        </w:rPr>
        <w:fldChar w:fldCharType="separate"/>
      </w:r>
      <w:r>
        <w:rPr>
          <w:rFonts w:hint="eastAsia" w:ascii="Times New Roman" w:hAnsi="Times New Roman" w:eastAsia="黑体"/>
          <w:sz w:val="22"/>
          <w:szCs w:val="22"/>
        </w:rPr>
        <w:t>四、财</w:t>
      </w:r>
      <w:r>
        <w:rPr>
          <w:rFonts w:hint="eastAsia" w:ascii="Times New Roman" w:hAnsi="Times New Roman" w:eastAsia="黑体" w:cs="Times New Roman"/>
          <w:bCs/>
          <w:kern w:val="2"/>
          <w:sz w:val="22"/>
          <w:szCs w:val="22"/>
          <w:lang w:val="en-US" w:eastAsia="zh-CN" w:bidi="ar-SA"/>
        </w:rPr>
        <w:t>政拨款收入支出决算总体情况说明</w:t>
      </w:r>
      <w:r>
        <w:rPr>
          <w:sz w:val="22"/>
          <w:szCs w:val="22"/>
        </w:rPr>
        <w:tab/>
      </w:r>
      <w:r>
        <w:rPr>
          <w:sz w:val="22"/>
          <w:szCs w:val="22"/>
        </w:rPr>
        <w:fldChar w:fldCharType="begin"/>
      </w:r>
      <w:r>
        <w:rPr>
          <w:sz w:val="22"/>
          <w:szCs w:val="22"/>
        </w:rPr>
        <w:instrText xml:space="preserve">PageRef _Toc99534234 \h</w:instrText>
      </w:r>
      <w:r>
        <w:rPr>
          <w:sz w:val="22"/>
          <w:szCs w:val="22"/>
        </w:rPr>
        <w:fldChar w:fldCharType="separate"/>
      </w:r>
      <w:r>
        <w:rPr>
          <w:sz w:val="22"/>
          <w:szCs w:val="22"/>
        </w:rPr>
        <w:t>8</w:t>
      </w:r>
      <w:r>
        <w:rPr>
          <w:sz w:val="22"/>
          <w:szCs w:val="22"/>
        </w:rPr>
        <w:fldChar w:fldCharType="end"/>
      </w:r>
      <w:r>
        <w:rPr>
          <w:sz w:val="22"/>
          <w:szCs w:val="22"/>
        </w:rPr>
        <w:fldChar w:fldCharType="end"/>
      </w:r>
    </w:p>
    <w:p w14:paraId="7A0C2505">
      <w:pPr>
        <w:pStyle w:val="15"/>
        <w:keepNext w:val="0"/>
        <w:keepLines w:val="0"/>
        <w:pageBreakBefore w:val="0"/>
        <w:widowControl w:val="0"/>
        <w:tabs>
          <w:tab w:val="right" w:leader="dot" w:pos="8306"/>
        </w:tabs>
        <w:bidi w:val="0"/>
        <w:ind w:left="420" w:leftChars="200"/>
        <w:rPr>
          <w:sz w:val="22"/>
          <w:szCs w:val="22"/>
        </w:rPr>
      </w:pPr>
      <w:r>
        <w:rPr>
          <w:sz w:val="22"/>
          <w:szCs w:val="22"/>
        </w:rPr>
        <w:fldChar w:fldCharType="begin"/>
      </w:r>
      <w:r>
        <w:rPr>
          <w:sz w:val="22"/>
          <w:szCs w:val="22"/>
        </w:rPr>
        <w:instrText xml:space="preserve">Hyperlink \l "_Toc99534235"</w:instrText>
      </w:r>
      <w:r>
        <w:rPr>
          <w:sz w:val="22"/>
          <w:szCs w:val="22"/>
        </w:rPr>
        <w:fldChar w:fldCharType="separate"/>
      </w:r>
      <w:r>
        <w:rPr>
          <w:rFonts w:hint="eastAsia" w:ascii="Times New Roman" w:hAnsi="Times New Roman" w:eastAsia="黑体"/>
          <w:sz w:val="22"/>
          <w:szCs w:val="22"/>
        </w:rPr>
        <w:t>五、一</w:t>
      </w:r>
      <w:r>
        <w:rPr>
          <w:rFonts w:hint="eastAsia" w:ascii="Times New Roman" w:hAnsi="Times New Roman" w:eastAsia="黑体" w:cs="Times New Roman"/>
          <w:bCs/>
          <w:kern w:val="2"/>
          <w:sz w:val="22"/>
          <w:szCs w:val="22"/>
          <w:lang w:val="en-US" w:eastAsia="zh-CN" w:bidi="ar-SA"/>
        </w:rPr>
        <w:t>般公共预算财政拨款支出决算情况说明</w:t>
      </w:r>
      <w:r>
        <w:rPr>
          <w:sz w:val="22"/>
          <w:szCs w:val="22"/>
        </w:rPr>
        <w:tab/>
      </w:r>
      <w:r>
        <w:rPr>
          <w:sz w:val="22"/>
          <w:szCs w:val="22"/>
        </w:rPr>
        <w:fldChar w:fldCharType="begin"/>
      </w:r>
      <w:r>
        <w:rPr>
          <w:sz w:val="22"/>
          <w:szCs w:val="22"/>
        </w:rPr>
        <w:instrText xml:space="preserve">PageRef _Toc99534235 \h</w:instrText>
      </w:r>
      <w:r>
        <w:rPr>
          <w:sz w:val="22"/>
          <w:szCs w:val="22"/>
        </w:rPr>
        <w:fldChar w:fldCharType="separate"/>
      </w:r>
      <w:r>
        <w:rPr>
          <w:sz w:val="22"/>
          <w:szCs w:val="22"/>
        </w:rPr>
        <w:t>9</w:t>
      </w:r>
      <w:r>
        <w:rPr>
          <w:sz w:val="22"/>
          <w:szCs w:val="22"/>
        </w:rPr>
        <w:fldChar w:fldCharType="end"/>
      </w:r>
      <w:r>
        <w:rPr>
          <w:sz w:val="22"/>
          <w:szCs w:val="22"/>
        </w:rPr>
        <w:fldChar w:fldCharType="end"/>
      </w:r>
    </w:p>
    <w:p w14:paraId="37164A26">
      <w:pPr>
        <w:pStyle w:val="15"/>
        <w:keepNext w:val="0"/>
        <w:keepLines w:val="0"/>
        <w:pageBreakBefore w:val="0"/>
        <w:widowControl w:val="0"/>
        <w:tabs>
          <w:tab w:val="right" w:leader="dot" w:pos="8306"/>
        </w:tabs>
        <w:bidi w:val="0"/>
        <w:ind w:left="420" w:leftChars="200"/>
        <w:rPr>
          <w:sz w:val="22"/>
          <w:szCs w:val="22"/>
        </w:rPr>
      </w:pPr>
      <w:r>
        <w:rPr>
          <w:sz w:val="22"/>
          <w:szCs w:val="22"/>
        </w:rPr>
        <w:fldChar w:fldCharType="begin"/>
      </w:r>
      <w:r>
        <w:rPr>
          <w:sz w:val="22"/>
          <w:szCs w:val="22"/>
        </w:rPr>
        <w:instrText xml:space="preserve">Hyperlink \l "_Toc99534236"</w:instrText>
      </w:r>
      <w:r>
        <w:rPr>
          <w:sz w:val="22"/>
          <w:szCs w:val="22"/>
        </w:rPr>
        <w:fldChar w:fldCharType="separate"/>
      </w:r>
      <w:r>
        <w:rPr>
          <w:rFonts w:hint="eastAsia" w:ascii="Times New Roman" w:hAnsi="Times New Roman" w:eastAsia="黑体"/>
          <w:sz w:val="22"/>
          <w:szCs w:val="22"/>
        </w:rPr>
        <w:t>六、一</w:t>
      </w:r>
      <w:r>
        <w:rPr>
          <w:rFonts w:hint="eastAsia" w:ascii="Times New Roman" w:hAnsi="Times New Roman" w:eastAsia="黑体" w:cs="Times New Roman"/>
          <w:bCs/>
          <w:kern w:val="2"/>
          <w:sz w:val="22"/>
          <w:szCs w:val="22"/>
          <w:lang w:val="en-US" w:eastAsia="zh-CN" w:bidi="ar-SA"/>
        </w:rPr>
        <w:t>般公共预算财政拨款基本支出决算情况说明</w:t>
      </w:r>
      <w:r>
        <w:rPr>
          <w:sz w:val="22"/>
          <w:szCs w:val="22"/>
        </w:rPr>
        <w:tab/>
      </w:r>
      <w:r>
        <w:rPr>
          <w:sz w:val="22"/>
          <w:szCs w:val="22"/>
        </w:rPr>
        <w:fldChar w:fldCharType="begin"/>
      </w:r>
      <w:r>
        <w:rPr>
          <w:sz w:val="22"/>
          <w:szCs w:val="22"/>
        </w:rPr>
        <w:instrText xml:space="preserve">PageRef _Toc99534236 \h</w:instrText>
      </w:r>
      <w:r>
        <w:rPr>
          <w:sz w:val="22"/>
          <w:szCs w:val="22"/>
        </w:rPr>
        <w:fldChar w:fldCharType="separate"/>
      </w:r>
      <w:r>
        <w:rPr>
          <w:sz w:val="22"/>
          <w:szCs w:val="22"/>
        </w:rPr>
        <w:t>12</w:t>
      </w:r>
      <w:r>
        <w:rPr>
          <w:sz w:val="22"/>
          <w:szCs w:val="22"/>
        </w:rPr>
        <w:fldChar w:fldCharType="end"/>
      </w:r>
      <w:r>
        <w:rPr>
          <w:sz w:val="22"/>
          <w:szCs w:val="22"/>
        </w:rPr>
        <w:fldChar w:fldCharType="end"/>
      </w:r>
    </w:p>
    <w:p w14:paraId="00EFD895">
      <w:pPr>
        <w:pStyle w:val="15"/>
        <w:keepNext w:val="0"/>
        <w:keepLines w:val="0"/>
        <w:pageBreakBefore w:val="0"/>
        <w:widowControl w:val="0"/>
        <w:tabs>
          <w:tab w:val="right" w:leader="dot" w:pos="8306"/>
        </w:tabs>
        <w:bidi w:val="0"/>
        <w:ind w:left="420" w:leftChars="200"/>
        <w:rPr>
          <w:sz w:val="22"/>
          <w:szCs w:val="22"/>
        </w:rPr>
      </w:pPr>
      <w:r>
        <w:rPr>
          <w:sz w:val="22"/>
          <w:szCs w:val="22"/>
        </w:rPr>
        <w:fldChar w:fldCharType="begin"/>
      </w:r>
      <w:r>
        <w:rPr>
          <w:sz w:val="22"/>
          <w:szCs w:val="22"/>
        </w:rPr>
        <w:instrText xml:space="preserve">Hyperlink \l "_Toc99534237"</w:instrText>
      </w:r>
      <w:r>
        <w:rPr>
          <w:sz w:val="22"/>
          <w:szCs w:val="22"/>
        </w:rPr>
        <w:fldChar w:fldCharType="separate"/>
      </w:r>
      <w:r>
        <w:rPr>
          <w:rFonts w:hint="eastAsia" w:ascii="Times New Roman" w:hAnsi="Times New Roman" w:eastAsia="黑体"/>
          <w:sz w:val="22"/>
          <w:szCs w:val="22"/>
        </w:rPr>
        <w:t>七、</w:t>
      </w:r>
      <w:r>
        <w:rPr>
          <w:rFonts w:hint="eastAsia" w:ascii="Times New Roman" w:hAnsi="Times New Roman" w:eastAsia="黑体" w:cs="Times New Roman"/>
          <w:bCs/>
          <w:kern w:val="2"/>
          <w:sz w:val="22"/>
          <w:szCs w:val="22"/>
          <w:lang w:val="en-US" w:eastAsia="zh-CN" w:bidi="ar-SA"/>
        </w:rPr>
        <w:t>财政拨款“三公”经费支出决算情况说明</w:t>
      </w:r>
      <w:r>
        <w:rPr>
          <w:sz w:val="22"/>
          <w:szCs w:val="22"/>
        </w:rPr>
        <w:tab/>
      </w:r>
      <w:r>
        <w:rPr>
          <w:sz w:val="22"/>
          <w:szCs w:val="22"/>
        </w:rPr>
        <w:fldChar w:fldCharType="begin"/>
      </w:r>
      <w:r>
        <w:rPr>
          <w:sz w:val="22"/>
          <w:szCs w:val="22"/>
        </w:rPr>
        <w:instrText xml:space="preserve">PageRef _Toc99534237 \h</w:instrText>
      </w:r>
      <w:r>
        <w:rPr>
          <w:sz w:val="22"/>
          <w:szCs w:val="22"/>
        </w:rPr>
        <w:fldChar w:fldCharType="separate"/>
      </w:r>
      <w:r>
        <w:rPr>
          <w:sz w:val="22"/>
          <w:szCs w:val="22"/>
        </w:rPr>
        <w:t>13</w:t>
      </w:r>
      <w:r>
        <w:rPr>
          <w:sz w:val="22"/>
          <w:szCs w:val="22"/>
        </w:rPr>
        <w:fldChar w:fldCharType="end"/>
      </w:r>
      <w:r>
        <w:rPr>
          <w:sz w:val="22"/>
          <w:szCs w:val="22"/>
        </w:rPr>
        <w:fldChar w:fldCharType="end"/>
      </w:r>
    </w:p>
    <w:p w14:paraId="4619BF34">
      <w:pPr>
        <w:pStyle w:val="15"/>
        <w:keepNext w:val="0"/>
        <w:keepLines w:val="0"/>
        <w:pageBreakBefore w:val="0"/>
        <w:widowControl w:val="0"/>
        <w:tabs>
          <w:tab w:val="right" w:leader="dot" w:pos="8306"/>
        </w:tabs>
        <w:bidi w:val="0"/>
        <w:ind w:left="420" w:leftChars="200"/>
        <w:rPr>
          <w:sz w:val="22"/>
          <w:szCs w:val="22"/>
        </w:rPr>
      </w:pPr>
      <w:r>
        <w:rPr>
          <w:sz w:val="22"/>
          <w:szCs w:val="22"/>
        </w:rPr>
        <w:fldChar w:fldCharType="begin"/>
      </w:r>
      <w:r>
        <w:rPr>
          <w:sz w:val="22"/>
          <w:szCs w:val="22"/>
        </w:rPr>
        <w:instrText xml:space="preserve">Hyperlink \l "_Toc99534238"</w:instrText>
      </w:r>
      <w:r>
        <w:rPr>
          <w:sz w:val="22"/>
          <w:szCs w:val="22"/>
        </w:rPr>
        <w:fldChar w:fldCharType="separate"/>
      </w:r>
      <w:r>
        <w:rPr>
          <w:rFonts w:hint="eastAsia" w:ascii="Times New Roman" w:hAnsi="Times New Roman" w:eastAsia="黑体" w:cs="Times New Roman"/>
          <w:bCs/>
          <w:kern w:val="2"/>
          <w:sz w:val="22"/>
          <w:szCs w:val="22"/>
          <w:lang w:val="en-US" w:eastAsia="zh-CN" w:bidi="ar-SA"/>
        </w:rPr>
        <w:t>九、国有资本经营预算支出决算情况说明</w:t>
      </w:r>
      <w:r>
        <w:rPr>
          <w:sz w:val="22"/>
          <w:szCs w:val="22"/>
        </w:rPr>
        <w:tab/>
      </w:r>
      <w:r>
        <w:rPr>
          <w:sz w:val="22"/>
          <w:szCs w:val="22"/>
        </w:rPr>
        <w:fldChar w:fldCharType="begin"/>
      </w:r>
      <w:r>
        <w:rPr>
          <w:sz w:val="22"/>
          <w:szCs w:val="22"/>
        </w:rPr>
        <w:instrText xml:space="preserve">PageRef _Toc99534238 \h</w:instrText>
      </w:r>
      <w:r>
        <w:rPr>
          <w:sz w:val="22"/>
          <w:szCs w:val="22"/>
        </w:rPr>
        <w:fldChar w:fldCharType="separate"/>
      </w:r>
      <w:r>
        <w:rPr>
          <w:sz w:val="22"/>
          <w:szCs w:val="22"/>
        </w:rPr>
        <w:t>14</w:t>
      </w:r>
      <w:r>
        <w:rPr>
          <w:sz w:val="22"/>
          <w:szCs w:val="22"/>
        </w:rPr>
        <w:fldChar w:fldCharType="end"/>
      </w:r>
      <w:r>
        <w:rPr>
          <w:sz w:val="22"/>
          <w:szCs w:val="22"/>
        </w:rPr>
        <w:fldChar w:fldCharType="end"/>
      </w:r>
    </w:p>
    <w:p w14:paraId="73637803">
      <w:pPr>
        <w:pStyle w:val="15"/>
        <w:keepNext w:val="0"/>
        <w:keepLines w:val="0"/>
        <w:pageBreakBefore w:val="0"/>
        <w:widowControl w:val="0"/>
        <w:tabs>
          <w:tab w:val="right" w:leader="dot" w:pos="8306"/>
        </w:tabs>
        <w:bidi w:val="0"/>
        <w:ind w:left="420" w:leftChars="200"/>
        <w:rPr>
          <w:sz w:val="22"/>
          <w:szCs w:val="22"/>
        </w:rPr>
      </w:pPr>
      <w:r>
        <w:rPr>
          <w:sz w:val="22"/>
          <w:szCs w:val="22"/>
        </w:rPr>
        <w:fldChar w:fldCharType="begin"/>
      </w:r>
      <w:r>
        <w:rPr>
          <w:sz w:val="22"/>
          <w:szCs w:val="22"/>
        </w:rPr>
        <w:instrText xml:space="preserve">Hyperlink \l "_Toc99534239"</w:instrText>
      </w:r>
      <w:r>
        <w:rPr>
          <w:sz w:val="22"/>
          <w:szCs w:val="22"/>
        </w:rPr>
        <w:fldChar w:fldCharType="separate"/>
      </w:r>
      <w:r>
        <w:rPr>
          <w:rFonts w:hint="eastAsia" w:ascii="Times New Roman" w:hAnsi="Times New Roman" w:eastAsia="黑体" w:cs="Times New Roman"/>
          <w:bCs/>
          <w:kern w:val="2"/>
          <w:sz w:val="22"/>
          <w:szCs w:val="22"/>
          <w:lang w:val="en-US" w:eastAsia="zh-CN" w:bidi="ar-SA"/>
        </w:rPr>
        <w:t>十、其他重要事项的情况说明</w:t>
      </w:r>
      <w:r>
        <w:rPr>
          <w:sz w:val="22"/>
          <w:szCs w:val="22"/>
        </w:rPr>
        <w:tab/>
      </w:r>
      <w:r>
        <w:rPr>
          <w:sz w:val="22"/>
          <w:szCs w:val="22"/>
        </w:rPr>
        <w:fldChar w:fldCharType="begin"/>
      </w:r>
      <w:r>
        <w:rPr>
          <w:sz w:val="22"/>
          <w:szCs w:val="22"/>
        </w:rPr>
        <w:instrText xml:space="preserve">PageRef _Toc99534239 \h</w:instrText>
      </w:r>
      <w:r>
        <w:rPr>
          <w:sz w:val="22"/>
          <w:szCs w:val="22"/>
        </w:rPr>
        <w:fldChar w:fldCharType="separate"/>
      </w:r>
      <w:r>
        <w:rPr>
          <w:sz w:val="22"/>
          <w:szCs w:val="22"/>
        </w:rPr>
        <w:t>15</w:t>
      </w:r>
      <w:r>
        <w:rPr>
          <w:sz w:val="22"/>
          <w:szCs w:val="22"/>
        </w:rPr>
        <w:fldChar w:fldCharType="end"/>
      </w:r>
      <w:r>
        <w:rPr>
          <w:sz w:val="22"/>
          <w:szCs w:val="22"/>
        </w:rPr>
        <w:fldChar w:fldCharType="end"/>
      </w:r>
    </w:p>
    <w:p w14:paraId="6ACC0131">
      <w:pPr>
        <w:pStyle w:val="13"/>
        <w:keepNext w:val="0"/>
        <w:keepLines w:val="0"/>
        <w:pageBreakBefore w:val="0"/>
        <w:widowControl w:val="0"/>
        <w:tabs>
          <w:tab w:val="right" w:leader="dot" w:pos="8306"/>
        </w:tabs>
        <w:bidi w:val="0"/>
        <w:jc w:val="center"/>
        <w:rPr>
          <w:sz w:val="32"/>
          <w:szCs w:val="32"/>
        </w:rPr>
      </w:pPr>
      <w:r>
        <w:rPr>
          <w:sz w:val="32"/>
          <w:szCs w:val="32"/>
        </w:rPr>
        <w:fldChar w:fldCharType="begin"/>
      </w:r>
      <w:r>
        <w:rPr>
          <w:sz w:val="32"/>
          <w:szCs w:val="32"/>
        </w:rPr>
        <w:instrText xml:space="preserve">Hyperlink \l "_Toc99534240"</w:instrText>
      </w:r>
      <w:r>
        <w:rPr>
          <w:sz w:val="32"/>
          <w:szCs w:val="32"/>
        </w:rPr>
        <w:fldChar w:fldCharType="separate"/>
      </w:r>
      <w:r>
        <w:rPr>
          <w:rFonts w:hint="eastAsia" w:ascii="Times New Roman" w:hAnsi="Times New Roman" w:eastAsia="黑体"/>
          <w:sz w:val="32"/>
          <w:szCs w:val="32"/>
          <w:highlight w:val="none"/>
        </w:rPr>
        <w:t>第</w:t>
      </w:r>
      <w:r>
        <w:rPr>
          <w:rFonts w:hint="eastAsia" w:eastAsia="黑体"/>
          <w:sz w:val="32"/>
          <w:szCs w:val="32"/>
          <w:highlight w:val="none"/>
          <w:lang w:eastAsia="zh-CN"/>
        </w:rPr>
        <w:t>三</w:t>
      </w:r>
      <w:r>
        <w:rPr>
          <w:rFonts w:hint="eastAsia" w:ascii="Times New Roman" w:hAnsi="Times New Roman" w:eastAsia="黑体"/>
          <w:sz w:val="32"/>
          <w:szCs w:val="32"/>
          <w:highlight w:val="none"/>
        </w:rPr>
        <w:t>部分</w:t>
      </w:r>
      <w:r>
        <w:rPr>
          <w:rFonts w:hint="eastAsia" w:ascii="Times New Roman" w:hAnsi="Times New Roman" w:eastAsia="黑体"/>
          <w:sz w:val="32"/>
          <w:szCs w:val="32"/>
          <w:highlight w:val="none"/>
          <w:lang w:val="en-US" w:eastAsia="zh-CN"/>
        </w:rPr>
        <w:t xml:space="preserve"> </w:t>
      </w:r>
      <w:r>
        <w:rPr>
          <w:rFonts w:hint="eastAsia" w:eastAsia="黑体"/>
          <w:sz w:val="32"/>
          <w:szCs w:val="32"/>
          <w:highlight w:val="none"/>
          <w:lang w:val="en-US" w:eastAsia="zh-CN"/>
        </w:rPr>
        <w:t xml:space="preserve"> </w:t>
      </w:r>
      <w:r>
        <w:rPr>
          <w:rFonts w:hint="eastAsia" w:ascii="Times New Roman" w:hAnsi="Times New Roman" w:eastAsia="黑体"/>
          <w:sz w:val="32"/>
          <w:szCs w:val="32"/>
          <w:highlight w:val="none"/>
        </w:rPr>
        <w:t>名词解释</w:t>
      </w:r>
      <w:r>
        <w:rPr>
          <w:sz w:val="32"/>
          <w:szCs w:val="32"/>
        </w:rPr>
        <w:tab/>
      </w:r>
      <w:r>
        <w:rPr>
          <w:sz w:val="32"/>
          <w:szCs w:val="32"/>
        </w:rPr>
        <w:fldChar w:fldCharType="begin"/>
      </w:r>
      <w:r>
        <w:rPr>
          <w:sz w:val="32"/>
          <w:szCs w:val="32"/>
        </w:rPr>
        <w:instrText xml:space="preserve">PageRef _Toc99534240 \h</w:instrText>
      </w:r>
      <w:r>
        <w:rPr>
          <w:sz w:val="32"/>
          <w:szCs w:val="32"/>
        </w:rPr>
        <w:fldChar w:fldCharType="separate"/>
      </w:r>
      <w:r>
        <w:rPr>
          <w:sz w:val="32"/>
          <w:szCs w:val="32"/>
        </w:rPr>
        <w:t>17</w:t>
      </w:r>
      <w:r>
        <w:rPr>
          <w:sz w:val="32"/>
          <w:szCs w:val="32"/>
        </w:rPr>
        <w:fldChar w:fldCharType="end"/>
      </w:r>
      <w:r>
        <w:rPr>
          <w:sz w:val="32"/>
          <w:szCs w:val="32"/>
        </w:rPr>
        <w:fldChar w:fldCharType="end"/>
      </w:r>
    </w:p>
    <w:p w14:paraId="03EC7F70">
      <w:pPr>
        <w:pStyle w:val="13"/>
        <w:keepNext w:val="0"/>
        <w:keepLines w:val="0"/>
        <w:pageBreakBefore w:val="0"/>
        <w:widowControl w:val="0"/>
        <w:tabs>
          <w:tab w:val="right" w:leader="dot" w:pos="8306"/>
        </w:tabs>
        <w:bidi w:val="0"/>
        <w:jc w:val="center"/>
        <w:rPr>
          <w:sz w:val="32"/>
          <w:szCs w:val="32"/>
        </w:rPr>
      </w:pPr>
      <w:r>
        <w:rPr>
          <w:sz w:val="32"/>
          <w:szCs w:val="32"/>
        </w:rPr>
        <w:fldChar w:fldCharType="begin"/>
      </w:r>
      <w:r>
        <w:rPr>
          <w:sz w:val="32"/>
          <w:szCs w:val="32"/>
        </w:rPr>
        <w:instrText xml:space="preserve">Hyperlink \l "_Toc99534241"</w:instrText>
      </w:r>
      <w:r>
        <w:rPr>
          <w:sz w:val="32"/>
          <w:szCs w:val="32"/>
        </w:rPr>
        <w:fldChar w:fldCharType="separate"/>
      </w:r>
      <w:r>
        <w:rPr>
          <w:rFonts w:hint="eastAsia" w:ascii="Times New Roman" w:hAnsi="Times New Roman" w:eastAsia="黑体"/>
          <w:sz w:val="32"/>
          <w:szCs w:val="32"/>
          <w:highlight w:val="none"/>
        </w:rPr>
        <w:t>第</w:t>
      </w:r>
      <w:r>
        <w:rPr>
          <w:rFonts w:eastAsia="黑体"/>
          <w:sz w:val="32"/>
          <w:szCs w:val="32"/>
          <w:highlight w:val="none"/>
          <w:lang w:eastAsia="zh-CN"/>
        </w:rPr>
        <w:t>四</w:t>
      </w:r>
      <w:r>
        <w:rPr>
          <w:rFonts w:hint="eastAsia" w:ascii="Times New Roman" w:hAnsi="Times New Roman" w:eastAsia="黑体"/>
          <w:sz w:val="32"/>
          <w:szCs w:val="32"/>
          <w:highlight w:val="none"/>
        </w:rPr>
        <w:t>部分</w:t>
      </w:r>
      <w:r>
        <w:rPr>
          <w:rFonts w:hint="eastAsia" w:ascii="Times New Roman" w:hAnsi="Times New Roman" w:eastAsia="黑体"/>
          <w:sz w:val="32"/>
          <w:szCs w:val="32"/>
          <w:highlight w:val="none"/>
          <w:lang w:val="en-US" w:eastAsia="zh-CN"/>
        </w:rPr>
        <w:t xml:space="preserve"> </w:t>
      </w:r>
      <w:r>
        <w:rPr>
          <w:rFonts w:hint="eastAsia" w:eastAsia="黑体"/>
          <w:sz w:val="32"/>
          <w:szCs w:val="32"/>
          <w:highlight w:val="none"/>
          <w:lang w:val="en-US" w:eastAsia="zh-CN"/>
        </w:rPr>
        <w:t xml:space="preserve"> </w:t>
      </w:r>
      <w:r>
        <w:rPr>
          <w:rFonts w:ascii="Times New Roman" w:hAnsi="Times New Roman" w:eastAsia="黑体"/>
          <w:sz w:val="32"/>
          <w:szCs w:val="32"/>
          <w:highlight w:val="none"/>
        </w:rPr>
        <w:t>附件</w:t>
      </w:r>
      <w:r>
        <w:rPr>
          <w:sz w:val="32"/>
          <w:szCs w:val="32"/>
        </w:rPr>
        <w:tab/>
      </w:r>
      <w:r>
        <w:rPr>
          <w:sz w:val="32"/>
          <w:szCs w:val="32"/>
        </w:rPr>
        <w:fldChar w:fldCharType="begin"/>
      </w:r>
      <w:r>
        <w:rPr>
          <w:sz w:val="32"/>
          <w:szCs w:val="32"/>
        </w:rPr>
        <w:instrText xml:space="preserve">PageRef _Toc99534241 \h</w:instrText>
      </w:r>
      <w:r>
        <w:rPr>
          <w:sz w:val="32"/>
          <w:szCs w:val="32"/>
        </w:rPr>
        <w:fldChar w:fldCharType="separate"/>
      </w:r>
      <w:r>
        <w:rPr>
          <w:sz w:val="32"/>
          <w:szCs w:val="32"/>
        </w:rPr>
        <w:t>19</w:t>
      </w:r>
      <w:r>
        <w:rPr>
          <w:sz w:val="32"/>
          <w:szCs w:val="32"/>
        </w:rPr>
        <w:fldChar w:fldCharType="end"/>
      </w:r>
      <w:r>
        <w:rPr>
          <w:sz w:val="32"/>
          <w:szCs w:val="32"/>
        </w:rPr>
        <w:fldChar w:fldCharType="end"/>
      </w:r>
    </w:p>
    <w:p w14:paraId="6EB11A5D">
      <w:pPr>
        <w:pStyle w:val="13"/>
        <w:keepNext w:val="0"/>
        <w:keepLines w:val="0"/>
        <w:pageBreakBefore w:val="0"/>
        <w:widowControl w:val="0"/>
        <w:tabs>
          <w:tab w:val="right" w:leader="dot" w:pos="8306"/>
        </w:tabs>
        <w:bidi w:val="0"/>
        <w:jc w:val="center"/>
        <w:rPr>
          <w:sz w:val="32"/>
          <w:szCs w:val="32"/>
        </w:rPr>
      </w:pPr>
      <w:r>
        <w:rPr>
          <w:sz w:val="32"/>
          <w:szCs w:val="32"/>
        </w:rPr>
        <w:fldChar w:fldCharType="begin"/>
      </w:r>
      <w:r>
        <w:rPr>
          <w:sz w:val="32"/>
          <w:szCs w:val="32"/>
        </w:rPr>
        <w:instrText xml:space="preserve">Hyperlink \l "_Toc99534242"</w:instrText>
      </w:r>
      <w:r>
        <w:rPr>
          <w:sz w:val="32"/>
          <w:szCs w:val="32"/>
        </w:rPr>
        <w:fldChar w:fldCharType="separate"/>
      </w:r>
      <w:r>
        <w:rPr>
          <w:rFonts w:hint="eastAsia" w:ascii="Times New Roman" w:hAnsi="Times New Roman" w:eastAsia="黑体"/>
          <w:sz w:val="32"/>
          <w:szCs w:val="32"/>
          <w:highlight w:val="none"/>
        </w:rPr>
        <w:t>第</w:t>
      </w:r>
      <w:r>
        <w:rPr>
          <w:rFonts w:eastAsia="黑体"/>
          <w:sz w:val="32"/>
          <w:szCs w:val="32"/>
          <w:highlight w:val="none"/>
          <w:lang w:eastAsia="zh-CN"/>
        </w:rPr>
        <w:t>五</w:t>
      </w:r>
      <w:r>
        <w:rPr>
          <w:rFonts w:hint="eastAsia" w:ascii="Times New Roman" w:hAnsi="Times New Roman" w:eastAsia="黑体"/>
          <w:sz w:val="32"/>
          <w:szCs w:val="32"/>
          <w:highlight w:val="none"/>
        </w:rPr>
        <w:t>部分</w:t>
      </w:r>
      <w:r>
        <w:rPr>
          <w:rFonts w:hint="eastAsia" w:ascii="Times New Roman" w:hAnsi="Times New Roman" w:eastAsia="黑体"/>
          <w:sz w:val="32"/>
          <w:szCs w:val="32"/>
          <w:highlight w:val="none"/>
          <w:lang w:val="en-US" w:eastAsia="zh-CN"/>
        </w:rPr>
        <w:t xml:space="preserve"> </w:t>
      </w:r>
      <w:r>
        <w:rPr>
          <w:rFonts w:hint="eastAsia" w:eastAsia="黑体"/>
          <w:sz w:val="32"/>
          <w:szCs w:val="32"/>
          <w:highlight w:val="none"/>
          <w:lang w:val="en-US" w:eastAsia="zh-CN"/>
        </w:rPr>
        <w:t xml:space="preserve"> </w:t>
      </w:r>
      <w:r>
        <w:rPr>
          <w:rFonts w:ascii="Times New Roman" w:hAnsi="Times New Roman" w:eastAsia="黑体"/>
          <w:sz w:val="32"/>
          <w:szCs w:val="32"/>
          <w:highlight w:val="none"/>
        </w:rPr>
        <w:t>附表</w:t>
      </w:r>
      <w:r>
        <w:rPr>
          <w:sz w:val="32"/>
          <w:szCs w:val="32"/>
        </w:rPr>
        <w:tab/>
      </w:r>
      <w:r>
        <w:rPr>
          <w:sz w:val="32"/>
          <w:szCs w:val="32"/>
        </w:rPr>
        <w:fldChar w:fldCharType="begin"/>
      </w:r>
      <w:r>
        <w:rPr>
          <w:sz w:val="32"/>
          <w:szCs w:val="32"/>
        </w:rPr>
        <w:instrText xml:space="preserve">PageRef _Toc99534242 \h</w:instrText>
      </w:r>
      <w:r>
        <w:rPr>
          <w:sz w:val="32"/>
          <w:szCs w:val="32"/>
        </w:rPr>
        <w:fldChar w:fldCharType="separate"/>
      </w:r>
      <w:r>
        <w:rPr>
          <w:sz w:val="32"/>
          <w:szCs w:val="32"/>
        </w:rPr>
        <w:t>104</w:t>
      </w:r>
      <w:r>
        <w:rPr>
          <w:sz w:val="32"/>
          <w:szCs w:val="32"/>
        </w:rPr>
        <w:fldChar w:fldCharType="end"/>
      </w:r>
      <w:r>
        <w:rPr>
          <w:sz w:val="32"/>
          <w:szCs w:val="32"/>
        </w:rPr>
        <w:fldChar w:fldCharType="end"/>
      </w:r>
      <w:r>
        <w:rPr>
          <w:rFonts w:ascii="Times New Roman" w:hAnsi="Times New Roman" w:eastAsia="黑体" w:cs="Arial"/>
          <w:color w:val="auto"/>
          <w:sz w:val="32"/>
          <w:szCs w:val="32"/>
          <w:highlight w:val="none"/>
        </w:rPr>
        <w:fldChar w:fldCharType="end"/>
      </w:r>
    </w:p>
    <w:p w14:paraId="2BE4C1E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p>
    <w:p w14:paraId="7D7C133E">
      <w:pPr>
        <w:pStyle w:val="5"/>
        <w:jc w:val="center"/>
        <w:rPr>
          <w:rFonts w:hint="eastAsia" w:ascii="Times New Roman" w:hAnsi="Times New Roman" w:eastAsia="方正小标宋简体" w:cs="方正小标宋简体"/>
          <w:b w:val="0"/>
          <w:color w:val="auto"/>
          <w:highlight w:val="none"/>
        </w:rPr>
        <w:sectPr>
          <w:footerReference r:id="rId5" w:type="first"/>
          <w:footerReference r:id="rId4" w:type="default"/>
          <w:pgSz w:w="11906" w:h="16838"/>
          <w:pgMar w:top="1440" w:right="1800" w:bottom="1440" w:left="1800" w:header="851" w:footer="992" w:gutter="0"/>
          <w:pgNumType w:start="1"/>
          <w:cols w:space="720" w:num="1"/>
          <w:docGrid w:type="lines" w:linePitch="312" w:charSpace="0"/>
        </w:sectPr>
      </w:pPr>
      <w:bookmarkStart w:id="6" w:name="_Toc15377196"/>
      <w:bookmarkStart w:id="7" w:name="_Toc15396599"/>
    </w:p>
    <w:p w14:paraId="3B3BDE20">
      <w:pPr>
        <w:pStyle w:val="5"/>
        <w:jc w:val="center"/>
        <w:rPr>
          <w:rStyle w:val="21"/>
          <w:rFonts w:hint="eastAsia" w:eastAsia="方正小标宋简体" w:cs="方正小标宋简体"/>
          <w:b w:val="0"/>
          <w:bCs w:val="0"/>
        </w:rPr>
      </w:pPr>
      <w:bookmarkStart w:id="8" w:name="_Toc99534227"/>
      <w:bookmarkStart w:id="9" w:name="_Toc99534199"/>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1"/>
          <w:rFonts w:hint="eastAsia" w:ascii="Times New Roman" w:hAnsi="Times New Roman" w:eastAsia="方正小标宋简体" w:cs="方正小标宋简体"/>
          <w:b w:val="0"/>
          <w:bCs w:val="0"/>
          <w:color w:val="auto"/>
          <w:highlight w:val="none"/>
        </w:rPr>
        <w:t>部门概况</w:t>
      </w:r>
      <w:bookmarkEnd w:id="6"/>
      <w:bookmarkEnd w:id="7"/>
      <w:bookmarkEnd w:id="8"/>
      <w:bookmarkEnd w:id="9"/>
    </w:p>
    <w:p w14:paraId="1653DC22">
      <w:pPr>
        <w:pStyle w:val="6"/>
        <w:rPr>
          <w:rStyle w:val="22"/>
          <w:rFonts w:hint="eastAsia" w:ascii="Times New Roman" w:hAnsi="Times New Roman" w:eastAsia="黑体"/>
          <w:b w:val="0"/>
          <w:bCs w:val="0"/>
          <w:color w:val="auto"/>
          <w:highlight w:val="none"/>
          <w:lang w:eastAsia="zh-CN"/>
        </w:rPr>
      </w:pPr>
      <w:bookmarkStart w:id="10" w:name="_Toc15377197"/>
      <w:bookmarkStart w:id="11" w:name="_Toc15396600"/>
      <w:bookmarkStart w:id="12" w:name="_Toc99534228"/>
      <w:bookmarkStart w:id="13" w:name="_Toc99534200"/>
      <w:r>
        <w:rPr>
          <w:rFonts w:hint="eastAsia" w:ascii="Times New Roman" w:hAnsi="Times New Roman" w:eastAsia="黑体"/>
          <w:b w:val="0"/>
          <w:color w:val="auto"/>
          <w:highlight w:val="none"/>
        </w:rPr>
        <w:t>一、</w:t>
      </w:r>
      <w:bookmarkEnd w:id="10"/>
      <w:bookmarkEnd w:id="11"/>
      <w:r>
        <w:rPr>
          <w:rFonts w:hint="eastAsia" w:ascii="Times New Roman" w:hAnsi="Times New Roman" w:eastAsia="黑体"/>
          <w:b w:val="0"/>
          <w:color w:val="auto"/>
          <w:highlight w:val="none"/>
          <w:lang w:eastAsia="zh-CN"/>
        </w:rPr>
        <w:t>部门职责</w:t>
      </w:r>
      <w:bookmarkEnd w:id="12"/>
      <w:bookmarkEnd w:id="13"/>
    </w:p>
    <w:p w14:paraId="2BC191D6">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suppressAutoHyphens w:val="0"/>
        <w:spacing w:before="0" w:beforeAutospacing="0" w:after="0" w:afterAutospacing="0" w:line="560" w:lineRule="atLeast"/>
        <w:ind w:left="0" w:right="0" w:firstLine="643"/>
        <w:rPr>
          <w:rFonts w:hint="eastAsia" w:ascii="仿宋_GB2312" w:eastAsia="仿宋_GB2312" w:cs="仿宋_GB2312"/>
          <w:i w:val="0"/>
          <w:iCs w:val="0"/>
          <w:caps w:val="0"/>
          <w:smallCaps w:val="0"/>
          <w:color w:val="000000"/>
          <w:spacing w:val="0"/>
          <w:sz w:val="32"/>
          <w:szCs w:val="32"/>
          <w:highlight w:val="none"/>
          <w:u w:val="none" w:color="auto"/>
          <w:shd w:val="clear" w:color="auto" w:fill="FFFFFF"/>
        </w:rPr>
      </w:pPr>
      <w:bookmarkStart w:id="14" w:name="_Toc15396601"/>
      <w:bookmarkStart w:id="15" w:name="_Toc15377200"/>
      <w:r>
        <w:rPr>
          <w:rFonts w:ascii="仿宋_GB2312" w:eastAsia="仿宋_GB2312" w:cs="仿宋_GB2312"/>
          <w:b/>
          <w:bCs/>
          <w:i w:val="0"/>
          <w:iCs w:val="0"/>
          <w:caps w:val="0"/>
          <w:smallCaps w:val="0"/>
          <w:color w:val="000000"/>
          <w:spacing w:val="0"/>
          <w:sz w:val="32"/>
          <w:szCs w:val="32"/>
          <w:highlight w:val="none"/>
          <w:u w:val="none" w:color="auto"/>
          <w:shd w:val="clear" w:color="auto" w:fill="FFFFFF"/>
        </w:rPr>
        <w:t>阿坝州民政局：</w:t>
      </w:r>
      <w:r>
        <w:rPr>
          <w:rFonts w:ascii="仿宋_GB2312" w:eastAsia="仿宋_GB2312" w:cs="仿宋_GB2312"/>
          <w:i w:val="0"/>
          <w:iCs w:val="0"/>
          <w:caps w:val="0"/>
          <w:smallCaps w:val="0"/>
          <w:color w:val="000000"/>
          <w:spacing w:val="0"/>
          <w:sz w:val="32"/>
          <w:szCs w:val="32"/>
          <w:highlight w:val="none"/>
          <w:u w:val="none" w:color="auto"/>
          <w:shd w:val="clear" w:color="auto" w:fill="FFFFFF"/>
        </w:rPr>
        <w:t>负责贯彻落实党中央关于民政工作的方针政策和省委、州委决策部署，把坚持和加强党中央对民政工作的集中统一领导落实到履行职责过程中。主要职责是：</w:t>
      </w:r>
      <w:r>
        <w:rPr>
          <w:rFonts w:ascii="仿宋_GB2312" w:eastAsia="仿宋_GB2312" w:cs="仿宋_GB2312"/>
          <w:b/>
          <w:bCs/>
          <w:i w:val="0"/>
          <w:iCs w:val="0"/>
          <w:caps w:val="0"/>
          <w:smallCaps w:val="0"/>
          <w:color w:val="000000"/>
          <w:spacing w:val="0"/>
          <w:sz w:val="32"/>
          <w:szCs w:val="32"/>
          <w:highlight w:val="none"/>
          <w:u w:val="none" w:color="auto"/>
          <w:shd w:val="clear" w:color="auto" w:fill="FFFFFF"/>
        </w:rPr>
        <w:t>一是</w:t>
      </w:r>
      <w:r>
        <w:rPr>
          <w:rFonts w:hint="eastAsia" w:ascii="仿宋_GB2312" w:eastAsia="仿宋_GB2312" w:cs="仿宋_GB2312"/>
          <w:i w:val="0"/>
          <w:iCs w:val="0"/>
          <w:caps w:val="0"/>
          <w:smallCaps w:val="0"/>
          <w:color w:val="000000"/>
          <w:spacing w:val="0"/>
          <w:sz w:val="32"/>
          <w:szCs w:val="32"/>
          <w:highlight w:val="none"/>
          <w:u w:val="none" w:color="auto"/>
          <w:shd w:val="clear" w:color="auto" w:fill="FFFFFF"/>
        </w:rPr>
        <w:t>起草民政工作地方性法规、政府规章草案，拟订全州民政事业发展规划、政策、标准并组织实施。</w:t>
      </w:r>
      <w:r>
        <w:rPr>
          <w:rFonts w:ascii="仿宋_GB2312" w:eastAsia="仿宋_GB2312" w:cs="仿宋_GB2312"/>
          <w:b/>
          <w:bCs/>
          <w:i w:val="0"/>
          <w:iCs w:val="0"/>
          <w:caps w:val="0"/>
          <w:smallCaps w:val="0"/>
          <w:color w:val="000000"/>
          <w:spacing w:val="0"/>
          <w:sz w:val="32"/>
          <w:szCs w:val="32"/>
          <w:highlight w:val="none"/>
          <w:u w:val="none" w:color="auto"/>
          <w:shd w:val="clear" w:color="auto" w:fill="FFFFFF"/>
        </w:rPr>
        <w:t>二是</w:t>
      </w:r>
      <w:r>
        <w:rPr>
          <w:rFonts w:hint="eastAsia" w:ascii="仿宋_GB2312" w:eastAsia="仿宋_GB2312" w:cs="仿宋_GB2312"/>
          <w:i w:val="0"/>
          <w:iCs w:val="0"/>
          <w:caps w:val="0"/>
          <w:smallCaps w:val="0"/>
          <w:color w:val="000000"/>
          <w:spacing w:val="0"/>
          <w:sz w:val="32"/>
          <w:szCs w:val="32"/>
          <w:highlight w:val="none"/>
          <w:u w:val="none" w:color="auto"/>
          <w:shd w:val="clear" w:color="auto" w:fill="FFFFFF"/>
        </w:rPr>
        <w:t>拟订社会团体、社会服务机构等社会组织登记和监督管理办法并组织实施，依法对社会组织进行登记管理和执法监督。</w:t>
      </w:r>
      <w:r>
        <w:rPr>
          <w:rFonts w:ascii="仿宋_GB2312" w:eastAsia="仿宋_GB2312" w:cs="仿宋_GB2312"/>
          <w:b/>
          <w:bCs/>
          <w:i w:val="0"/>
          <w:iCs w:val="0"/>
          <w:caps w:val="0"/>
          <w:smallCaps w:val="0"/>
          <w:color w:val="000000"/>
          <w:spacing w:val="0"/>
          <w:sz w:val="32"/>
          <w:szCs w:val="32"/>
          <w:highlight w:val="none"/>
          <w:u w:val="none" w:color="auto"/>
          <w:shd w:val="clear" w:color="auto" w:fill="FFFFFF"/>
        </w:rPr>
        <w:t>三是</w:t>
      </w:r>
      <w:r>
        <w:rPr>
          <w:rFonts w:hint="eastAsia" w:ascii="仿宋_GB2312" w:eastAsia="仿宋_GB2312" w:cs="仿宋_GB2312"/>
          <w:i w:val="0"/>
          <w:iCs w:val="0"/>
          <w:caps w:val="0"/>
          <w:smallCaps w:val="0"/>
          <w:color w:val="000000"/>
          <w:spacing w:val="0"/>
          <w:sz w:val="32"/>
          <w:szCs w:val="32"/>
          <w:highlight w:val="none"/>
          <w:u w:val="none" w:color="auto"/>
          <w:shd w:val="clear" w:color="auto" w:fill="FFFFFF"/>
        </w:rPr>
        <w:t>牵头拟订社会救助规划、政策、标准，统筹推进社会救助体系建设，负责城乡居民最低生活保障、特困人员救助供养、临时救助、生活无着流浪乞讨人员救助工作。</w:t>
      </w:r>
      <w:r>
        <w:rPr>
          <w:rFonts w:ascii="仿宋_GB2312" w:eastAsia="仿宋_GB2312" w:cs="仿宋_GB2312"/>
          <w:b/>
          <w:bCs/>
          <w:i w:val="0"/>
          <w:iCs w:val="0"/>
          <w:caps w:val="0"/>
          <w:smallCaps w:val="0"/>
          <w:color w:val="000000"/>
          <w:spacing w:val="0"/>
          <w:sz w:val="32"/>
          <w:szCs w:val="32"/>
          <w:highlight w:val="none"/>
          <w:u w:val="none" w:color="auto"/>
          <w:shd w:val="clear" w:color="auto" w:fill="FFFFFF"/>
        </w:rPr>
        <w:t>四是</w:t>
      </w:r>
      <w:r>
        <w:rPr>
          <w:rFonts w:hint="eastAsia" w:ascii="仿宋_GB2312" w:eastAsia="仿宋_GB2312" w:cs="仿宋_GB2312"/>
          <w:i w:val="0"/>
          <w:iCs w:val="0"/>
          <w:caps w:val="0"/>
          <w:smallCaps w:val="0"/>
          <w:color w:val="000000"/>
          <w:spacing w:val="0"/>
          <w:sz w:val="32"/>
          <w:szCs w:val="32"/>
          <w:highlight w:val="none"/>
          <w:u w:val="none" w:color="auto"/>
          <w:shd w:val="clear" w:color="auto" w:fill="FFFFFF"/>
        </w:rPr>
        <w:t>拟订行政区划、行政区域界线管理和地名管理政策，组织拟订全州行政区划优化设置建议方案，按照管理权限牵头负责全州行政区划设立、命名、撤销、变更和政府驻地迁移等审核报批工作。按照管理权限确定、公布行政区划代码，组织并指导全州行政区域界线的勘定、管理工作，调处行政区域边界争议，负责全州地名工作的统一监督管理工作。</w:t>
      </w:r>
      <w:r>
        <w:rPr>
          <w:rFonts w:ascii="仿宋_GB2312" w:eastAsia="仿宋_GB2312" w:cs="仿宋_GB2312"/>
          <w:b/>
          <w:bCs/>
          <w:i w:val="0"/>
          <w:iCs w:val="0"/>
          <w:caps w:val="0"/>
          <w:smallCaps w:val="0"/>
          <w:color w:val="000000"/>
          <w:spacing w:val="0"/>
          <w:sz w:val="32"/>
          <w:szCs w:val="32"/>
          <w:highlight w:val="none"/>
          <w:u w:val="none" w:color="auto"/>
          <w:shd w:val="clear" w:color="auto" w:fill="FFFFFF"/>
        </w:rPr>
        <w:t>五是</w:t>
      </w:r>
      <w:r>
        <w:rPr>
          <w:rFonts w:hint="eastAsia" w:ascii="仿宋_GB2312" w:eastAsia="仿宋_GB2312" w:cs="仿宋_GB2312"/>
          <w:i w:val="0"/>
          <w:iCs w:val="0"/>
          <w:caps w:val="0"/>
          <w:smallCaps w:val="0"/>
          <w:color w:val="000000"/>
          <w:spacing w:val="0"/>
          <w:sz w:val="32"/>
          <w:szCs w:val="32"/>
          <w:highlight w:val="none"/>
          <w:u w:val="none" w:color="auto"/>
          <w:shd w:val="clear" w:color="auto" w:fill="FFFFFF"/>
        </w:rPr>
        <w:t>拟订婚姻管理政策并组织实施，推进婚俗改革。</w:t>
      </w:r>
      <w:r>
        <w:rPr>
          <w:rFonts w:ascii="仿宋_GB2312" w:eastAsia="仿宋_GB2312" w:cs="仿宋_GB2312"/>
          <w:b/>
          <w:bCs/>
          <w:i w:val="0"/>
          <w:iCs w:val="0"/>
          <w:caps w:val="0"/>
          <w:smallCaps w:val="0"/>
          <w:color w:val="000000"/>
          <w:spacing w:val="0"/>
          <w:sz w:val="32"/>
          <w:szCs w:val="32"/>
          <w:highlight w:val="none"/>
          <w:u w:val="none" w:color="auto"/>
          <w:shd w:val="clear" w:color="auto" w:fill="FFFFFF"/>
        </w:rPr>
        <w:t>六是</w:t>
      </w:r>
      <w:r>
        <w:rPr>
          <w:rFonts w:hint="eastAsia" w:ascii="仿宋_GB2312" w:eastAsia="仿宋_GB2312" w:cs="仿宋_GB2312"/>
          <w:i w:val="0"/>
          <w:iCs w:val="0"/>
          <w:caps w:val="0"/>
          <w:smallCaps w:val="0"/>
          <w:color w:val="000000"/>
          <w:spacing w:val="0"/>
          <w:sz w:val="32"/>
          <w:szCs w:val="32"/>
          <w:highlight w:val="none"/>
          <w:u w:val="none" w:color="auto"/>
          <w:shd w:val="clear" w:color="auto" w:fill="FFFFFF"/>
        </w:rPr>
        <w:t>拟订殡葬管理政策、服务规范并组织实施，负责殡葬管理工作，推进殡葬改革。</w:t>
      </w:r>
      <w:r>
        <w:rPr>
          <w:rFonts w:ascii="仿宋_GB2312" w:eastAsia="仿宋_GB2312" w:cs="仿宋_GB2312"/>
          <w:b/>
          <w:bCs/>
          <w:i w:val="0"/>
          <w:iCs w:val="0"/>
          <w:caps w:val="0"/>
          <w:smallCaps w:val="0"/>
          <w:color w:val="000000"/>
          <w:spacing w:val="0"/>
          <w:sz w:val="32"/>
          <w:szCs w:val="32"/>
          <w:highlight w:val="none"/>
          <w:u w:val="none" w:color="auto"/>
          <w:shd w:val="clear" w:color="auto" w:fill="FFFFFF"/>
        </w:rPr>
        <w:t>七是</w:t>
      </w:r>
      <w:r>
        <w:rPr>
          <w:rFonts w:hint="eastAsia" w:ascii="仿宋_GB2312" w:eastAsia="仿宋_GB2312" w:cs="仿宋_GB2312"/>
          <w:i w:val="0"/>
          <w:iCs w:val="0"/>
          <w:caps w:val="0"/>
          <w:smallCaps w:val="0"/>
          <w:color w:val="000000"/>
          <w:spacing w:val="0"/>
          <w:sz w:val="32"/>
          <w:szCs w:val="32"/>
          <w:highlight w:val="none"/>
          <w:u w:val="none" w:color="auto"/>
          <w:shd w:val="clear" w:color="auto" w:fill="FFFFFF"/>
        </w:rPr>
        <w:t>拟订社会福利事业发展规划、政策、标准，拟订社会福利机构管理办法并指导实施，拟订残疾人权益保护政策并监督实施。负责康复辅助器具行业管理，统筹推进残疾人福利制度建设和康复辅助器具产业发展。</w:t>
      </w:r>
      <w:r>
        <w:rPr>
          <w:rFonts w:hint="eastAsia" w:ascii="仿宋_GB2312" w:eastAsia="仿宋_GB2312" w:cs="仿宋_GB2312"/>
          <w:b/>
          <w:bCs/>
          <w:i w:val="0"/>
          <w:iCs w:val="0"/>
          <w:caps w:val="0"/>
          <w:smallCaps w:val="0"/>
          <w:color w:val="000000"/>
          <w:spacing w:val="0"/>
          <w:sz w:val="32"/>
          <w:szCs w:val="32"/>
          <w:highlight w:val="none"/>
          <w:u w:val="none" w:color="auto"/>
          <w:shd w:val="clear" w:color="auto" w:fill="FFFFFF"/>
        </w:rPr>
        <w:t>八</w:t>
      </w:r>
      <w:r>
        <w:rPr>
          <w:rFonts w:ascii="仿宋_GB2312" w:eastAsia="仿宋_GB2312" w:cs="仿宋_GB2312"/>
          <w:b/>
          <w:bCs/>
          <w:i w:val="0"/>
          <w:iCs w:val="0"/>
          <w:caps w:val="0"/>
          <w:smallCaps w:val="0"/>
          <w:color w:val="000000"/>
          <w:spacing w:val="0"/>
          <w:sz w:val="32"/>
          <w:szCs w:val="32"/>
          <w:highlight w:val="none"/>
          <w:u w:val="none" w:color="auto"/>
          <w:shd w:val="clear" w:color="auto" w:fill="FFFFFF"/>
        </w:rPr>
        <w:t>是</w:t>
      </w:r>
      <w:r>
        <w:rPr>
          <w:rFonts w:hint="eastAsia" w:ascii="仿宋_GB2312" w:eastAsia="仿宋_GB2312" w:cs="仿宋_GB2312"/>
          <w:i w:val="0"/>
          <w:iCs w:val="0"/>
          <w:caps w:val="0"/>
          <w:smallCaps w:val="0"/>
          <w:color w:val="000000"/>
          <w:spacing w:val="0"/>
          <w:sz w:val="32"/>
          <w:szCs w:val="32"/>
          <w:highlight w:val="none"/>
          <w:u w:val="none" w:color="auto"/>
          <w:shd w:val="clear" w:color="auto" w:fill="FFFFFF"/>
        </w:rPr>
        <w:t>承担州老龄工作委员会的具体工作。组织拟订并协调落实积极应对人口老龄化政策措施。指导协调老年人权益保障工作。组织拟订老年人社会参与政策并组织实施。</w:t>
      </w:r>
      <w:r>
        <w:rPr>
          <w:rFonts w:hint="eastAsia" w:ascii="仿宋_GB2312" w:eastAsia="仿宋_GB2312" w:cs="仿宋_GB2312"/>
          <w:b/>
          <w:bCs/>
          <w:i w:val="0"/>
          <w:iCs w:val="0"/>
          <w:caps w:val="0"/>
          <w:smallCaps w:val="0"/>
          <w:color w:val="000000"/>
          <w:spacing w:val="0"/>
          <w:sz w:val="32"/>
          <w:szCs w:val="32"/>
          <w:highlight w:val="none"/>
          <w:u w:val="none" w:color="auto"/>
          <w:shd w:val="clear" w:color="auto" w:fill="FFFFFF"/>
        </w:rPr>
        <w:t>九</w:t>
      </w:r>
      <w:r>
        <w:rPr>
          <w:rFonts w:ascii="仿宋_GB2312" w:eastAsia="仿宋_GB2312" w:cs="仿宋_GB2312"/>
          <w:b/>
          <w:bCs/>
          <w:i w:val="0"/>
          <w:iCs w:val="0"/>
          <w:caps w:val="0"/>
          <w:smallCaps w:val="0"/>
          <w:color w:val="000000"/>
          <w:spacing w:val="0"/>
          <w:sz w:val="32"/>
          <w:szCs w:val="32"/>
          <w:highlight w:val="none"/>
          <w:u w:val="none" w:color="auto"/>
          <w:shd w:val="clear" w:color="auto" w:fill="FFFFFF"/>
        </w:rPr>
        <w:t>是</w:t>
      </w:r>
      <w:r>
        <w:rPr>
          <w:rFonts w:hint="eastAsia" w:ascii="仿宋_GB2312" w:eastAsia="仿宋_GB2312" w:cs="仿宋_GB2312"/>
          <w:i w:val="0"/>
          <w:iCs w:val="0"/>
          <w:caps w:val="0"/>
          <w:smallCaps w:val="0"/>
          <w:color w:val="000000"/>
          <w:spacing w:val="0"/>
          <w:sz w:val="32"/>
          <w:szCs w:val="32"/>
          <w:highlight w:val="none"/>
          <w:u w:val="none" w:color="auto"/>
          <w:shd w:val="clear" w:color="auto" w:fill="FFFFFF"/>
        </w:rPr>
        <w:t>组织拟订并协调落实促进养老事业发展的政策措施。统筹推进、督促指导、监督管理养老服务工作，拟订养老服务体系建设规划、政策、标准并组织实施，承担老年人福利和特殊困难老年人救助工作，协调推进农村留守老年人关爱服务工作。</w:t>
      </w:r>
      <w:r>
        <w:rPr>
          <w:rFonts w:hint="eastAsia" w:ascii="仿宋_GB2312" w:eastAsia="仿宋_GB2312" w:cs="仿宋_GB2312"/>
          <w:b/>
          <w:bCs/>
          <w:i w:val="0"/>
          <w:iCs w:val="0"/>
          <w:caps w:val="0"/>
          <w:smallCaps w:val="0"/>
          <w:color w:val="000000"/>
          <w:spacing w:val="0"/>
          <w:sz w:val="32"/>
          <w:szCs w:val="32"/>
          <w:highlight w:val="none"/>
          <w:u w:val="none" w:color="auto"/>
          <w:shd w:val="clear" w:color="auto" w:fill="FFFFFF"/>
        </w:rPr>
        <w:t>十</w:t>
      </w:r>
      <w:r>
        <w:rPr>
          <w:rFonts w:ascii="仿宋_GB2312" w:eastAsia="仿宋_GB2312" w:cs="仿宋_GB2312"/>
          <w:b/>
          <w:bCs/>
          <w:i w:val="0"/>
          <w:iCs w:val="0"/>
          <w:caps w:val="0"/>
          <w:smallCaps w:val="0"/>
          <w:color w:val="000000"/>
          <w:spacing w:val="0"/>
          <w:sz w:val="32"/>
          <w:szCs w:val="32"/>
          <w:highlight w:val="none"/>
          <w:u w:val="none" w:color="auto"/>
          <w:shd w:val="clear" w:color="auto" w:fill="FFFFFF"/>
        </w:rPr>
        <w:t>是</w:t>
      </w:r>
      <w:r>
        <w:rPr>
          <w:rFonts w:hint="eastAsia" w:ascii="仿宋_GB2312" w:eastAsia="仿宋_GB2312" w:cs="仿宋_GB2312"/>
          <w:i w:val="0"/>
          <w:iCs w:val="0"/>
          <w:caps w:val="0"/>
          <w:smallCaps w:val="0"/>
          <w:color w:val="000000"/>
          <w:spacing w:val="0"/>
          <w:sz w:val="32"/>
          <w:szCs w:val="32"/>
          <w:highlight w:val="none"/>
          <w:u w:val="none" w:color="auto"/>
          <w:shd w:val="clear" w:color="auto" w:fill="FFFFFF"/>
        </w:rPr>
        <w:t>拟订儿童福利、孤弃儿童保障、儿童收养、儿童救助保护政策和标准并组织实施，健全农村留守儿童关爱服务体系和困境儿童保障制度。</w:t>
      </w:r>
      <w:r>
        <w:rPr>
          <w:rFonts w:hint="eastAsia" w:ascii="仿宋_GB2312" w:eastAsia="仿宋_GB2312" w:cs="仿宋_GB2312"/>
          <w:b/>
          <w:bCs/>
          <w:i w:val="0"/>
          <w:iCs w:val="0"/>
          <w:caps w:val="0"/>
          <w:smallCaps w:val="0"/>
          <w:color w:val="000000"/>
          <w:spacing w:val="0"/>
          <w:sz w:val="32"/>
          <w:szCs w:val="32"/>
          <w:highlight w:val="none"/>
          <w:u w:val="none" w:color="auto"/>
          <w:shd w:val="clear" w:color="auto" w:fill="FFFFFF"/>
        </w:rPr>
        <w:t>十一</w:t>
      </w:r>
      <w:r>
        <w:rPr>
          <w:rFonts w:ascii="仿宋_GB2312" w:eastAsia="仿宋_GB2312" w:cs="仿宋_GB2312"/>
          <w:b/>
          <w:bCs/>
          <w:i w:val="0"/>
          <w:iCs w:val="0"/>
          <w:caps w:val="0"/>
          <w:smallCaps w:val="0"/>
          <w:color w:val="000000"/>
          <w:spacing w:val="0"/>
          <w:sz w:val="32"/>
          <w:szCs w:val="32"/>
          <w:highlight w:val="none"/>
          <w:u w:val="none" w:color="auto"/>
          <w:shd w:val="clear" w:color="auto" w:fill="FFFFFF"/>
        </w:rPr>
        <w:t>是</w:t>
      </w:r>
      <w:r>
        <w:rPr>
          <w:rFonts w:hint="eastAsia" w:ascii="仿宋_GB2312" w:eastAsia="仿宋_GB2312" w:cs="仿宋_GB2312"/>
          <w:i w:val="0"/>
          <w:iCs w:val="0"/>
          <w:caps w:val="0"/>
          <w:smallCaps w:val="0"/>
          <w:color w:val="000000"/>
          <w:spacing w:val="0"/>
          <w:sz w:val="32"/>
          <w:szCs w:val="32"/>
          <w:highlight w:val="none"/>
          <w:u w:val="none" w:color="auto"/>
          <w:shd w:val="clear" w:color="auto" w:fill="FFFFFF"/>
        </w:rPr>
        <w:t>组织拟订促进慈善事业发展政策，指导社会捐助工作。负责职责范围内的福利彩票有关工作。</w:t>
      </w:r>
      <w:r>
        <w:rPr>
          <w:rFonts w:hint="eastAsia" w:ascii="仿宋_GB2312" w:eastAsia="仿宋_GB2312" w:cs="仿宋_GB2312"/>
          <w:b/>
          <w:bCs/>
          <w:i w:val="0"/>
          <w:iCs w:val="0"/>
          <w:caps w:val="0"/>
          <w:smallCaps w:val="0"/>
          <w:color w:val="000000"/>
          <w:spacing w:val="0"/>
          <w:sz w:val="32"/>
          <w:szCs w:val="32"/>
          <w:highlight w:val="none"/>
          <w:u w:val="none" w:color="auto"/>
          <w:shd w:val="clear" w:color="auto" w:fill="FFFFFF"/>
        </w:rPr>
        <w:t>十二</w:t>
      </w:r>
      <w:r>
        <w:rPr>
          <w:rFonts w:ascii="仿宋_GB2312" w:eastAsia="仿宋_GB2312" w:cs="仿宋_GB2312"/>
          <w:b/>
          <w:bCs/>
          <w:i w:val="0"/>
          <w:iCs w:val="0"/>
          <w:caps w:val="0"/>
          <w:smallCaps w:val="0"/>
          <w:color w:val="000000"/>
          <w:spacing w:val="0"/>
          <w:sz w:val="32"/>
          <w:szCs w:val="32"/>
          <w:highlight w:val="none"/>
          <w:u w:val="none" w:color="auto"/>
          <w:shd w:val="clear" w:color="auto" w:fill="FFFFFF"/>
        </w:rPr>
        <w:t>是</w:t>
      </w:r>
      <w:r>
        <w:rPr>
          <w:rFonts w:hint="eastAsia" w:ascii="仿宋_GB2312" w:eastAsia="仿宋_GB2312" w:cs="仿宋_GB2312"/>
          <w:i w:val="0"/>
          <w:iCs w:val="0"/>
          <w:caps w:val="0"/>
          <w:smallCaps w:val="0"/>
          <w:color w:val="000000"/>
          <w:spacing w:val="0"/>
          <w:sz w:val="32"/>
          <w:szCs w:val="32"/>
          <w:highlight w:val="none"/>
          <w:u w:val="none" w:color="auto"/>
          <w:shd w:val="clear" w:color="auto" w:fill="FFFFFF"/>
        </w:rPr>
        <w:t>依法依规负责康复辅助器具行业和社会福利、养老服务、殡葬服务、救助管理等机构安全生产监督管理工作。负责职责范围内的职业健康、生态环境保护、审批服务便民化等工作。</w:t>
      </w:r>
      <w:r>
        <w:rPr>
          <w:rFonts w:hint="eastAsia" w:ascii="仿宋_GB2312" w:eastAsia="仿宋_GB2312" w:cs="仿宋_GB2312"/>
          <w:b/>
          <w:bCs/>
          <w:i w:val="0"/>
          <w:iCs w:val="0"/>
          <w:caps w:val="0"/>
          <w:smallCaps w:val="0"/>
          <w:color w:val="000000"/>
          <w:spacing w:val="0"/>
          <w:sz w:val="32"/>
          <w:szCs w:val="32"/>
          <w:highlight w:val="none"/>
          <w:u w:val="none" w:color="auto"/>
          <w:shd w:val="clear" w:color="auto" w:fill="FFFFFF"/>
        </w:rPr>
        <w:t>十三</w:t>
      </w:r>
      <w:r>
        <w:rPr>
          <w:rFonts w:ascii="仿宋_GB2312" w:eastAsia="仿宋_GB2312" w:cs="仿宋_GB2312"/>
          <w:b/>
          <w:bCs/>
          <w:i w:val="0"/>
          <w:iCs w:val="0"/>
          <w:caps w:val="0"/>
          <w:smallCaps w:val="0"/>
          <w:color w:val="000000"/>
          <w:spacing w:val="0"/>
          <w:sz w:val="32"/>
          <w:szCs w:val="32"/>
          <w:highlight w:val="none"/>
          <w:u w:val="none" w:color="auto"/>
          <w:shd w:val="clear" w:color="auto" w:fill="FFFFFF"/>
        </w:rPr>
        <w:t>是</w:t>
      </w:r>
      <w:r>
        <w:rPr>
          <w:rFonts w:hint="eastAsia" w:ascii="仿宋_GB2312" w:eastAsia="仿宋_GB2312" w:cs="仿宋_GB2312"/>
          <w:i w:val="0"/>
          <w:iCs w:val="0"/>
          <w:caps w:val="0"/>
          <w:smallCaps w:val="0"/>
          <w:color w:val="000000"/>
          <w:spacing w:val="0"/>
          <w:sz w:val="32"/>
          <w:szCs w:val="32"/>
          <w:highlight w:val="none"/>
          <w:u w:val="none" w:color="auto"/>
          <w:shd w:val="clear" w:color="auto" w:fill="FFFFFF"/>
        </w:rPr>
        <w:t>完成州委、州政府交办的其他任务。</w:t>
      </w:r>
    </w:p>
    <w:p w14:paraId="751018FE">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suppressAutoHyphens w:val="0"/>
        <w:spacing w:before="0" w:beforeAutospacing="0" w:after="0" w:afterAutospacing="0" w:line="560" w:lineRule="exact"/>
        <w:ind w:left="0" w:right="0" w:firstLine="643"/>
        <w:rPr>
          <w:rFonts w:ascii="仿宋_GB2312" w:eastAsia="仿宋_GB2312" w:cs="仿宋_GB2312"/>
          <w:i w:val="0"/>
          <w:iCs w:val="0"/>
          <w:caps w:val="0"/>
          <w:smallCaps w:val="0"/>
          <w:color w:val="000000"/>
          <w:spacing w:val="0"/>
          <w:sz w:val="32"/>
          <w:szCs w:val="32"/>
          <w:u w:val="none" w:color="auto"/>
          <w:shd w:val="clear" w:color="auto" w:fill="FFFFFF"/>
        </w:rPr>
      </w:pPr>
      <w:r>
        <w:rPr>
          <w:rFonts w:hint="eastAsia" w:ascii="仿宋_GB2312" w:eastAsia="仿宋_GB2312" w:cs="仿宋_GB2312"/>
          <w:i w:val="0"/>
          <w:iCs w:val="0"/>
          <w:caps w:val="0"/>
          <w:smallCaps w:val="0"/>
          <w:color w:val="000000"/>
          <w:spacing w:val="0"/>
          <w:sz w:val="32"/>
          <w:szCs w:val="32"/>
          <w:highlight w:val="none"/>
          <w:u w:val="none" w:color="auto"/>
          <w:shd w:val="clear" w:color="auto" w:fill="FFFFFF"/>
        </w:rPr>
        <w:t>职能转变。州民政局要推动老龄工作向主动应对和统筹协调转变，健全工作体制机制，强化综合协调、督促指导、组织推进老龄事业发展职能，协调有关部门和地方不断完善老年人社会救助、社会福利、社会优待、宜居环境、社会参与等政策，增强政策制度的针对性、协调性、系统性。推动养老服务向全面提升老年人生活质量转变，加快建设居家社区机构相协调、医养康养相结合的养老服务体系，大力发展普惠型养老服务，促进资源均衡配置，推动实现全体老年人享有基本养老服务，走出一条老有所养、老有所医、老有所为、老有所学、老有所乐的阿坝特色积极应对人口老龄化道路。强化基本民生保障，健全分层分类、城乡统筹的社会救助体系，聚焦困难群众、孤老孤残孤儿等特殊群体，促进资源向薄弱地区、领域和环节倾斜，兜牢民生底线。</w:t>
      </w:r>
      <w:r>
        <w:rPr>
          <w:rFonts w:ascii="Times New Roman" w:hAnsi="Times New Roman" w:cs="Times New Roman"/>
          <w:i w:val="0"/>
          <w:iCs w:val="0"/>
          <w:caps w:val="0"/>
          <w:smallCaps w:val="0"/>
          <w:color w:val="000000"/>
          <w:spacing w:val="0"/>
          <w:sz w:val="32"/>
          <w:szCs w:val="32"/>
          <w:highlight w:val="none"/>
          <w:u w:val="none" w:color="auto"/>
          <w:shd w:val="clear" w:color="auto" w:fill="FFFFFF"/>
        </w:rPr>
        <w:t> </w:t>
      </w:r>
      <w:r>
        <w:rPr>
          <w:rFonts w:hint="eastAsia" w:ascii="仿宋_GB2312" w:eastAsia="仿宋_GB2312" w:cs="仿宋_GB2312"/>
          <w:i w:val="0"/>
          <w:iCs w:val="0"/>
          <w:caps w:val="0"/>
          <w:smallCaps w:val="0"/>
          <w:color w:val="000000"/>
          <w:spacing w:val="0"/>
          <w:sz w:val="32"/>
          <w:szCs w:val="32"/>
          <w:highlight w:val="none"/>
          <w:u w:val="none" w:color="auto"/>
          <w:shd w:val="clear" w:color="auto" w:fill="FFFFFF"/>
        </w:rPr>
        <w:t>与其他部门的职责分工：</w:t>
      </w:r>
      <w:r>
        <w:rPr>
          <w:rFonts w:ascii="仿宋_GB2312" w:eastAsia="仿宋_GB2312" w:cs="仿宋_GB2312"/>
          <w:b/>
          <w:bCs/>
          <w:i w:val="0"/>
          <w:iCs w:val="0"/>
          <w:caps w:val="0"/>
          <w:smallCaps w:val="0"/>
          <w:color w:val="000000"/>
          <w:spacing w:val="0"/>
          <w:sz w:val="32"/>
          <w:szCs w:val="32"/>
          <w:highlight w:val="none"/>
          <w:u w:val="none" w:color="auto"/>
          <w:shd w:val="clear" w:color="auto" w:fill="FFFFFF"/>
        </w:rPr>
        <w:t>一是</w:t>
      </w:r>
      <w:r>
        <w:rPr>
          <w:rFonts w:hint="eastAsia" w:ascii="仿宋_GB2312" w:eastAsia="仿宋_GB2312" w:cs="仿宋_GB2312"/>
          <w:i w:val="0"/>
          <w:iCs w:val="0"/>
          <w:caps w:val="0"/>
          <w:smallCaps w:val="0"/>
          <w:color w:val="000000"/>
          <w:spacing w:val="0"/>
          <w:sz w:val="32"/>
          <w:szCs w:val="32"/>
          <w:highlight w:val="none"/>
          <w:u w:val="none" w:color="auto"/>
          <w:shd w:val="clear" w:color="auto" w:fill="FFFFFF"/>
        </w:rPr>
        <w:t>与州委社会工作部有关职责分工。州民政局有关基层治理、基层政权建设等职责划入州委社会工作部后，涉及村民委员会、居民委员会工作中需以政府名义出面的，州民政局协助做好工作。州民政局与州委社会工作部密切配合，形成基层治理合力。</w:t>
      </w:r>
      <w:r>
        <w:rPr>
          <w:rFonts w:hint="eastAsia" w:ascii="仿宋_GB2312" w:eastAsia="仿宋_GB2312" w:cs="仿宋_GB2312"/>
          <w:b/>
          <w:bCs/>
          <w:i w:val="0"/>
          <w:iCs w:val="0"/>
          <w:caps w:val="0"/>
          <w:smallCaps w:val="0"/>
          <w:color w:val="000000"/>
          <w:spacing w:val="0"/>
          <w:sz w:val="32"/>
          <w:szCs w:val="32"/>
          <w:highlight w:val="none"/>
          <w:u w:val="none" w:color="auto"/>
          <w:shd w:val="clear" w:color="auto" w:fill="FFFFFF"/>
        </w:rPr>
        <w:t>二</w:t>
      </w:r>
      <w:r>
        <w:rPr>
          <w:rFonts w:ascii="仿宋_GB2312" w:eastAsia="仿宋_GB2312" w:cs="仿宋_GB2312"/>
          <w:b/>
          <w:bCs/>
          <w:i w:val="0"/>
          <w:iCs w:val="0"/>
          <w:caps w:val="0"/>
          <w:smallCaps w:val="0"/>
          <w:color w:val="000000"/>
          <w:spacing w:val="0"/>
          <w:sz w:val="32"/>
          <w:szCs w:val="32"/>
          <w:highlight w:val="none"/>
          <w:u w:val="none" w:color="auto"/>
          <w:shd w:val="clear" w:color="auto" w:fill="FFFFFF"/>
        </w:rPr>
        <w:t>是</w:t>
      </w:r>
      <w:r>
        <w:rPr>
          <w:rFonts w:hint="eastAsia" w:ascii="仿宋_GB2312" w:eastAsia="仿宋_GB2312" w:cs="仿宋_GB2312"/>
          <w:i w:val="0"/>
          <w:iCs w:val="0"/>
          <w:caps w:val="0"/>
          <w:smallCaps w:val="0"/>
          <w:color w:val="000000"/>
          <w:spacing w:val="0"/>
          <w:sz w:val="32"/>
          <w:szCs w:val="32"/>
          <w:highlight w:val="none"/>
          <w:u w:val="none" w:color="auto"/>
          <w:shd w:val="clear" w:color="auto" w:fill="FFFFFF"/>
        </w:rPr>
        <w:t>与州卫生健康委有关职责分工。州民政局负责组织拟订并协调落实积极应对人口老龄化、促进养老事业发展的政策措施，拟订养老服务体系</w:t>
      </w:r>
      <w:r>
        <w:rPr>
          <w:rFonts w:hint="eastAsia" w:ascii="仿宋_GB2312" w:eastAsia="仿宋_GB2312" w:cs="仿宋_GB2312"/>
          <w:i w:val="0"/>
          <w:iCs w:val="0"/>
          <w:caps w:val="0"/>
          <w:smallCaps w:val="0"/>
          <w:color w:val="000000"/>
          <w:spacing w:val="0"/>
          <w:sz w:val="32"/>
          <w:szCs w:val="32"/>
          <w:u w:val="none" w:color="auto"/>
          <w:shd w:val="clear" w:color="auto" w:fill="FFFFFF"/>
        </w:rPr>
        <w:t>建设规划、地方性法规、政策、标准并组织实施，承担老年人福利和特殊困难老年人救助等工作。州卫生健康委负责组织拟订医养结合政策、标准和规范，建立和完善老年健康服务体系。</w:t>
      </w:r>
      <w:r>
        <w:rPr>
          <w:rFonts w:hint="eastAsia" w:ascii="仿宋_GB2312" w:eastAsia="仿宋_GB2312" w:cs="仿宋_GB2312"/>
          <w:b/>
          <w:bCs/>
          <w:i w:val="0"/>
          <w:iCs w:val="0"/>
          <w:caps w:val="0"/>
          <w:smallCaps w:val="0"/>
          <w:color w:val="000000"/>
          <w:spacing w:val="0"/>
          <w:sz w:val="32"/>
          <w:szCs w:val="32"/>
          <w:u w:val="none" w:color="auto"/>
          <w:shd w:val="clear" w:color="auto" w:fill="FFFFFF"/>
        </w:rPr>
        <w:t>三</w:t>
      </w:r>
      <w:r>
        <w:rPr>
          <w:rFonts w:ascii="仿宋_GB2312" w:eastAsia="仿宋_GB2312" w:cs="仿宋_GB2312"/>
          <w:b/>
          <w:bCs/>
          <w:i w:val="0"/>
          <w:iCs w:val="0"/>
          <w:caps w:val="0"/>
          <w:smallCaps w:val="0"/>
          <w:color w:val="000000"/>
          <w:spacing w:val="0"/>
          <w:sz w:val="32"/>
          <w:szCs w:val="32"/>
          <w:u w:val="none" w:color="auto"/>
          <w:shd w:val="clear" w:color="auto" w:fill="FFFFFF"/>
        </w:rPr>
        <w:t>是</w:t>
      </w:r>
      <w:r>
        <w:rPr>
          <w:rFonts w:hint="eastAsia" w:ascii="仿宋_GB2312" w:eastAsia="仿宋_GB2312" w:cs="仿宋_GB2312"/>
          <w:i w:val="0"/>
          <w:iCs w:val="0"/>
          <w:caps w:val="0"/>
          <w:smallCaps w:val="0"/>
          <w:color w:val="000000"/>
          <w:spacing w:val="0"/>
          <w:sz w:val="32"/>
          <w:szCs w:val="32"/>
          <w:u w:val="none" w:color="auto"/>
          <w:shd w:val="clear" w:color="auto" w:fill="FFFFFF"/>
        </w:rPr>
        <w:t>与州自然资源局有关职责分工。州民政局会同州自然资源局组织编制公布行政区划信息的阿坝藏族羌族自治州行政区划图。</w:t>
      </w:r>
    </w:p>
    <w:p w14:paraId="78B18CF9">
      <w:pPr>
        <w:pStyle w:val="6"/>
        <w:spacing w:before="0" w:after="0" w:line="600" w:lineRule="exact"/>
        <w:ind w:firstLine="643" w:firstLineChars="200"/>
        <w:jc w:val="left"/>
        <w:rPr>
          <w:rFonts w:hint="eastAsia" w:ascii="Times New Roman" w:hAnsi="Times New Roman" w:eastAsia="仿宋_GB2312"/>
          <w:b w:val="0"/>
        </w:rPr>
      </w:pPr>
      <w:r>
        <w:rPr>
          <w:rFonts w:hint="eastAsia" w:ascii="仿宋_GB2312" w:eastAsia="仿宋_GB2312" w:cs="仿宋_GB2312"/>
          <w:b/>
          <w:bCs/>
          <w:color w:val="auto"/>
          <w:sz w:val="32"/>
          <w:szCs w:val="32"/>
          <w:highlight w:val="none"/>
          <w:lang w:val="en-US" w:eastAsia="zh-CN"/>
        </w:rPr>
        <w:t>阿坝州低收入家庭认定指导中心：</w:t>
      </w:r>
      <w:r>
        <w:rPr>
          <w:rFonts w:hint="eastAsia" w:ascii="Times New Roman" w:hAnsi="Times New Roman" w:eastAsia="仿宋_GB2312"/>
          <w:b w:val="0"/>
          <w:highlight w:val="none"/>
          <w:lang w:val="en-US" w:eastAsia="zh-CN"/>
        </w:rPr>
        <w:t>一是</w:t>
      </w:r>
      <w:r>
        <w:rPr>
          <w:rFonts w:hint="eastAsia" w:ascii="Times New Roman" w:hAnsi="Times New Roman" w:eastAsia="仿宋_GB2312"/>
          <w:b w:val="0"/>
        </w:rPr>
        <w:t>阿坝州低收人家庭认定指导中心（简称州低收人家庭认定指导中心）为州民政局所属正科级公益 一类事业单位。 主要职责是：负责全州城乡低保、保障性住房等政府救助家庭收人和财产情况信息核对；负责全州低收人家庭经济状况信息数据库的建立和维护、经济状况信息查询与核对、宣传交流和培训等工作。二是阿坝州老年大学职责。承担州老年大学的继续教育教学工作；负责指导县（市）规范开展老年大学（学校）教育教学工作；加强对全州各县（市）老年大学（学校）基础能力提升；整合资源，结合民族地区老年教育实际，探索建立州老年大学在州级、县（市）、乡（镇）、村（社区）教学示范点（学习示范点）。三是阿坝州慈善事业服务中心职责。阿坝州慈善总会办公室成立于2007年3月31日，为州民政局直属正科级事业单位。于2019年6月5日更名为阿坝州慈善事业服务中心。主要职能为负责推进和服务全州各类慈善组织依法依规开展慈善活动；负责为兴办慈善事业的人士、企业和各种机构搭建服务平台，促进全州慈善事业健康发展；承担与慈善组织的交流和协作，反映社会各界人士的意见、建议和要求，为政府提供咨询性意见；承担慈善文化与慈善事业发展研究；承担慈善知识的宣传和慈善舆论的引导工作。</w:t>
      </w:r>
      <w:r>
        <w:rPr>
          <w:rFonts w:hint="eastAsia" w:ascii="仿宋_GB2312" w:eastAsia="仿宋_GB2312" w:cs="仿宋_GB2312"/>
          <w:b/>
          <w:bCs/>
          <w:sz w:val="32"/>
          <w:szCs w:val="32"/>
        </w:rPr>
        <w:t>阿坝州儿童福利院：</w:t>
      </w:r>
      <w:r>
        <w:rPr>
          <w:rFonts w:hint="eastAsia" w:ascii="Times New Roman" w:hAnsi="Times New Roman" w:eastAsia="仿宋_GB2312" w:cs="Times New Roman"/>
          <w:b w:val="0"/>
          <w:color w:val="auto"/>
          <w:sz w:val="32"/>
          <w:szCs w:val="32"/>
          <w:highlight w:val="none"/>
        </w:rPr>
        <w:t>阿坝州儿童福利院是一所综合性的福利院，承担着全州13县的孤残儿童、弃婴，孤寡老人的护理、就医、康复、学习、生活等工作。</w:t>
      </w:r>
    </w:p>
    <w:p w14:paraId="7821D012">
      <w:pPr>
        <w:spacing w:line="560" w:lineRule="exact"/>
        <w:rPr>
          <w:b/>
          <w:bCs/>
        </w:rPr>
      </w:pPr>
      <w:r>
        <w:rPr>
          <w:rFonts w:hint="eastAsia" w:ascii="仿宋_GB2312" w:eastAsia="仿宋_GB2312" w:cs="仿宋_GB2312"/>
          <w:b/>
          <w:bCs/>
          <w:color w:val="auto"/>
          <w:kern w:val="2"/>
          <w:sz w:val="32"/>
          <w:szCs w:val="32"/>
          <w:highlight w:val="none"/>
          <w:lang w:val="en-US" w:eastAsia="zh-CN" w:bidi="ar-SA"/>
        </w:rPr>
        <w:t>阿坝州救助站</w:t>
      </w:r>
      <w:r>
        <w:rPr>
          <w:rFonts w:ascii="仿宋_GB2312" w:eastAsia="仿宋_GB2312" w:cs="仿宋_GB2312"/>
          <w:b/>
          <w:bCs/>
          <w:color w:val="auto"/>
          <w:kern w:val="2"/>
          <w:sz w:val="32"/>
          <w:szCs w:val="32"/>
          <w:highlight w:val="none"/>
          <w:lang w:val="en-US" w:eastAsia="zh-CN" w:bidi="ar-SA"/>
        </w:rPr>
        <w:t>：</w:t>
      </w:r>
      <w:r>
        <w:rPr>
          <w:rFonts w:ascii="Times New Roman" w:hAnsi="Times New Roman" w:eastAsia="仿宋_GB2312" w:cs="Times New Roman"/>
          <w:color w:val="auto"/>
          <w:kern w:val="2"/>
          <w:sz w:val="32"/>
          <w:szCs w:val="32"/>
          <w:highlight w:val="none"/>
          <w:lang w:val="en-US" w:eastAsia="zh-CN" w:bidi="ar-SA"/>
        </w:rPr>
        <w:t>负责对符合条件的流浪乞讨人员和暂遇生活危机的困难群众进行救助，承担全州各县（市）救助人员的中转工作；负责对流浪未成年人的救助保护和帮扶工作。按照民政部2022年12月7日印发的《生活无着的流浪乞讨人员救助管理机构工作规程》要求：对遭遇极端天气、自然灾害、突发事件等特殊原因导致陷入生活无着困境的临时遇困人员，为其提供饮食、住宿等应急性、过渡性基本生活救助；为求助的家庭暴力受害人提供临时生活帮助，可根据需要，依法协助受害人或者代表无民事行为能力、限制民事行为能力的受害人向人民法院申请人身安全保护令；完成上级主管部门交办的其它事项。</w:t>
      </w:r>
    </w:p>
    <w:p w14:paraId="0B947CC6">
      <w:pPr>
        <w:pStyle w:val="6"/>
        <w:rPr>
          <w:rStyle w:val="22"/>
          <w:rFonts w:ascii="Times New Roman" w:hAnsi="Times New Roman"/>
          <w:b w:val="0"/>
          <w:bCs w:val="0"/>
          <w:color w:val="auto"/>
          <w:highlight w:val="none"/>
        </w:rPr>
      </w:pPr>
      <w:bookmarkStart w:id="16" w:name="_Toc99534229"/>
      <w:bookmarkStart w:id="17" w:name="_Toc99534201"/>
      <w:r>
        <w:rPr>
          <w:rFonts w:hint="eastAsia" w:ascii="Times New Roman" w:hAnsi="Times New Roman" w:eastAsia="黑体"/>
          <w:b w:val="0"/>
          <w:color w:val="auto"/>
          <w:highlight w:val="none"/>
        </w:rPr>
        <w:t>二、机</w:t>
      </w:r>
      <w:r>
        <w:rPr>
          <w:rStyle w:val="22"/>
          <w:rFonts w:hint="eastAsia" w:ascii="Times New Roman" w:hAnsi="Times New Roman" w:eastAsia="黑体"/>
          <w:b w:val="0"/>
          <w:bCs w:val="0"/>
          <w:color w:val="auto"/>
          <w:highlight w:val="none"/>
        </w:rPr>
        <w:t>构设置</w:t>
      </w:r>
      <w:bookmarkEnd w:id="14"/>
      <w:bookmarkEnd w:id="15"/>
      <w:bookmarkEnd w:id="16"/>
      <w:bookmarkEnd w:id="17"/>
    </w:p>
    <w:p w14:paraId="347AAA4D">
      <w:pPr>
        <w:ind w:firstLine="800" w:firstLineChars="250"/>
        <w:rPr>
          <w:rFonts w:hint="eastAsia" w:ascii="仿宋_GB2312" w:eastAsia="仿宋_GB2312" w:cs="仿宋_GB2312"/>
          <w:sz w:val="32"/>
          <w:szCs w:val="32"/>
          <w:highlight w:val="none"/>
        </w:rPr>
      </w:pPr>
      <w:r>
        <w:rPr>
          <w:rFonts w:hint="eastAsia" w:ascii="仿宋_GB2312" w:eastAsia="仿宋_GB2312" w:cs="仿宋_GB2312"/>
          <w:sz w:val="32"/>
          <w:szCs w:val="32"/>
          <w:highlight w:val="none"/>
        </w:rPr>
        <w:t>阿坝藏族羌族自治州民政局下属二级</w:t>
      </w:r>
      <w:r>
        <w:rPr>
          <w:rFonts w:hint="eastAsia" w:ascii="仿宋_GB2312" w:eastAsia="仿宋_GB2312" w:cs="仿宋_GB2312"/>
          <w:sz w:val="32"/>
          <w:szCs w:val="32"/>
          <w:highlight w:val="none"/>
          <w:lang w:eastAsia="zh-CN"/>
        </w:rPr>
        <w:t>预算</w:t>
      </w:r>
      <w:r>
        <w:rPr>
          <w:rFonts w:hint="eastAsia" w:ascii="仿宋_GB2312" w:eastAsia="仿宋_GB2312" w:cs="仿宋_GB2312"/>
          <w:sz w:val="32"/>
          <w:szCs w:val="32"/>
          <w:highlight w:val="none"/>
        </w:rPr>
        <w:t>单位3个，其中行政单位0个，参照公务员法管理的事业单位</w:t>
      </w:r>
      <w:r>
        <w:rPr>
          <w:rFonts w:hint="eastAsia" w:ascii="仿宋_GB2312" w:eastAsia="仿宋_GB2312" w:cs="仿宋_GB2312"/>
          <w:bCs/>
          <w:sz w:val="32"/>
          <w:szCs w:val="32"/>
          <w:highlight w:val="none"/>
        </w:rPr>
        <w:t>0</w:t>
      </w:r>
      <w:r>
        <w:rPr>
          <w:rFonts w:hint="eastAsia" w:ascii="仿宋_GB2312" w:eastAsia="仿宋_GB2312" w:cs="仿宋_GB2312"/>
          <w:sz w:val="32"/>
          <w:szCs w:val="32"/>
          <w:highlight w:val="none"/>
        </w:rPr>
        <w:t>个，其他事业单位3个。其中：</w:t>
      </w:r>
      <w:r>
        <w:rPr>
          <w:rFonts w:hint="eastAsia" w:ascii="仿宋_GB2312" w:eastAsia="仿宋_GB2312" w:cs="仿宋_GB2312"/>
          <w:bCs/>
          <w:sz w:val="32"/>
          <w:szCs w:val="32"/>
          <w:lang w:bidi="ar-SA"/>
        </w:rPr>
        <w:t>独立核算</w:t>
      </w:r>
      <w:r>
        <w:rPr>
          <w:rFonts w:hint="eastAsia" w:ascii="仿宋_GB2312" w:eastAsia="仿宋_GB2312" w:cs="仿宋_GB2312"/>
          <w:sz w:val="32"/>
          <w:szCs w:val="32"/>
          <w:highlight w:val="none"/>
        </w:rPr>
        <w:t>二级</w:t>
      </w:r>
      <w:r>
        <w:rPr>
          <w:rFonts w:hint="eastAsia" w:ascii="仿宋_GB2312" w:eastAsia="仿宋_GB2312" w:cs="仿宋_GB2312"/>
          <w:sz w:val="32"/>
          <w:szCs w:val="32"/>
          <w:highlight w:val="none"/>
          <w:lang w:eastAsia="zh-CN"/>
        </w:rPr>
        <w:t>预算</w:t>
      </w:r>
      <w:r>
        <w:rPr>
          <w:rFonts w:hint="eastAsia" w:ascii="仿宋_GB2312" w:eastAsia="仿宋_GB2312" w:cs="仿宋_GB2312"/>
          <w:sz w:val="32"/>
          <w:szCs w:val="32"/>
          <w:highlight w:val="none"/>
        </w:rPr>
        <w:t>单位</w:t>
      </w:r>
      <w:r>
        <w:rPr>
          <w:rFonts w:hint="eastAsia" w:ascii="仿宋_GB2312" w:eastAsia="仿宋_GB2312" w:cs="仿宋_GB2312"/>
          <w:bCs/>
          <w:sz w:val="32"/>
          <w:szCs w:val="32"/>
          <w:lang w:bidi="ar-SA"/>
        </w:rPr>
        <w:t>2个，分别为阿坝州救助站和阿坝州儿童福利院；未独立核算</w:t>
      </w:r>
      <w:r>
        <w:rPr>
          <w:rFonts w:hint="eastAsia" w:ascii="仿宋_GB2312" w:eastAsia="仿宋_GB2312" w:cs="仿宋_GB2312"/>
          <w:sz w:val="32"/>
          <w:szCs w:val="32"/>
          <w:highlight w:val="none"/>
        </w:rPr>
        <w:t>二级</w:t>
      </w:r>
      <w:r>
        <w:rPr>
          <w:rFonts w:hint="eastAsia" w:ascii="仿宋_GB2312" w:eastAsia="仿宋_GB2312" w:cs="仿宋_GB2312"/>
          <w:sz w:val="32"/>
          <w:szCs w:val="32"/>
          <w:highlight w:val="none"/>
          <w:lang w:eastAsia="zh-CN"/>
        </w:rPr>
        <w:t>预算</w:t>
      </w:r>
      <w:r>
        <w:rPr>
          <w:rFonts w:hint="eastAsia" w:ascii="仿宋_GB2312" w:eastAsia="仿宋_GB2312" w:cs="仿宋_GB2312"/>
          <w:sz w:val="32"/>
          <w:szCs w:val="32"/>
          <w:highlight w:val="none"/>
        </w:rPr>
        <w:t>单位</w:t>
      </w:r>
      <w:r>
        <w:rPr>
          <w:rFonts w:hint="eastAsia" w:ascii="仿宋_GB2312" w:eastAsia="仿宋_GB2312" w:cs="仿宋_GB2312"/>
          <w:bCs/>
          <w:sz w:val="32"/>
          <w:szCs w:val="32"/>
          <w:lang w:bidi="ar-SA"/>
        </w:rPr>
        <w:t>1个为阿坝州低收入家庭指导中心</w:t>
      </w:r>
      <w:r>
        <w:rPr>
          <w:rFonts w:hint="eastAsia" w:ascii="仿宋_GB2312" w:eastAsia="仿宋_GB2312" w:cs="仿宋_GB2312"/>
          <w:sz w:val="32"/>
          <w:szCs w:val="32"/>
          <w:highlight w:val="none"/>
        </w:rPr>
        <w:t>。</w:t>
      </w:r>
    </w:p>
    <w:p w14:paraId="28523577">
      <w:pPr>
        <w:snapToGrid w:val="0"/>
        <w:spacing w:line="520" w:lineRule="exact"/>
        <w:rPr>
          <w:rFonts w:hint="eastAsia" w:ascii="仿宋_GB2312" w:eastAsia="仿宋_GB2312" w:cs="仿宋_GB2312"/>
          <w:bCs/>
          <w:sz w:val="32"/>
          <w:szCs w:val="32"/>
          <w:lang w:bidi="ar-SA"/>
        </w:rPr>
      </w:pPr>
      <w:r>
        <w:rPr>
          <w:rFonts w:hint="eastAsia" w:ascii="仿宋_GB2312" w:eastAsia="仿宋_GB2312" w:cs="仿宋_GB2312"/>
          <w:sz w:val="32"/>
          <w:szCs w:val="32"/>
          <w:highlight w:val="none"/>
        </w:rPr>
        <w:t xml:space="preserve">    </w:t>
      </w:r>
      <w:r>
        <w:rPr>
          <w:rFonts w:ascii="仿宋_GB2312" w:eastAsia="仿宋_GB2312" w:cs="仿宋_GB2312"/>
          <w:sz w:val="32"/>
          <w:szCs w:val="32"/>
          <w:highlight w:val="none"/>
        </w:rPr>
        <w:t>1.</w:t>
      </w:r>
      <w:r>
        <w:rPr>
          <w:rFonts w:hint="eastAsia" w:ascii="仿宋_GB2312" w:eastAsia="仿宋_GB2312" w:cs="仿宋_GB2312"/>
          <w:sz w:val="32"/>
          <w:szCs w:val="32"/>
          <w:highlight w:val="none"/>
        </w:rPr>
        <w:t>阿坝</w:t>
      </w:r>
      <w:r>
        <w:rPr>
          <w:rFonts w:hint="eastAsia" w:ascii="仿宋_GB2312" w:eastAsia="仿宋_GB2312" w:cs="仿宋_GB2312"/>
          <w:bCs/>
          <w:sz w:val="32"/>
          <w:szCs w:val="32"/>
          <w:lang w:bidi="ar-SA"/>
        </w:rPr>
        <w:t>州低收入家庭认定指导中心包括</w:t>
      </w:r>
      <w:r>
        <w:rPr>
          <w:rFonts w:hint="eastAsia" w:ascii="仿宋_GB2312" w:eastAsia="仿宋_GB2312" w:cs="仿宋_GB2312"/>
          <w:bCs/>
          <w:sz w:val="32"/>
          <w:szCs w:val="32"/>
          <w:lang w:eastAsia="zh-CN" w:bidi="ar-SA"/>
        </w:rPr>
        <w:t>其他未</w:t>
      </w:r>
      <w:r>
        <w:rPr>
          <w:rFonts w:hint="eastAsia" w:ascii="仿宋_GB2312" w:eastAsia="仿宋_GB2312" w:cs="仿宋_GB2312"/>
          <w:bCs/>
          <w:sz w:val="32"/>
          <w:szCs w:val="32"/>
          <w:lang w:bidi="ar-SA"/>
        </w:rPr>
        <w:t>独立核算事业机构3个，其中：阿坝州慈善事业服务中心1个，州马尔康地区老年大学服务中心1个，州低收入家庭认定指导中心1个。</w:t>
      </w:r>
    </w:p>
    <w:p w14:paraId="3F7071D6">
      <w:pPr>
        <w:pStyle w:val="8"/>
        <w:ind w:firstLine="600"/>
        <w:rPr>
          <w:rFonts w:hint="eastAsia" w:cs="仿宋_GB2312"/>
          <w:bCs/>
          <w:kern w:val="2"/>
          <w:sz w:val="32"/>
          <w:szCs w:val="32"/>
          <w:lang w:eastAsia="zh-CN" w:bidi="ar-SA"/>
        </w:rPr>
      </w:pPr>
      <w:r>
        <w:rPr>
          <w:rFonts w:cs="仿宋_GB2312"/>
          <w:bCs/>
          <w:kern w:val="2"/>
          <w:sz w:val="32"/>
          <w:szCs w:val="32"/>
          <w:lang w:val="en-US" w:eastAsia="zh-CN" w:bidi="ar-SA"/>
        </w:rPr>
        <w:t>2.</w:t>
      </w:r>
      <w:r>
        <w:rPr>
          <w:rFonts w:hint="eastAsia" w:cs="仿宋_GB2312"/>
          <w:bCs/>
          <w:kern w:val="2"/>
          <w:sz w:val="32"/>
          <w:szCs w:val="32"/>
          <w:lang w:val="en-US" w:eastAsia="zh-CN" w:bidi="ar-SA"/>
        </w:rPr>
        <w:t>阿坝州儿童福利院</w:t>
      </w:r>
      <w:r>
        <w:rPr>
          <w:rFonts w:hint="eastAsia" w:cs="仿宋_GB2312"/>
          <w:bCs/>
          <w:kern w:val="2"/>
          <w:sz w:val="32"/>
          <w:szCs w:val="32"/>
          <w:lang w:eastAsia="zh-CN" w:bidi="ar-SA"/>
        </w:rPr>
        <w:t>为</w:t>
      </w:r>
      <w:r>
        <w:rPr>
          <w:rFonts w:hint="eastAsia" w:cs="仿宋_GB2312"/>
          <w:bCs/>
          <w:kern w:val="2"/>
          <w:sz w:val="32"/>
          <w:szCs w:val="32"/>
          <w:lang w:val="en-US" w:eastAsia="zh-CN" w:bidi="ar-SA"/>
        </w:rPr>
        <w:t>独立核算机构</w:t>
      </w:r>
      <w:r>
        <w:rPr>
          <w:rFonts w:hint="eastAsia" w:cs="仿宋_GB2312"/>
          <w:bCs/>
          <w:kern w:val="2"/>
          <w:sz w:val="32"/>
          <w:szCs w:val="32"/>
          <w:lang w:eastAsia="zh-CN" w:bidi="ar-SA"/>
        </w:rPr>
        <w:t>。</w:t>
      </w:r>
    </w:p>
    <w:p w14:paraId="20948BB2">
      <w:pPr>
        <w:pStyle w:val="14"/>
        <w:ind w:left="0" w:firstLine="640" w:firstLineChars="200"/>
        <w:rPr>
          <w:rFonts w:hint="eastAsia" w:ascii="仿宋_GB2312" w:eastAsia="仿宋_GB2312" w:cs="仿宋_GB2312"/>
          <w:bCs/>
          <w:kern w:val="2"/>
          <w:sz w:val="32"/>
          <w:szCs w:val="32"/>
          <w:lang w:eastAsia="zh-CN" w:bidi="ar-SA"/>
        </w:rPr>
      </w:pPr>
      <w:r>
        <w:rPr>
          <w:rFonts w:ascii="仿宋_GB2312" w:eastAsia="仿宋_GB2312" w:cs="仿宋_GB2312"/>
          <w:bCs/>
          <w:kern w:val="2"/>
          <w:sz w:val="32"/>
          <w:szCs w:val="32"/>
          <w:lang w:val="en-US" w:eastAsia="zh-CN" w:bidi="ar-SA"/>
        </w:rPr>
        <w:t>3.</w:t>
      </w:r>
      <w:r>
        <w:rPr>
          <w:rFonts w:hint="eastAsia" w:ascii="仿宋_GB2312" w:eastAsia="仿宋_GB2312" w:cs="仿宋_GB2312"/>
          <w:bCs/>
          <w:kern w:val="2"/>
          <w:sz w:val="32"/>
          <w:szCs w:val="32"/>
          <w:lang w:val="en-US" w:eastAsia="zh-CN" w:bidi="ar-SA"/>
        </w:rPr>
        <w:t>阿坝州救助站为独立核算机构</w:t>
      </w:r>
      <w:r>
        <w:rPr>
          <w:rFonts w:hint="eastAsia" w:ascii="仿宋_GB2312" w:eastAsia="仿宋_GB2312" w:cs="仿宋_GB2312"/>
          <w:bCs/>
          <w:kern w:val="2"/>
          <w:sz w:val="32"/>
          <w:szCs w:val="32"/>
          <w:lang w:eastAsia="zh-CN" w:bidi="ar-SA"/>
        </w:rPr>
        <w:t>。</w:t>
      </w:r>
    </w:p>
    <w:p w14:paraId="662C6915">
      <w:pPr>
        <w:pStyle w:val="8"/>
        <w:adjustRightInd w:val="0"/>
        <w:snapToGrid w:val="0"/>
        <w:spacing w:before="93" w:beforeLines="0" w:line="600" w:lineRule="exact"/>
        <w:ind w:firstLine="665" w:firstLineChars="208"/>
        <w:rPr>
          <w:rFonts w:hint="eastAsia" w:ascii="Times New Roman" w:hAnsi="Times New Roman" w:eastAsia="仿宋_GB2312" w:cs="仿宋_GB2312"/>
          <w:color w:val="auto"/>
          <w:sz w:val="32"/>
          <w:szCs w:val="32"/>
          <w:highlight w:val="none"/>
        </w:rPr>
      </w:pPr>
    </w:p>
    <w:p w14:paraId="237FCD60">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51097156">
      <w:pPr>
        <w:pStyle w:val="5"/>
        <w:jc w:val="center"/>
        <w:rPr>
          <w:rFonts w:hint="eastAsia" w:ascii="Times New Roman" w:hAnsi="Times New Roman" w:eastAsia="方正小标宋简体" w:cs="方正小标宋简体"/>
          <w:b w:val="0"/>
          <w:color w:val="auto"/>
          <w:highlight w:val="none"/>
        </w:rPr>
      </w:pPr>
      <w:bookmarkStart w:id="18" w:name="_Toc15377204"/>
      <w:bookmarkStart w:id="19" w:name="_Toc15396602"/>
      <w:bookmarkStart w:id="20" w:name="_Toc99534230"/>
      <w:bookmarkStart w:id="21" w:name="_Toc995342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8"/>
      <w:bookmarkEnd w:id="19"/>
      <w:bookmarkEnd w:id="20"/>
      <w:bookmarkEnd w:id="21"/>
    </w:p>
    <w:p w14:paraId="24BFE31D">
      <w:pPr>
        <w:rPr>
          <w:rFonts w:ascii="Times New Roman" w:hAnsi="Times New Roman"/>
          <w:color w:val="auto"/>
          <w:highlight w:val="none"/>
        </w:rPr>
      </w:pPr>
    </w:p>
    <w:p w14:paraId="328E9017">
      <w:pPr>
        <w:pStyle w:val="28"/>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Style w:val="22"/>
          <w:rFonts w:hint="eastAsia" w:ascii="Times New Roman" w:hAnsi="Times New Roman" w:eastAsia="黑体"/>
          <w:b w:val="0"/>
          <w:color w:val="auto"/>
        </w:rPr>
      </w:pPr>
      <w:bookmarkStart w:id="22" w:name="_Toc99534231"/>
      <w:bookmarkStart w:id="23" w:name="_Toc15396603"/>
      <w:bookmarkStart w:id="24" w:name="_Toc15377205"/>
      <w:bookmarkStart w:id="25" w:name="_Toc99534203"/>
      <w:r>
        <w:rPr>
          <w:rFonts w:hint="eastAsia" w:ascii="Times New Roman" w:hAnsi="Times New Roman" w:eastAsia="黑体"/>
          <w:color w:val="auto"/>
          <w:sz w:val="32"/>
          <w:szCs w:val="32"/>
          <w:lang w:eastAsia="zh-CN"/>
        </w:rPr>
        <w:t>一、</w:t>
      </w:r>
      <w:r>
        <w:rPr>
          <w:rFonts w:hint="eastAsia" w:ascii="Times New Roman" w:hAnsi="Times New Roman" w:eastAsia="黑体"/>
          <w:color w:val="auto"/>
          <w:sz w:val="32"/>
          <w:szCs w:val="32"/>
        </w:rPr>
        <w:t>收</w:t>
      </w:r>
      <w:r>
        <w:rPr>
          <w:rStyle w:val="22"/>
          <w:rFonts w:hint="eastAsia" w:ascii="Times New Roman" w:hAnsi="Times New Roman" w:eastAsia="黑体"/>
          <w:b w:val="0"/>
          <w:color w:val="auto"/>
        </w:rPr>
        <w:t>入支出决算总体情况说明</w:t>
      </w:r>
      <w:bookmarkEnd w:id="22"/>
      <w:bookmarkEnd w:id="23"/>
      <w:bookmarkEnd w:id="24"/>
      <w:bookmarkEnd w:id="25"/>
    </w:p>
    <w:p w14:paraId="726BE7A1">
      <w:pPr>
        <w:spacing w:line="560" w:lineRule="exact"/>
        <w:ind w:firstLine="640"/>
        <w:rPr>
          <w:rFonts w:hint="eastAsia" w:eastAsia="仿宋_GB2312" w:cs="仿宋_GB2312"/>
          <w:sz w:val="32"/>
          <w:szCs w:val="32"/>
        </w:rPr>
      </w:pPr>
      <w:r>
        <w:rPr>
          <w:rFonts w:hint="eastAsia" w:eastAsia="仿宋_GB2312" w:cs="仿宋_GB2312"/>
          <w:color w:val="auto"/>
          <w:sz w:val="32"/>
          <w:szCs w:val="32"/>
          <w:lang w:eastAsia="zh-CN"/>
        </w:rPr>
        <w:t>2025年度</w:t>
      </w:r>
      <w:r>
        <w:rPr>
          <w:rFonts w:hint="eastAsia" w:ascii="Times New Roman" w:hAnsi="Times New Roman" w:eastAsia="仿宋_GB2312" w:cs="仿宋_GB2312"/>
          <w:color w:val="auto"/>
          <w:sz w:val="32"/>
          <w:szCs w:val="32"/>
          <w:lang w:eastAsia="zh-CN"/>
        </w:rPr>
        <w:t>收入</w:t>
      </w: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支出</w:t>
      </w:r>
      <w:r>
        <w:rPr>
          <w:rFonts w:hint="eastAsia" w:ascii="Times New Roman" w:hAnsi="Times New Roman" w:eastAsia="仿宋_GB2312" w:cs="仿宋_GB2312"/>
          <w:color w:val="auto"/>
          <w:sz w:val="32"/>
          <w:szCs w:val="32"/>
        </w:rPr>
        <w:t>总计</w:t>
      </w:r>
      <w:r>
        <w:rPr>
          <w:rFonts w:hint="eastAsia" w:ascii="Times New Roman" w:hAnsi="Times New Roman" w:eastAsia="仿宋_GB2312" w:cs="仿宋_GB2312"/>
          <w:color w:val="auto"/>
          <w:sz w:val="32"/>
          <w:szCs w:val="32"/>
          <w:lang w:eastAsia="zh-CN"/>
        </w:rPr>
        <w:t>均为</w:t>
      </w:r>
      <w:r>
        <w:rPr>
          <w:rFonts w:hint="eastAsia" w:ascii="仿宋_GB2312" w:eastAsia="仿宋_GB2312" w:cs="仿宋_GB2312"/>
          <w:sz w:val="32"/>
          <w:szCs w:val="32"/>
        </w:rPr>
        <w:t>3010.31</w:t>
      </w:r>
      <w:r>
        <w:rPr>
          <w:rFonts w:hint="eastAsia" w:ascii="Times New Roman" w:hAnsi="Times New Roman" w:eastAsia="仿宋_GB2312" w:cs="仿宋_GB2312"/>
          <w:color w:val="auto"/>
          <w:sz w:val="32"/>
          <w:szCs w:val="32"/>
        </w:rPr>
        <w:t>万元。与</w:t>
      </w:r>
      <w:r>
        <w:rPr>
          <w:rFonts w:hint="eastAsia" w:eastAsia="仿宋_GB2312" w:cs="仿宋_GB2312"/>
          <w:color w:val="auto"/>
          <w:sz w:val="32"/>
          <w:szCs w:val="32"/>
          <w:lang w:eastAsia="zh-CN"/>
        </w:rPr>
        <w:t>上</w:t>
      </w:r>
      <w:r>
        <w:rPr>
          <w:rFonts w:hint="eastAsia" w:ascii="Times New Roman" w:hAnsi="Times New Roman" w:eastAsia="仿宋_GB2312" w:cs="仿宋_GB2312"/>
          <w:color w:val="auto"/>
          <w:sz w:val="32"/>
          <w:szCs w:val="32"/>
        </w:rPr>
        <w:t>年</w:t>
      </w:r>
      <w:r>
        <w:rPr>
          <w:rFonts w:hint="eastAsia" w:ascii="Times New Roman" w:hAnsi="Times New Roman" w:eastAsia="仿宋_GB2312" w:cs="仿宋_GB2312"/>
          <w:color w:val="auto"/>
          <w:sz w:val="32"/>
          <w:szCs w:val="32"/>
          <w:lang w:eastAsia="zh-CN"/>
        </w:rPr>
        <w:t>度</w:t>
      </w:r>
      <w:r>
        <w:rPr>
          <w:rFonts w:hint="eastAsia" w:ascii="Times New Roman" w:hAnsi="Times New Roman" w:eastAsia="仿宋_GB2312" w:cs="仿宋_GB2312"/>
          <w:color w:val="auto"/>
          <w:sz w:val="32"/>
          <w:szCs w:val="32"/>
        </w:rPr>
        <w:t>相比，</w:t>
      </w:r>
      <w:r>
        <w:rPr>
          <w:rFonts w:hint="eastAsia" w:ascii="Times New Roman" w:hAnsi="Times New Roman" w:eastAsia="仿宋_GB2312" w:cs="仿宋_GB2312"/>
          <w:color w:val="auto"/>
          <w:sz w:val="32"/>
          <w:szCs w:val="32"/>
          <w:lang w:eastAsia="zh-CN"/>
        </w:rPr>
        <w:t>收入</w:t>
      </w: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支出</w:t>
      </w:r>
      <w:r>
        <w:rPr>
          <w:rFonts w:hint="eastAsia" w:ascii="Times New Roman" w:hAnsi="Times New Roman" w:eastAsia="仿宋_GB2312" w:cs="仿宋_GB2312"/>
          <w:color w:val="auto"/>
          <w:sz w:val="32"/>
          <w:szCs w:val="32"/>
        </w:rPr>
        <w:t>总计各增加</w:t>
      </w:r>
      <w:r>
        <w:rPr>
          <w:rFonts w:ascii="Times New Roman" w:hAnsi="Times New Roman" w:eastAsia="仿宋_GB2312" w:cs="仿宋_GB2312"/>
          <w:color w:val="auto"/>
          <w:sz w:val="32"/>
          <w:szCs w:val="32"/>
        </w:rPr>
        <w:t>19.03</w:t>
      </w:r>
      <w:r>
        <w:rPr>
          <w:rFonts w:hint="eastAsia" w:ascii="Times New Roman" w:hAnsi="Times New Roman" w:eastAsia="仿宋_GB2312" w:cs="仿宋_GB2312"/>
          <w:color w:val="auto"/>
          <w:sz w:val="32"/>
          <w:szCs w:val="32"/>
        </w:rPr>
        <w:t>万元，增长</w:t>
      </w:r>
      <w:r>
        <w:rPr>
          <w:rFonts w:ascii="Times New Roman" w:hAnsi="Times New Roman" w:eastAsia="仿宋_GB2312" w:cs="仿宋_GB2312"/>
          <w:color w:val="auto"/>
          <w:sz w:val="32"/>
          <w:szCs w:val="32"/>
        </w:rPr>
        <w:t>0.64</w:t>
      </w:r>
      <w:r>
        <w:rPr>
          <w:rFonts w:hint="eastAsia" w:ascii="Times New Roman" w:hAnsi="Times New Roman" w:eastAsia="仿宋_GB2312" w:cs="仿宋_GB2312"/>
          <w:color w:val="auto"/>
          <w:sz w:val="32"/>
          <w:szCs w:val="32"/>
        </w:rPr>
        <w:t>%。主要</w:t>
      </w:r>
      <w:r>
        <w:rPr>
          <w:rFonts w:hint="eastAsia" w:ascii="Times New Roman" w:hAnsi="Times New Roman" w:eastAsia="仿宋_GB2312" w:cs="仿宋_GB2312"/>
          <w:color w:val="auto"/>
          <w:kern w:val="2"/>
          <w:sz w:val="32"/>
          <w:szCs w:val="32"/>
          <w:lang w:val="en-US" w:eastAsia="zh-CN" w:bidi="ar-SA"/>
        </w:rPr>
        <w:t>主要变动原因是</w:t>
      </w:r>
      <w:r>
        <w:rPr>
          <w:rFonts w:ascii="Times New Roman" w:hAnsi="Times New Roman" w:eastAsia="仿宋_GB2312" w:cs="仿宋_GB2312"/>
          <w:color w:val="auto"/>
          <w:kern w:val="2"/>
          <w:sz w:val="32"/>
          <w:szCs w:val="32"/>
          <w:lang w:val="en-US" w:eastAsia="zh-CN" w:bidi="ar-SA"/>
        </w:rPr>
        <w:t>人员增加、工作量增加，导致</w:t>
      </w:r>
      <w:r>
        <w:rPr>
          <w:rFonts w:hint="eastAsia" w:ascii="Times New Roman" w:hAnsi="Times New Roman" w:eastAsia="仿宋_GB2312" w:cs="仿宋_GB2312"/>
          <w:color w:val="auto"/>
          <w:kern w:val="2"/>
          <w:sz w:val="32"/>
          <w:szCs w:val="32"/>
          <w:lang w:val="en-US" w:eastAsia="zh-CN" w:bidi="ar-SA"/>
        </w:rPr>
        <w:t>一般公共预算</w:t>
      </w:r>
      <w:r>
        <w:rPr>
          <w:rFonts w:ascii="Times New Roman" w:hAnsi="Times New Roman" w:eastAsia="仿宋_GB2312" w:cs="仿宋_GB2312"/>
          <w:color w:val="auto"/>
          <w:kern w:val="2"/>
          <w:sz w:val="32"/>
          <w:szCs w:val="32"/>
          <w:lang w:val="en-US" w:eastAsia="zh-CN" w:bidi="ar-SA"/>
        </w:rPr>
        <w:t>支出增加。</w:t>
      </w:r>
    </w:p>
    <w:p w14:paraId="0F1F08B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yellow"/>
        </w:rPr>
      </w:pPr>
      <w:r>
        <w:rPr>
          <w:rFonts w:ascii="Times New Roman" w:hAnsi="Times New Roman" w:eastAsia="仿宋_GB2312" w:cs="仿宋_GB2312"/>
          <w:color w:val="auto"/>
          <w:sz w:val="32"/>
          <w:szCs w:val="32"/>
          <w:highlight w:val="yellow"/>
        </w:rPr>
        <w:drawing>
          <wp:inline distT="0" distB="0" distL="84455" distR="84455">
            <wp:extent cx="5027295" cy="3286125"/>
            <wp:effectExtent l="0" t="0" r="18" b="18"/>
            <wp:docPr id="7"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pic:cNvPicPr>
                      <a:picLocks noChangeAspect="1"/>
                    </pic:cNvPicPr>
                  </pic:nvPicPr>
                  <pic:blipFill>
                    <a:blip r:embed="rId8"/>
                    <a:stretch>
                      <a:fillRect/>
                    </a:stretch>
                  </pic:blipFill>
                  <pic:spPr>
                    <a:xfrm>
                      <a:off x="0" y="0"/>
                      <a:ext cx="5027295" cy="3286759"/>
                    </a:xfrm>
                    <a:prstGeom prst="rect">
                      <a:avLst/>
                    </a:prstGeom>
                    <a:noFill/>
                    <a:ln w="9525" cap="flat" cmpd="sng">
                      <a:noFill/>
                      <a:prstDash val="solid"/>
                      <a:miter/>
                    </a:ln>
                  </pic:spPr>
                </pic:pic>
              </a:graphicData>
            </a:graphic>
          </wp:inline>
        </w:drawing>
      </w:r>
    </w:p>
    <w:p w14:paraId="6D8E783B">
      <w:pPr>
        <w:pStyle w:val="28"/>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Fonts w:hint="eastAsia" w:ascii="Times New Roman" w:hAnsi="Times New Roman" w:eastAsia="黑体"/>
          <w:color w:val="auto"/>
          <w:sz w:val="32"/>
          <w:szCs w:val="32"/>
          <w:lang w:eastAsia="zh-CN"/>
        </w:rPr>
      </w:pPr>
      <w:bookmarkStart w:id="26" w:name="_Toc99534204"/>
      <w:bookmarkStart w:id="27" w:name="_Toc99534232"/>
      <w:bookmarkStart w:id="28" w:name="_Toc15396604"/>
      <w:bookmarkStart w:id="29" w:name="_Toc15377206"/>
      <w:r>
        <w:rPr>
          <w:rFonts w:hint="eastAsia" w:ascii="Times New Roman" w:hAnsi="Times New Roman" w:eastAsia="黑体"/>
          <w:color w:val="auto"/>
          <w:sz w:val="32"/>
          <w:szCs w:val="32"/>
          <w:lang w:eastAsia="zh-CN"/>
        </w:rPr>
        <w:t>二、收入决算情况说明</w:t>
      </w:r>
      <w:bookmarkEnd w:id="26"/>
      <w:bookmarkEnd w:id="27"/>
      <w:bookmarkEnd w:id="28"/>
      <w:bookmarkEnd w:id="29"/>
    </w:p>
    <w:p w14:paraId="6DDC814E">
      <w:pPr>
        <w:ind w:firstLine="640" w:firstLineChars="200"/>
        <w:rPr>
          <w:rFonts w:hint="eastAsia" w:eastAsia="仿宋_GB2312" w:cs="仿宋_GB2312"/>
          <w:sz w:val="32"/>
          <w:szCs w:val="32"/>
        </w:rPr>
      </w:pPr>
      <w:r>
        <w:rPr>
          <w:rFonts w:hint="eastAsia" w:eastAsia="仿宋_GB2312" w:cs="仿宋_GB2312"/>
          <w:sz w:val="32"/>
          <w:szCs w:val="32"/>
        </w:rPr>
        <w:t>2025年度本年收入合计3010.31万元，其中：一般公共预算财政拨款收入2714.91万元，占90.19%；政府性基金预算财政拨款收入295.39万元，占9.81%。</w:t>
      </w:r>
    </w:p>
    <w:p w14:paraId="0D09DE16">
      <w:pPr>
        <w:pStyle w:val="28"/>
        <w:keepNext w:val="0"/>
        <w:keepLines w:val="0"/>
        <w:pageBreakBefore w:val="0"/>
        <w:widowControl w:val="0"/>
        <w:kinsoku/>
        <w:wordWrap/>
        <w:overflowPunct/>
        <w:topLinePunct w:val="0"/>
        <w:autoSpaceDE/>
        <w:autoSpaceDN/>
        <w:adjustRightInd/>
        <w:snapToGrid/>
        <w:spacing w:line="600" w:lineRule="exact"/>
        <w:ind w:left="0" w:firstLine="640" w:firstLineChars="200"/>
        <w:outlineLvl w:val="1"/>
        <w:rPr>
          <w:rFonts w:hint="eastAsia" w:eastAsia="仿宋_GB2312" w:cs="仿宋_GB2312"/>
          <w:sz w:val="32"/>
          <w:szCs w:val="32"/>
        </w:rPr>
      </w:pPr>
      <w:r>
        <w:rPr>
          <w:rFonts w:eastAsia="仿宋_GB2312" w:cs="仿宋_GB2312"/>
          <w:sz w:val="32"/>
          <w:szCs w:val="32"/>
        </w:rPr>
        <w:drawing>
          <wp:anchor distT="0" distB="0" distL="84455" distR="84455" simplePos="0" relativeHeight="251659264" behindDoc="0" locked="0" layoutInCell="1" allowOverlap="1">
            <wp:simplePos x="0" y="0"/>
            <wp:positionH relativeFrom="column">
              <wp:posOffset>386715</wp:posOffset>
            </wp:positionH>
            <wp:positionV relativeFrom="paragraph">
              <wp:posOffset>8255</wp:posOffset>
            </wp:positionV>
            <wp:extent cx="4572000" cy="2743200"/>
            <wp:effectExtent l="0" t="0" r="0" b="0"/>
            <wp:wrapTopAndBottom/>
            <wp:docPr id="10"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pic:cNvPicPr>
                      <a:picLocks noChangeAspect="1"/>
                    </pic:cNvPicPr>
                  </pic:nvPicPr>
                  <pic:blipFill>
                    <a:blip r:embed="rId9"/>
                    <a:stretch>
                      <a:fillRect/>
                    </a:stretch>
                  </pic:blipFill>
                  <pic:spPr>
                    <a:xfrm>
                      <a:off x="0" y="0"/>
                      <a:ext cx="4571999" cy="2743200"/>
                    </a:xfrm>
                    <a:prstGeom prst="rect">
                      <a:avLst/>
                    </a:prstGeom>
                    <a:noFill/>
                    <a:ln w="9525" cap="flat" cmpd="sng">
                      <a:noFill/>
                      <a:prstDash val="solid"/>
                      <a:miter/>
                    </a:ln>
                  </pic:spPr>
                </pic:pic>
              </a:graphicData>
            </a:graphic>
          </wp:anchor>
        </w:drawing>
      </w:r>
    </w:p>
    <w:p w14:paraId="635B1BCB">
      <w:pPr>
        <w:pStyle w:val="28"/>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Style w:val="22"/>
          <w:rFonts w:hint="eastAsia" w:ascii="Times New Roman" w:hAnsi="Times New Roman" w:eastAsia="黑体"/>
          <w:b w:val="0"/>
          <w:color w:val="auto"/>
        </w:rPr>
      </w:pPr>
      <w:bookmarkStart w:id="30" w:name="_Toc15377207"/>
      <w:bookmarkStart w:id="31" w:name="_Toc99534233"/>
      <w:bookmarkStart w:id="32" w:name="_Toc15396605"/>
      <w:bookmarkStart w:id="33" w:name="_Toc99534205"/>
      <w:r>
        <w:rPr>
          <w:rFonts w:hint="eastAsia" w:ascii="Times New Roman" w:hAnsi="Times New Roman" w:eastAsia="黑体"/>
          <w:color w:val="auto"/>
          <w:sz w:val="32"/>
          <w:szCs w:val="32"/>
          <w:lang w:eastAsia="zh-CN"/>
        </w:rPr>
        <w:t>三、</w:t>
      </w:r>
      <w:r>
        <w:rPr>
          <w:rFonts w:hint="eastAsia" w:ascii="Times New Roman" w:hAnsi="Times New Roman" w:eastAsia="黑体"/>
          <w:color w:val="auto"/>
          <w:sz w:val="32"/>
          <w:szCs w:val="32"/>
        </w:rPr>
        <w:t>支</w:t>
      </w:r>
      <w:r>
        <w:rPr>
          <w:rStyle w:val="22"/>
          <w:rFonts w:hint="eastAsia" w:ascii="Times New Roman" w:hAnsi="Times New Roman" w:eastAsia="黑体"/>
          <w:b w:val="0"/>
          <w:color w:val="auto"/>
        </w:rPr>
        <w:t>出决算情况说明</w:t>
      </w:r>
      <w:bookmarkEnd w:id="30"/>
      <w:bookmarkEnd w:id="31"/>
      <w:bookmarkEnd w:id="32"/>
      <w:bookmarkEnd w:id="33"/>
    </w:p>
    <w:p w14:paraId="158E9F6B">
      <w:pPr>
        <w:ind w:firstLine="640" w:firstLineChars="200"/>
        <w:rPr>
          <w:rFonts w:hint="eastAsia" w:eastAsia="仿宋_GB2312" w:cs="仿宋_GB2312"/>
          <w:sz w:val="32"/>
          <w:szCs w:val="32"/>
        </w:rPr>
      </w:pPr>
      <w:r>
        <w:rPr>
          <w:rFonts w:hint="eastAsia" w:eastAsia="仿宋_GB2312" w:cs="仿宋_GB2312"/>
          <w:sz w:val="32"/>
          <w:szCs w:val="32"/>
        </w:rPr>
        <w:t>2025年度本年支出合计3010.31万元，其中：基本支出1944.58万元，占64.59%；项目支出1065.73万元，占35.41%。</w:t>
      </w:r>
    </w:p>
    <w:p w14:paraId="3B734A28">
      <w:pPr>
        <w:pStyle w:val="28"/>
        <w:keepNext w:val="0"/>
        <w:keepLines w:val="0"/>
        <w:pageBreakBefore w:val="0"/>
        <w:widowControl w:val="0"/>
        <w:kinsoku/>
        <w:wordWrap/>
        <w:overflowPunct/>
        <w:topLinePunct w:val="0"/>
        <w:autoSpaceDE/>
        <w:autoSpaceDN/>
        <w:adjustRightInd/>
        <w:snapToGrid/>
        <w:spacing w:line="600" w:lineRule="exact"/>
        <w:ind w:firstLine="0" w:firstLineChars="0"/>
        <w:outlineLvl w:val="1"/>
        <w:rPr>
          <w:rFonts w:hint="eastAsia" w:ascii="Times New Roman" w:hAnsi="Times New Roman" w:eastAsia="仿宋_GB2312" w:cs="仿宋_GB2312"/>
          <w:color w:val="auto"/>
          <w:sz w:val="32"/>
          <w:szCs w:val="32"/>
          <w:lang w:eastAsia="zh-CN"/>
        </w:rPr>
      </w:pPr>
      <w:r>
        <w:rPr>
          <w:rFonts w:ascii="Times New Roman" w:hAnsi="Times New Roman" w:eastAsia="仿宋_GB2312" w:cs="仿宋_GB2312"/>
          <w:color w:val="auto"/>
          <w:sz w:val="32"/>
          <w:szCs w:val="32"/>
          <w:lang w:eastAsia="zh-CN"/>
        </w:rPr>
        <w:drawing>
          <wp:anchor distT="0" distB="0" distL="84455" distR="84455" simplePos="0" relativeHeight="251659264" behindDoc="0" locked="0" layoutInCell="1" allowOverlap="1">
            <wp:simplePos x="0" y="0"/>
            <wp:positionH relativeFrom="column">
              <wp:posOffset>358140</wp:posOffset>
            </wp:positionH>
            <wp:positionV relativeFrom="paragraph">
              <wp:posOffset>284480</wp:posOffset>
            </wp:positionV>
            <wp:extent cx="4572000" cy="2743200"/>
            <wp:effectExtent l="0" t="0" r="0" b="0"/>
            <wp:wrapTopAndBottom/>
            <wp:docPr id="13"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pic:cNvPicPr>
                      <a:picLocks noChangeAspect="1"/>
                    </pic:cNvPicPr>
                  </pic:nvPicPr>
                  <pic:blipFill>
                    <a:blip r:embed="rId10"/>
                    <a:stretch>
                      <a:fillRect/>
                    </a:stretch>
                  </pic:blipFill>
                  <pic:spPr>
                    <a:xfrm>
                      <a:off x="0" y="0"/>
                      <a:ext cx="4571999" cy="2743200"/>
                    </a:xfrm>
                    <a:prstGeom prst="rect">
                      <a:avLst/>
                    </a:prstGeom>
                    <a:noFill/>
                    <a:ln w="9525" cap="flat" cmpd="sng">
                      <a:noFill/>
                      <a:prstDash val="solid"/>
                      <a:miter/>
                    </a:ln>
                  </pic:spPr>
                </pic:pic>
              </a:graphicData>
            </a:graphic>
          </wp:anchor>
        </w:drawing>
      </w:r>
    </w:p>
    <w:p w14:paraId="33D21513">
      <w:pPr>
        <w:spacing w:line="600" w:lineRule="exact"/>
        <w:ind w:firstLine="640" w:firstLineChars="200"/>
        <w:outlineLvl w:val="1"/>
        <w:rPr>
          <w:rStyle w:val="22"/>
          <w:rFonts w:ascii="Times New Roman" w:hAnsi="Times New Roman" w:eastAsia="黑体"/>
          <w:b w:val="0"/>
          <w:color w:val="auto"/>
        </w:rPr>
      </w:pPr>
      <w:bookmarkStart w:id="34" w:name="_Toc99534234"/>
      <w:bookmarkStart w:id="35" w:name="_Toc99534206"/>
      <w:bookmarkStart w:id="36" w:name="_Toc15396606"/>
      <w:bookmarkStart w:id="37" w:name="_Toc15377208"/>
      <w:r>
        <w:rPr>
          <w:rFonts w:hint="eastAsia" w:ascii="Times New Roman" w:hAnsi="Times New Roman" w:eastAsia="黑体"/>
          <w:color w:val="auto"/>
          <w:sz w:val="32"/>
          <w:szCs w:val="32"/>
        </w:rPr>
        <w:t>四、财</w:t>
      </w:r>
      <w:r>
        <w:rPr>
          <w:rStyle w:val="22"/>
          <w:rFonts w:hint="eastAsia" w:ascii="Times New Roman" w:hAnsi="Times New Roman" w:eastAsia="黑体"/>
          <w:b w:val="0"/>
          <w:color w:val="auto"/>
        </w:rPr>
        <w:t>政拨款收入支出决算总体情况说明</w:t>
      </w:r>
      <w:bookmarkEnd w:id="34"/>
      <w:bookmarkEnd w:id="35"/>
      <w:bookmarkEnd w:id="36"/>
      <w:bookmarkEnd w:id="37"/>
    </w:p>
    <w:p w14:paraId="194E26B0">
      <w:pPr>
        <w:spacing w:line="560" w:lineRule="exact"/>
        <w:ind w:firstLine="640"/>
        <w:rPr>
          <w:rFonts w:hint="eastAsia" w:eastAsia="仿宋_GB2312" w:cs="仿宋_GB2312"/>
          <w:sz w:val="32"/>
          <w:szCs w:val="32"/>
        </w:rPr>
      </w:pPr>
      <w:r>
        <w:rPr>
          <w:rFonts w:hint="eastAsia" w:eastAsia="仿宋_GB2312" w:cs="仿宋_GB2312"/>
          <w:color w:val="auto"/>
          <w:kern w:val="2"/>
          <w:sz w:val="32"/>
          <w:szCs w:val="32"/>
          <w:lang w:val="en-US" w:eastAsia="zh-CN" w:bidi="ar-SA"/>
        </w:rPr>
        <w:t>2025年度</w:t>
      </w:r>
      <w:r>
        <w:rPr>
          <w:rFonts w:hint="eastAsia" w:ascii="Times New Roman" w:hAnsi="Times New Roman" w:eastAsia="仿宋_GB2312" w:cs="仿宋_GB2312"/>
          <w:color w:val="auto"/>
          <w:kern w:val="2"/>
          <w:sz w:val="32"/>
          <w:szCs w:val="32"/>
          <w:lang w:val="en-US" w:eastAsia="zh-CN" w:bidi="ar-SA"/>
        </w:rPr>
        <w:t>财政拨款收入、支出总计均为</w:t>
      </w:r>
      <w:r>
        <w:rPr>
          <w:rFonts w:hint="eastAsia" w:ascii="仿宋_GB2312" w:eastAsia="仿宋_GB2312" w:cs="仿宋_GB2312"/>
          <w:sz w:val="32"/>
          <w:szCs w:val="32"/>
        </w:rPr>
        <w:t>3010.31</w:t>
      </w:r>
      <w:r>
        <w:rPr>
          <w:rFonts w:hint="eastAsia" w:ascii="Times New Roman" w:hAnsi="Times New Roman" w:eastAsia="仿宋_GB2312" w:cs="仿宋_GB2312"/>
          <w:color w:val="auto"/>
          <w:kern w:val="2"/>
          <w:sz w:val="32"/>
          <w:szCs w:val="32"/>
          <w:lang w:val="en-US" w:eastAsia="zh-CN" w:bidi="ar-SA"/>
        </w:rPr>
        <w:t>万元。与</w:t>
      </w:r>
      <w:r>
        <w:rPr>
          <w:rFonts w:hint="eastAsia" w:eastAsia="仿宋_GB2312" w:cs="仿宋_GB2312"/>
          <w:color w:val="auto"/>
          <w:kern w:val="2"/>
          <w:sz w:val="32"/>
          <w:szCs w:val="32"/>
          <w:lang w:val="en-US" w:eastAsia="zh-CN" w:bidi="ar-SA"/>
        </w:rPr>
        <w:t>上</w:t>
      </w:r>
      <w:r>
        <w:rPr>
          <w:rFonts w:hint="eastAsia" w:ascii="Times New Roman" w:hAnsi="Times New Roman" w:eastAsia="仿宋_GB2312" w:cs="仿宋_GB2312"/>
          <w:color w:val="auto"/>
          <w:kern w:val="2"/>
          <w:sz w:val="32"/>
          <w:szCs w:val="32"/>
          <w:lang w:val="en-US" w:eastAsia="zh-CN" w:bidi="ar-SA"/>
        </w:rPr>
        <w:t>年度相比，财政拨款收入、支出总计各增加</w:t>
      </w:r>
      <w:r>
        <w:rPr>
          <w:rFonts w:ascii="Times New Roman" w:hAnsi="Times New Roman" w:eastAsia="仿宋_GB2312" w:cs="仿宋_GB2312"/>
          <w:color w:val="auto"/>
          <w:kern w:val="2"/>
          <w:sz w:val="32"/>
          <w:szCs w:val="32"/>
          <w:lang w:val="en-US" w:eastAsia="zh-CN" w:bidi="ar-SA"/>
        </w:rPr>
        <w:t>19.03</w:t>
      </w:r>
      <w:r>
        <w:rPr>
          <w:rFonts w:hint="eastAsia" w:ascii="Times New Roman" w:hAnsi="Times New Roman" w:eastAsia="仿宋_GB2312" w:cs="仿宋_GB2312"/>
          <w:color w:val="auto"/>
          <w:kern w:val="2"/>
          <w:sz w:val="32"/>
          <w:szCs w:val="32"/>
          <w:lang w:val="en-US" w:eastAsia="zh-CN" w:bidi="ar-SA"/>
        </w:rPr>
        <w:t>万元，增长</w:t>
      </w:r>
      <w:r>
        <w:rPr>
          <w:rFonts w:ascii="Times New Roman" w:hAnsi="Times New Roman" w:eastAsia="仿宋_GB2312" w:cs="仿宋_GB2312"/>
          <w:color w:val="auto"/>
          <w:kern w:val="2"/>
          <w:sz w:val="32"/>
          <w:szCs w:val="32"/>
          <w:lang w:val="en-US" w:eastAsia="zh-CN" w:bidi="ar-SA"/>
        </w:rPr>
        <w:t>0.64</w:t>
      </w:r>
      <w:r>
        <w:rPr>
          <w:rFonts w:hint="eastAsia" w:ascii="Times New Roman" w:hAnsi="Times New Roman" w:eastAsia="仿宋_GB2312" w:cs="仿宋_GB2312"/>
          <w:color w:val="auto"/>
          <w:kern w:val="2"/>
          <w:sz w:val="32"/>
          <w:szCs w:val="32"/>
          <w:lang w:val="en-US" w:eastAsia="zh-CN" w:bidi="ar-SA"/>
        </w:rPr>
        <w:t>%。主要变动原因是</w:t>
      </w:r>
      <w:r>
        <w:rPr>
          <w:rFonts w:ascii="Times New Roman" w:hAnsi="Times New Roman" w:eastAsia="仿宋_GB2312" w:cs="仿宋_GB2312"/>
          <w:color w:val="auto"/>
          <w:kern w:val="2"/>
          <w:sz w:val="32"/>
          <w:szCs w:val="32"/>
          <w:lang w:val="en-US" w:eastAsia="zh-CN" w:bidi="ar-SA"/>
        </w:rPr>
        <w:t>人员增加、工作量增加，导致</w:t>
      </w:r>
      <w:r>
        <w:rPr>
          <w:rFonts w:hint="eastAsia" w:ascii="Times New Roman" w:hAnsi="Times New Roman" w:eastAsia="仿宋_GB2312" w:cs="仿宋_GB2312"/>
          <w:color w:val="auto"/>
          <w:kern w:val="2"/>
          <w:sz w:val="32"/>
          <w:szCs w:val="32"/>
          <w:lang w:val="en-US" w:eastAsia="zh-CN" w:bidi="ar-SA"/>
        </w:rPr>
        <w:t>一般公共预算</w:t>
      </w:r>
      <w:r>
        <w:rPr>
          <w:rFonts w:ascii="Times New Roman" w:hAnsi="Times New Roman" w:eastAsia="仿宋_GB2312" w:cs="仿宋_GB2312"/>
          <w:color w:val="auto"/>
          <w:kern w:val="2"/>
          <w:sz w:val="32"/>
          <w:szCs w:val="32"/>
          <w:lang w:val="en-US" w:eastAsia="zh-CN" w:bidi="ar-SA"/>
        </w:rPr>
        <w:t>支出增加。</w:t>
      </w:r>
    </w:p>
    <w:p w14:paraId="384ED1B0">
      <w:pPr>
        <w:pStyle w:val="2"/>
        <w:rPr>
          <w:rFonts w:hint="eastAsia"/>
        </w:rPr>
      </w:pPr>
      <w:r>
        <w:drawing>
          <wp:anchor distT="0" distB="0" distL="84455" distR="84455" simplePos="0" relativeHeight="251659264" behindDoc="0" locked="0" layoutInCell="1" allowOverlap="1">
            <wp:simplePos x="0" y="0"/>
            <wp:positionH relativeFrom="column">
              <wp:posOffset>0</wp:posOffset>
            </wp:positionH>
            <wp:positionV relativeFrom="paragraph">
              <wp:posOffset>0</wp:posOffset>
            </wp:positionV>
            <wp:extent cx="4572000" cy="2743200"/>
            <wp:effectExtent l="0" t="0" r="0" b="0"/>
            <wp:wrapTopAndBottom/>
            <wp:docPr id="16"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pic:cNvPicPr>
                      <a:picLocks noChangeAspect="1"/>
                    </pic:cNvPicPr>
                  </pic:nvPicPr>
                  <pic:blipFill>
                    <a:blip r:embed="rId11"/>
                    <a:stretch>
                      <a:fillRect/>
                    </a:stretch>
                  </pic:blipFill>
                  <pic:spPr>
                    <a:xfrm>
                      <a:off x="0" y="0"/>
                      <a:ext cx="4572000" cy="2743200"/>
                    </a:xfrm>
                    <a:prstGeom prst="rect">
                      <a:avLst/>
                    </a:prstGeom>
                    <a:noFill/>
                    <a:ln w="9525" cap="flat" cmpd="sng">
                      <a:noFill/>
                      <a:prstDash val="solid"/>
                      <a:miter/>
                    </a:ln>
                  </pic:spPr>
                </pic:pic>
              </a:graphicData>
            </a:graphic>
          </wp:anchor>
        </w:drawing>
      </w:r>
    </w:p>
    <w:p w14:paraId="55151E3A">
      <w:pPr>
        <w:spacing w:line="600" w:lineRule="exact"/>
        <w:ind w:firstLine="640" w:firstLineChars="200"/>
        <w:outlineLvl w:val="1"/>
        <w:rPr>
          <w:rStyle w:val="22"/>
          <w:rFonts w:ascii="Times New Roman" w:hAnsi="Times New Roman" w:eastAsia="黑体"/>
          <w:b w:val="0"/>
          <w:color w:val="auto"/>
        </w:rPr>
      </w:pPr>
      <w:bookmarkStart w:id="38" w:name="_Toc15377209"/>
      <w:bookmarkStart w:id="39" w:name="_Toc99534235"/>
      <w:bookmarkStart w:id="40" w:name="_Toc99534207"/>
      <w:bookmarkStart w:id="41" w:name="_Toc15396607"/>
      <w:r>
        <w:rPr>
          <w:rFonts w:hint="eastAsia" w:ascii="Times New Roman" w:hAnsi="Times New Roman" w:eastAsia="黑体"/>
          <w:color w:val="auto"/>
          <w:sz w:val="32"/>
          <w:szCs w:val="32"/>
        </w:rPr>
        <w:t>五、</w:t>
      </w:r>
      <w:r>
        <w:rPr>
          <w:rFonts w:hint="eastAsia" w:ascii="Times New Roman" w:hAnsi="Times New Roman" w:eastAsia="黑体"/>
          <w:b/>
          <w:color w:val="auto"/>
          <w:sz w:val="32"/>
          <w:szCs w:val="32"/>
        </w:rPr>
        <w:t>一</w:t>
      </w:r>
      <w:r>
        <w:rPr>
          <w:rStyle w:val="22"/>
          <w:rFonts w:hint="eastAsia" w:ascii="Times New Roman" w:hAnsi="Times New Roman" w:eastAsia="黑体"/>
          <w:b w:val="0"/>
          <w:color w:val="auto"/>
        </w:rPr>
        <w:t>般公共预算财政拨款支出决算情况说明</w:t>
      </w:r>
      <w:bookmarkEnd w:id="38"/>
      <w:bookmarkEnd w:id="39"/>
      <w:bookmarkEnd w:id="40"/>
      <w:bookmarkEnd w:id="41"/>
    </w:p>
    <w:p w14:paraId="20FC66B0">
      <w:pPr>
        <w:spacing w:line="600" w:lineRule="exact"/>
        <w:ind w:firstLine="643" w:firstLineChars="200"/>
        <w:outlineLvl w:val="2"/>
        <w:rPr>
          <w:rFonts w:hint="eastAsia" w:ascii="Times New Roman" w:hAnsi="Times New Roman" w:eastAsia="楷体_GB2312" w:cs="楷体_GB2312"/>
          <w:b/>
          <w:color w:val="auto"/>
          <w:sz w:val="32"/>
          <w:szCs w:val="32"/>
        </w:rPr>
      </w:pPr>
      <w:bookmarkStart w:id="42" w:name="_Toc15377210"/>
      <w:r>
        <w:rPr>
          <w:rFonts w:hint="eastAsia" w:ascii="Times New Roman" w:hAnsi="Times New Roman" w:eastAsia="楷体_GB2312" w:cs="楷体_GB2312"/>
          <w:b/>
          <w:color w:val="auto"/>
          <w:sz w:val="32"/>
          <w:szCs w:val="32"/>
        </w:rPr>
        <w:t>（一）一般公共预算财政拨款支出决算总体情况</w:t>
      </w:r>
      <w:bookmarkEnd w:id="42"/>
    </w:p>
    <w:p w14:paraId="07D255C3">
      <w:pPr>
        <w:spacing w:line="560" w:lineRule="exact"/>
        <w:ind w:firstLine="640"/>
        <w:rPr>
          <w:rFonts w:hint="eastAsia" w:eastAsia="仿宋_GB2312" w:cs="仿宋_GB2312"/>
          <w:sz w:val="32"/>
          <w:szCs w:val="32"/>
        </w:rPr>
      </w:pPr>
      <w:r>
        <w:rPr>
          <w:rFonts w:hint="eastAsia" w:eastAsia="仿宋_GB2312" w:cs="仿宋_GB2312"/>
          <w:color w:val="auto"/>
          <w:kern w:val="2"/>
          <w:sz w:val="32"/>
          <w:szCs w:val="32"/>
          <w:lang w:val="en-US" w:eastAsia="zh-CN" w:bidi="ar-SA"/>
        </w:rPr>
        <w:t>2025年度</w:t>
      </w:r>
      <w:r>
        <w:rPr>
          <w:rFonts w:hint="eastAsia" w:ascii="Times New Roman" w:hAnsi="Times New Roman" w:eastAsia="仿宋_GB2312" w:cs="仿宋_GB2312"/>
          <w:color w:val="auto"/>
          <w:kern w:val="2"/>
          <w:sz w:val="32"/>
          <w:szCs w:val="32"/>
          <w:lang w:val="en-US" w:eastAsia="zh-CN" w:bidi="ar-SA"/>
        </w:rPr>
        <w:t>一般公共预算财政拨款支出</w:t>
      </w:r>
      <w:r>
        <w:rPr>
          <w:rFonts w:hint="eastAsia" w:ascii="仿宋_GB2312" w:eastAsia="仿宋_GB2312" w:cs="仿宋_GB2312"/>
          <w:sz w:val="32"/>
          <w:szCs w:val="32"/>
        </w:rPr>
        <w:t>2714.91</w:t>
      </w:r>
      <w:r>
        <w:rPr>
          <w:rFonts w:hint="eastAsia" w:ascii="Times New Roman" w:hAnsi="Times New Roman" w:eastAsia="仿宋_GB2312" w:cs="仿宋_GB2312"/>
          <w:color w:val="auto"/>
          <w:kern w:val="2"/>
          <w:sz w:val="32"/>
          <w:szCs w:val="32"/>
          <w:lang w:val="en-US" w:eastAsia="zh-CN" w:bidi="ar-SA"/>
        </w:rPr>
        <w:t>万元，占本年支出合计的</w:t>
      </w:r>
      <w:r>
        <w:rPr>
          <w:rFonts w:hint="eastAsia" w:ascii="仿宋_GB2312" w:eastAsia="仿宋_GB2312" w:cs="仿宋_GB2312"/>
          <w:sz w:val="32"/>
          <w:szCs w:val="32"/>
        </w:rPr>
        <w:t>90.18</w:t>
      </w:r>
      <w:r>
        <w:rPr>
          <w:rFonts w:hint="eastAsia" w:ascii="Times New Roman" w:hAnsi="Times New Roman" w:eastAsia="仿宋_GB2312" w:cs="仿宋_GB2312"/>
          <w:color w:val="auto"/>
          <w:kern w:val="2"/>
          <w:sz w:val="32"/>
          <w:szCs w:val="32"/>
          <w:lang w:val="en-US" w:eastAsia="zh-CN" w:bidi="ar-SA"/>
        </w:rPr>
        <w:t>%。与</w:t>
      </w:r>
      <w:r>
        <w:rPr>
          <w:rFonts w:hint="eastAsia" w:eastAsia="仿宋_GB2312" w:cs="仿宋_GB2312"/>
          <w:color w:val="auto"/>
          <w:kern w:val="2"/>
          <w:sz w:val="32"/>
          <w:szCs w:val="32"/>
          <w:lang w:val="en-US" w:eastAsia="zh-CN" w:bidi="ar-SA"/>
        </w:rPr>
        <w:t>上</w:t>
      </w:r>
      <w:r>
        <w:rPr>
          <w:rFonts w:hint="eastAsia" w:ascii="Times New Roman" w:hAnsi="Times New Roman" w:eastAsia="仿宋_GB2312" w:cs="仿宋_GB2312"/>
          <w:color w:val="auto"/>
          <w:kern w:val="2"/>
          <w:sz w:val="32"/>
          <w:szCs w:val="32"/>
          <w:lang w:val="en-US" w:eastAsia="zh-CN" w:bidi="ar-SA"/>
        </w:rPr>
        <w:t>年度相比，一般公共预算财政拨款支出增加</w:t>
      </w:r>
      <w:r>
        <w:rPr>
          <w:rFonts w:ascii="Times New Roman" w:hAnsi="Times New Roman" w:eastAsia="仿宋_GB2312" w:cs="仿宋_GB2312"/>
          <w:color w:val="auto"/>
          <w:kern w:val="2"/>
          <w:sz w:val="32"/>
          <w:szCs w:val="32"/>
          <w:lang w:val="en-US" w:eastAsia="zh-CN" w:bidi="ar-SA"/>
        </w:rPr>
        <w:t>107.7</w:t>
      </w:r>
      <w:r>
        <w:rPr>
          <w:rFonts w:hint="eastAsia" w:ascii="Times New Roman" w:hAnsi="Times New Roman" w:eastAsia="仿宋_GB2312" w:cs="仿宋_GB2312"/>
          <w:color w:val="auto"/>
          <w:kern w:val="2"/>
          <w:sz w:val="32"/>
          <w:szCs w:val="32"/>
          <w:lang w:val="en-US" w:eastAsia="zh-CN" w:bidi="ar-SA"/>
        </w:rPr>
        <w:t>万元，增长</w:t>
      </w:r>
      <w:r>
        <w:rPr>
          <w:rFonts w:ascii="Times New Roman" w:hAnsi="Times New Roman" w:eastAsia="仿宋_GB2312" w:cs="仿宋_GB2312"/>
          <w:color w:val="auto"/>
          <w:kern w:val="2"/>
          <w:sz w:val="32"/>
          <w:szCs w:val="32"/>
          <w:lang w:val="en-US" w:eastAsia="zh-CN" w:bidi="ar-SA"/>
        </w:rPr>
        <w:t>4.13</w:t>
      </w:r>
      <w:r>
        <w:rPr>
          <w:rFonts w:hint="eastAsia" w:ascii="Times New Roman" w:hAnsi="Times New Roman" w:eastAsia="仿宋_GB2312" w:cs="仿宋_GB2312"/>
          <w:color w:val="auto"/>
          <w:kern w:val="2"/>
          <w:sz w:val="32"/>
          <w:szCs w:val="32"/>
          <w:lang w:val="en-US" w:eastAsia="zh-CN" w:bidi="ar-SA"/>
        </w:rPr>
        <w:t>%。主要变动原因是</w:t>
      </w:r>
      <w:r>
        <w:rPr>
          <w:rFonts w:ascii="Times New Roman" w:hAnsi="Times New Roman" w:eastAsia="仿宋_GB2312" w:cs="仿宋_GB2312"/>
          <w:color w:val="auto"/>
          <w:kern w:val="2"/>
          <w:sz w:val="32"/>
          <w:szCs w:val="32"/>
          <w:lang w:val="en-US" w:eastAsia="zh-CN" w:bidi="ar-SA"/>
        </w:rPr>
        <w:t>人员增加、工作量增加，导致</w:t>
      </w:r>
      <w:r>
        <w:rPr>
          <w:rFonts w:hint="eastAsia" w:ascii="Times New Roman" w:hAnsi="Times New Roman" w:eastAsia="仿宋_GB2312" w:cs="仿宋_GB2312"/>
          <w:color w:val="auto"/>
          <w:kern w:val="2"/>
          <w:sz w:val="32"/>
          <w:szCs w:val="32"/>
          <w:lang w:val="en-US" w:eastAsia="zh-CN" w:bidi="ar-SA"/>
        </w:rPr>
        <w:t>一般公共预算</w:t>
      </w:r>
      <w:r>
        <w:rPr>
          <w:rFonts w:ascii="Times New Roman" w:hAnsi="Times New Roman" w:eastAsia="仿宋_GB2312" w:cs="仿宋_GB2312"/>
          <w:color w:val="auto"/>
          <w:kern w:val="2"/>
          <w:sz w:val="32"/>
          <w:szCs w:val="32"/>
          <w:lang w:val="en-US" w:eastAsia="zh-CN" w:bidi="ar-SA"/>
        </w:rPr>
        <w:t>支出增加。</w:t>
      </w:r>
    </w:p>
    <w:p w14:paraId="3E369300">
      <w:pPr>
        <w:pStyle w:val="2"/>
        <w:rPr>
          <w:rFonts w:hint="eastAsia"/>
        </w:rPr>
      </w:pPr>
      <w:r>
        <w:drawing>
          <wp:anchor distT="0" distB="0" distL="84455" distR="84455" simplePos="0" relativeHeight="251659264" behindDoc="0" locked="0" layoutInCell="1" allowOverlap="1">
            <wp:simplePos x="0" y="0"/>
            <wp:positionH relativeFrom="column">
              <wp:posOffset>0</wp:posOffset>
            </wp:positionH>
            <wp:positionV relativeFrom="paragraph">
              <wp:posOffset>0</wp:posOffset>
            </wp:positionV>
            <wp:extent cx="4572000" cy="2743200"/>
            <wp:effectExtent l="0" t="0" r="0" b="0"/>
            <wp:wrapTopAndBottom/>
            <wp:docPr id="19"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pic:cNvPicPr>
                      <a:picLocks noChangeAspect="1"/>
                    </pic:cNvPicPr>
                  </pic:nvPicPr>
                  <pic:blipFill>
                    <a:blip r:embed="rId12"/>
                    <a:stretch>
                      <a:fillRect/>
                    </a:stretch>
                  </pic:blipFill>
                  <pic:spPr>
                    <a:xfrm>
                      <a:off x="0" y="0"/>
                      <a:ext cx="4572000" cy="2743200"/>
                    </a:xfrm>
                    <a:prstGeom prst="rect">
                      <a:avLst/>
                    </a:prstGeom>
                    <a:noFill/>
                    <a:ln w="9525" cap="flat" cmpd="sng">
                      <a:noFill/>
                      <a:prstDash val="solid"/>
                      <a:miter/>
                    </a:ln>
                  </pic:spPr>
                </pic:pic>
              </a:graphicData>
            </a:graphic>
          </wp:anchor>
        </w:drawing>
      </w:r>
    </w:p>
    <w:p w14:paraId="771634B4">
      <w:pPr>
        <w:spacing w:line="600" w:lineRule="exact"/>
        <w:ind w:firstLine="643" w:firstLineChars="200"/>
        <w:outlineLvl w:val="2"/>
        <w:rPr>
          <w:rFonts w:hint="eastAsia" w:ascii="Times New Roman" w:hAnsi="Times New Roman" w:eastAsia="楷体_GB2312" w:cs="楷体_GB2312"/>
          <w:b/>
          <w:color w:val="auto"/>
          <w:sz w:val="32"/>
          <w:szCs w:val="32"/>
        </w:rPr>
      </w:pPr>
      <w:bookmarkStart w:id="43" w:name="_Toc15377211"/>
      <w:r>
        <w:rPr>
          <w:rFonts w:hint="eastAsia" w:ascii="Times New Roman" w:hAnsi="Times New Roman" w:eastAsia="楷体_GB2312" w:cs="楷体_GB2312"/>
          <w:b/>
          <w:color w:val="auto"/>
          <w:sz w:val="32"/>
          <w:szCs w:val="32"/>
        </w:rPr>
        <w:t>（二）一般公共预算财政拨款支出决算结构情况</w:t>
      </w:r>
      <w:bookmarkEnd w:id="43"/>
    </w:p>
    <w:p w14:paraId="1A47D47F">
      <w:pPr>
        <w:spacing w:line="600" w:lineRule="exact"/>
        <w:ind w:firstLine="640"/>
        <w:rPr>
          <w:rFonts w:ascii="Times New Roman" w:hAnsi="Times New Roman" w:eastAsia="仿宋_GB2312" w:cs="仿宋_GB2312"/>
          <w:color w:val="auto"/>
          <w:kern w:val="2"/>
          <w:sz w:val="32"/>
          <w:szCs w:val="32"/>
          <w:lang w:val="en-US" w:eastAsia="zh-CN" w:bidi="ar-SA"/>
        </w:rPr>
      </w:pPr>
      <w:r>
        <w:rPr>
          <w:rFonts w:hint="eastAsia" w:eastAsia="仿宋_GB2312" w:cs="仿宋_GB2312"/>
          <w:color w:val="auto"/>
          <w:kern w:val="2"/>
          <w:sz w:val="32"/>
          <w:szCs w:val="32"/>
          <w:lang w:val="en-US" w:eastAsia="zh-CN" w:bidi="ar-SA"/>
        </w:rPr>
        <w:t>2025年度</w:t>
      </w:r>
      <w:r>
        <w:rPr>
          <w:rFonts w:hint="eastAsia" w:ascii="Times New Roman" w:hAnsi="Times New Roman" w:eastAsia="仿宋_GB2312" w:cs="仿宋_GB2312"/>
          <w:color w:val="auto"/>
          <w:kern w:val="2"/>
          <w:sz w:val="32"/>
          <w:szCs w:val="32"/>
          <w:lang w:val="en-US" w:eastAsia="zh-CN" w:bidi="ar-SA"/>
        </w:rPr>
        <w:t>一般公共预算财政拨款支出</w:t>
      </w:r>
      <w:r>
        <w:rPr>
          <w:rFonts w:hint="eastAsia" w:ascii="仿宋_GB2312" w:eastAsia="仿宋_GB2312" w:cs="仿宋_GB2312"/>
          <w:sz w:val="32"/>
          <w:szCs w:val="32"/>
        </w:rPr>
        <w:t>2714.91</w:t>
      </w:r>
      <w:r>
        <w:rPr>
          <w:rFonts w:hint="eastAsia" w:ascii="Times New Roman" w:hAnsi="Times New Roman" w:eastAsia="仿宋_GB2312" w:cs="仿宋_GB2312"/>
          <w:color w:val="auto"/>
          <w:kern w:val="2"/>
          <w:sz w:val="32"/>
          <w:szCs w:val="32"/>
          <w:lang w:val="en-US" w:eastAsia="zh-CN" w:bidi="ar-SA"/>
        </w:rPr>
        <w:t>万元，主要用于以下方面</w:t>
      </w:r>
      <w:r>
        <w:rPr>
          <w:rFonts w:hint="eastAsia" w:eastAsia="仿宋_GB2312" w:cs="仿宋_GB2312"/>
          <w:color w:val="auto"/>
          <w:kern w:val="2"/>
          <w:sz w:val="32"/>
          <w:szCs w:val="32"/>
          <w:lang w:val="en-US" w:eastAsia="zh-CN" w:bidi="ar-SA"/>
        </w:rPr>
        <w:t>：</w:t>
      </w:r>
      <w:r>
        <w:rPr>
          <w:rFonts w:hint="eastAsia" w:ascii="Times New Roman" w:hAnsi="Times New Roman" w:eastAsia="仿宋_GB2312" w:cs="仿宋_GB2312"/>
          <w:color w:val="auto"/>
          <w:kern w:val="2"/>
          <w:sz w:val="32"/>
          <w:szCs w:val="32"/>
          <w:lang w:val="en-US" w:eastAsia="zh-CN" w:bidi="ar-SA"/>
        </w:rPr>
        <w:t>社会保障和就业支出</w:t>
      </w:r>
      <w:r>
        <w:rPr>
          <w:rFonts w:ascii="Times New Roman" w:hAnsi="Times New Roman" w:eastAsia="仿宋_GB2312" w:cs="仿宋_GB2312"/>
          <w:color w:val="auto"/>
          <w:kern w:val="2"/>
          <w:sz w:val="32"/>
          <w:szCs w:val="32"/>
          <w:lang w:val="en-US" w:eastAsia="zh-CN" w:bidi="ar-SA"/>
        </w:rPr>
        <w:t>2500.16</w:t>
      </w:r>
      <w:r>
        <w:rPr>
          <w:rFonts w:hint="eastAsia" w:ascii="Times New Roman" w:hAnsi="Times New Roman" w:eastAsia="仿宋_GB2312" w:cs="仿宋_GB2312"/>
          <w:color w:val="auto"/>
          <w:kern w:val="2"/>
          <w:sz w:val="32"/>
          <w:szCs w:val="32"/>
          <w:lang w:val="en-US" w:eastAsia="zh-CN" w:bidi="ar-SA"/>
        </w:rPr>
        <w:t>万元，占</w:t>
      </w:r>
      <w:r>
        <w:rPr>
          <w:rFonts w:ascii="Times New Roman" w:hAnsi="Times New Roman" w:eastAsia="仿宋_GB2312" w:cs="仿宋_GB2312"/>
          <w:color w:val="auto"/>
          <w:kern w:val="2"/>
          <w:sz w:val="32"/>
          <w:szCs w:val="32"/>
          <w:lang w:val="en-US" w:eastAsia="zh-CN" w:bidi="ar-SA"/>
        </w:rPr>
        <w:t>92.09</w:t>
      </w:r>
      <w:r>
        <w:rPr>
          <w:rFonts w:hint="eastAsia" w:ascii="Times New Roman" w:hAnsi="Times New Roman" w:eastAsia="仿宋_GB2312" w:cs="仿宋_GB2312"/>
          <w:color w:val="auto"/>
          <w:kern w:val="2"/>
          <w:sz w:val="32"/>
          <w:szCs w:val="32"/>
          <w:lang w:val="en-US" w:eastAsia="zh-CN" w:bidi="ar-SA"/>
        </w:rPr>
        <w:t>%；卫生健康支出</w:t>
      </w:r>
      <w:r>
        <w:rPr>
          <w:rFonts w:ascii="Times New Roman" w:hAnsi="Times New Roman" w:eastAsia="仿宋_GB2312" w:cs="仿宋_GB2312"/>
          <w:color w:val="auto"/>
          <w:kern w:val="2"/>
          <w:sz w:val="32"/>
          <w:szCs w:val="32"/>
          <w:lang w:val="en-US" w:eastAsia="zh-CN" w:bidi="ar-SA"/>
        </w:rPr>
        <w:t>89.12</w:t>
      </w:r>
      <w:r>
        <w:rPr>
          <w:rFonts w:hint="eastAsia" w:ascii="Times New Roman" w:hAnsi="Times New Roman" w:eastAsia="仿宋_GB2312" w:cs="仿宋_GB2312"/>
          <w:color w:val="auto"/>
          <w:kern w:val="2"/>
          <w:sz w:val="32"/>
          <w:szCs w:val="32"/>
          <w:lang w:val="en-US" w:eastAsia="zh-CN" w:bidi="ar-SA"/>
        </w:rPr>
        <w:t>万元，占</w:t>
      </w:r>
      <w:r>
        <w:rPr>
          <w:rFonts w:ascii="Times New Roman" w:hAnsi="Times New Roman" w:eastAsia="仿宋_GB2312" w:cs="仿宋_GB2312"/>
          <w:color w:val="auto"/>
          <w:kern w:val="2"/>
          <w:sz w:val="32"/>
          <w:szCs w:val="32"/>
          <w:lang w:val="en-US" w:eastAsia="zh-CN" w:bidi="ar-SA"/>
        </w:rPr>
        <w:t>3.28</w:t>
      </w:r>
      <w:r>
        <w:rPr>
          <w:rFonts w:hint="eastAsia" w:ascii="Times New Roman" w:hAnsi="Times New Roman" w:eastAsia="仿宋_GB2312" w:cs="仿宋_GB2312"/>
          <w:color w:val="auto"/>
          <w:kern w:val="2"/>
          <w:sz w:val="32"/>
          <w:szCs w:val="32"/>
          <w:lang w:val="en-US" w:eastAsia="zh-CN" w:bidi="ar-SA"/>
        </w:rPr>
        <w:t>%；住房保障支出</w:t>
      </w:r>
      <w:r>
        <w:rPr>
          <w:rFonts w:ascii="Times New Roman" w:hAnsi="Times New Roman" w:eastAsia="仿宋_GB2312" w:cs="仿宋_GB2312"/>
          <w:color w:val="auto"/>
          <w:kern w:val="2"/>
          <w:sz w:val="32"/>
          <w:szCs w:val="32"/>
          <w:lang w:val="en-US" w:eastAsia="zh-CN" w:bidi="ar-SA"/>
        </w:rPr>
        <w:t>125.64</w:t>
      </w:r>
      <w:r>
        <w:rPr>
          <w:rFonts w:hint="eastAsia" w:ascii="Times New Roman" w:hAnsi="Times New Roman" w:eastAsia="仿宋_GB2312" w:cs="仿宋_GB2312"/>
          <w:color w:val="auto"/>
          <w:kern w:val="2"/>
          <w:sz w:val="32"/>
          <w:szCs w:val="32"/>
          <w:lang w:val="en-US" w:eastAsia="zh-CN" w:bidi="ar-SA"/>
        </w:rPr>
        <w:t>万元，占</w:t>
      </w:r>
      <w:r>
        <w:rPr>
          <w:rFonts w:ascii="Times New Roman" w:hAnsi="Times New Roman" w:eastAsia="仿宋_GB2312" w:cs="仿宋_GB2312"/>
          <w:color w:val="auto"/>
          <w:kern w:val="2"/>
          <w:sz w:val="32"/>
          <w:szCs w:val="32"/>
          <w:lang w:val="en-US" w:eastAsia="zh-CN" w:bidi="ar-SA"/>
        </w:rPr>
        <w:t>4.63</w:t>
      </w:r>
      <w:r>
        <w:rPr>
          <w:rFonts w:hint="eastAsia" w:ascii="Times New Roman" w:hAnsi="Times New Roman" w:eastAsia="仿宋_GB2312" w:cs="仿宋_GB2312"/>
          <w:color w:val="auto"/>
          <w:kern w:val="2"/>
          <w:sz w:val="32"/>
          <w:szCs w:val="32"/>
          <w:lang w:val="en-US" w:eastAsia="zh-CN" w:bidi="ar-SA"/>
        </w:rPr>
        <w:t>%</w:t>
      </w:r>
      <w:r>
        <w:rPr>
          <w:rFonts w:ascii="Times New Roman" w:hAnsi="Times New Roman" w:eastAsia="仿宋_GB2312" w:cs="仿宋_GB2312"/>
          <w:color w:val="auto"/>
          <w:kern w:val="2"/>
          <w:sz w:val="32"/>
          <w:szCs w:val="32"/>
          <w:lang w:val="en-US" w:eastAsia="zh-CN" w:bidi="ar-SA"/>
        </w:rPr>
        <w:t>。</w:t>
      </w:r>
    </w:p>
    <w:p w14:paraId="5E34ABBF">
      <w:pPr>
        <w:pStyle w:val="2"/>
        <w:rPr>
          <w:rFonts w:hint="eastAsia"/>
        </w:rPr>
      </w:pPr>
      <w:r>
        <w:drawing>
          <wp:anchor distT="0" distB="0" distL="84455" distR="84455" simplePos="0" relativeHeight="251659264" behindDoc="0" locked="0" layoutInCell="1" allowOverlap="1">
            <wp:simplePos x="0" y="0"/>
            <wp:positionH relativeFrom="column">
              <wp:posOffset>0</wp:posOffset>
            </wp:positionH>
            <wp:positionV relativeFrom="paragraph">
              <wp:posOffset>0</wp:posOffset>
            </wp:positionV>
            <wp:extent cx="4943475" cy="2743200"/>
            <wp:effectExtent l="0" t="0" r="0" b="0"/>
            <wp:wrapTopAndBottom/>
            <wp:docPr id="22"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pic:cNvPicPr>
                      <a:picLocks noChangeAspect="1"/>
                    </pic:cNvPicPr>
                  </pic:nvPicPr>
                  <pic:blipFill>
                    <a:blip r:embed="rId13"/>
                    <a:stretch>
                      <a:fillRect/>
                    </a:stretch>
                  </pic:blipFill>
                  <pic:spPr>
                    <a:xfrm>
                      <a:off x="0" y="0"/>
                      <a:ext cx="4943473" cy="2743200"/>
                    </a:xfrm>
                    <a:prstGeom prst="rect">
                      <a:avLst/>
                    </a:prstGeom>
                    <a:noFill/>
                    <a:ln w="9525" cap="flat" cmpd="sng">
                      <a:noFill/>
                      <a:prstDash val="solid"/>
                      <a:miter/>
                    </a:ln>
                  </pic:spPr>
                </pic:pic>
              </a:graphicData>
            </a:graphic>
          </wp:anchor>
        </w:drawing>
      </w:r>
    </w:p>
    <w:p w14:paraId="43A0688D">
      <w:pPr>
        <w:spacing w:line="600" w:lineRule="exact"/>
        <w:ind w:firstLine="643" w:firstLineChars="200"/>
        <w:outlineLvl w:val="2"/>
        <w:rPr>
          <w:rFonts w:hint="eastAsia" w:ascii="Times New Roman" w:hAnsi="Times New Roman" w:eastAsia="楷体_GB2312" w:cs="楷体_GB2312"/>
          <w:b/>
          <w:color w:val="auto"/>
          <w:sz w:val="32"/>
          <w:szCs w:val="32"/>
        </w:rPr>
      </w:pPr>
      <w:bookmarkStart w:id="44" w:name="_Toc15377212"/>
      <w:r>
        <w:rPr>
          <w:rFonts w:hint="eastAsia" w:ascii="Times New Roman" w:hAnsi="Times New Roman" w:eastAsia="楷体_GB2312" w:cs="楷体_GB2312"/>
          <w:b/>
          <w:color w:val="auto"/>
          <w:sz w:val="32"/>
          <w:szCs w:val="32"/>
        </w:rPr>
        <w:t>（三）一般公共预算财政拨款支出决算具体情况</w:t>
      </w:r>
      <w:bookmarkEnd w:id="44"/>
    </w:p>
    <w:p w14:paraId="5E539A1E">
      <w:pPr>
        <w:spacing w:line="600" w:lineRule="exact"/>
        <w:ind w:firstLine="640"/>
        <w:rPr>
          <w:rFonts w:hint="eastAsia" w:ascii="Times New Roman" w:hAnsi="Times New Roman" w:eastAsia="仿宋_GB2312" w:cs="仿宋_GB2312"/>
          <w:color w:val="auto"/>
          <w:kern w:val="2"/>
          <w:sz w:val="32"/>
          <w:szCs w:val="32"/>
          <w:lang w:val="en-US" w:eastAsia="zh-CN" w:bidi="ar-SA"/>
        </w:rPr>
      </w:pPr>
      <w:bookmarkStart w:id="45" w:name="_Toc15377444"/>
      <w:bookmarkStart w:id="46" w:name="_Toc15377213"/>
      <w:bookmarkStart w:id="47" w:name="_Toc15378460"/>
      <w:r>
        <w:rPr>
          <w:rFonts w:hint="eastAsia" w:eastAsia="仿宋_GB2312" w:cs="仿宋_GB2312"/>
          <w:color w:val="auto"/>
          <w:kern w:val="2"/>
          <w:sz w:val="32"/>
          <w:szCs w:val="32"/>
          <w:lang w:val="en-US" w:eastAsia="zh-CN" w:bidi="ar-SA"/>
        </w:rPr>
        <w:t>2025年度</w:t>
      </w:r>
      <w:r>
        <w:rPr>
          <w:rFonts w:hint="eastAsia" w:ascii="Times New Roman" w:hAnsi="Times New Roman" w:eastAsia="仿宋_GB2312" w:cs="仿宋_GB2312"/>
          <w:color w:val="auto"/>
          <w:kern w:val="2"/>
          <w:sz w:val="32"/>
          <w:szCs w:val="32"/>
          <w:lang w:val="en-US" w:eastAsia="zh-CN" w:bidi="ar-SA"/>
        </w:rPr>
        <w:t>一般公共预算支出决算数为</w:t>
      </w:r>
      <w:r>
        <w:rPr>
          <w:rFonts w:hint="eastAsia" w:ascii="仿宋_GB2312" w:eastAsia="仿宋_GB2312" w:cs="仿宋_GB2312"/>
          <w:sz w:val="32"/>
          <w:szCs w:val="32"/>
        </w:rPr>
        <w:t>2714.91</w:t>
      </w:r>
      <w:r>
        <w:rPr>
          <w:rFonts w:hint="eastAsia" w:ascii="Times New Roman" w:hAnsi="Times New Roman" w:eastAsia="仿宋_GB2312" w:cs="仿宋_GB2312"/>
          <w:color w:val="auto"/>
          <w:kern w:val="2"/>
          <w:sz w:val="32"/>
          <w:szCs w:val="32"/>
          <w:lang w:val="en-US" w:eastAsia="zh-CN" w:bidi="ar-SA"/>
        </w:rPr>
        <w:t>，完成预算</w:t>
      </w:r>
      <w:r>
        <w:rPr>
          <w:rFonts w:ascii="Times New Roman" w:hAnsi="Times New Roman" w:eastAsia="仿宋_GB2312" w:cs="仿宋_GB2312"/>
          <w:color w:val="auto"/>
          <w:kern w:val="2"/>
          <w:sz w:val="32"/>
          <w:szCs w:val="32"/>
          <w:lang w:val="en-US" w:eastAsia="zh-CN" w:bidi="ar-SA"/>
        </w:rPr>
        <w:t>100</w:t>
      </w:r>
      <w:r>
        <w:rPr>
          <w:rFonts w:hint="eastAsia" w:ascii="Times New Roman" w:hAnsi="Times New Roman" w:eastAsia="仿宋_GB2312" w:cs="仿宋_GB2312"/>
          <w:color w:val="auto"/>
          <w:kern w:val="2"/>
          <w:sz w:val="32"/>
          <w:szCs w:val="32"/>
          <w:lang w:val="en-US" w:eastAsia="zh-CN" w:bidi="ar-SA"/>
        </w:rPr>
        <w:t>%。其中：</w:t>
      </w:r>
      <w:bookmarkEnd w:id="45"/>
      <w:bookmarkEnd w:id="46"/>
      <w:bookmarkEnd w:id="47"/>
    </w:p>
    <w:p w14:paraId="3475EBD5">
      <w:pPr>
        <w:spacing w:line="560" w:lineRule="exact"/>
        <w:ind w:left="0"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eastAsia="仿宋_GB2312" w:cs="仿宋_GB2312"/>
          <w:color w:val="auto"/>
          <w:kern w:val="2"/>
          <w:sz w:val="32"/>
          <w:szCs w:val="32"/>
          <w:highlight w:val="none"/>
          <w:lang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社会保障和就业支出（类）民政管理事务（款）行政运行（项）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支出决算为6</w:t>
      </w:r>
      <w:r>
        <w:rPr>
          <w:rFonts w:ascii="Times New Roman" w:hAnsi="Times New Roman" w:eastAsia="仿宋_GB2312" w:cs="仿宋_GB2312"/>
          <w:color w:val="auto"/>
          <w:kern w:val="2"/>
          <w:sz w:val="32"/>
          <w:szCs w:val="32"/>
          <w:highlight w:val="none"/>
          <w:lang w:val="en-US" w:eastAsia="zh-CN" w:bidi="ar-SA"/>
        </w:rPr>
        <w:t>17.91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eastAsia="仿宋_GB2312" w:cs="仿宋_GB2312"/>
          <w:color w:val="auto"/>
          <w:kern w:val="2"/>
          <w:sz w:val="32"/>
          <w:szCs w:val="32"/>
          <w:highlight w:val="none"/>
          <w:lang w:eastAsia="zh-CN" w:bidi="ar-SA"/>
        </w:rPr>
        <w:t>。</w:t>
      </w:r>
    </w:p>
    <w:p w14:paraId="7C7CE5B3">
      <w:pPr>
        <w:spacing w:line="560" w:lineRule="exact"/>
        <w:ind w:left="0"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eastAsia="仿宋_GB2312" w:cs="仿宋_GB2312"/>
          <w:color w:val="auto"/>
          <w:kern w:val="2"/>
          <w:sz w:val="32"/>
          <w:szCs w:val="32"/>
          <w:highlight w:val="none"/>
          <w:lang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社会保障和就业支出（类）民政管理事务（款）一般行政管理事务（项）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ascii="Times New Roman" w:hAnsi="Times New Roman" w:eastAsia="仿宋_GB2312" w:cs="仿宋_GB2312"/>
          <w:color w:val="auto"/>
          <w:kern w:val="2"/>
          <w:sz w:val="32"/>
          <w:szCs w:val="32"/>
          <w:highlight w:val="none"/>
          <w:lang w:val="en-US" w:eastAsia="zh-CN" w:bidi="ar-SA"/>
        </w:rPr>
        <w:t>271.83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eastAsia="仿宋_GB2312" w:cs="仿宋_GB2312"/>
          <w:color w:val="auto"/>
          <w:kern w:val="2"/>
          <w:sz w:val="32"/>
          <w:szCs w:val="32"/>
          <w:highlight w:val="none"/>
          <w:lang w:eastAsia="zh-CN" w:bidi="ar-SA"/>
        </w:rPr>
        <w:t>。</w:t>
      </w:r>
    </w:p>
    <w:p w14:paraId="42818EA8">
      <w:pPr>
        <w:spacing w:line="560" w:lineRule="exact"/>
        <w:ind w:left="0"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eastAsia="仿宋_GB2312" w:cs="仿宋_GB2312"/>
          <w:color w:val="auto"/>
          <w:kern w:val="2"/>
          <w:sz w:val="32"/>
          <w:szCs w:val="32"/>
          <w:highlight w:val="none"/>
          <w:lang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社会保障和就业支出（类）民政管理事务（款）其他民政管理事务支出（项）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ascii="Times New Roman" w:hAnsi="Times New Roman" w:eastAsia="仿宋_GB2312" w:cs="仿宋_GB2312"/>
          <w:color w:val="auto"/>
          <w:kern w:val="2"/>
          <w:sz w:val="32"/>
          <w:szCs w:val="32"/>
          <w:highlight w:val="none"/>
          <w:lang w:val="en-US" w:eastAsia="zh-CN" w:bidi="ar-SA"/>
        </w:rPr>
        <w:t>215.71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eastAsia="仿宋_GB2312" w:cs="仿宋_GB2312"/>
          <w:color w:val="auto"/>
          <w:kern w:val="2"/>
          <w:sz w:val="32"/>
          <w:szCs w:val="32"/>
          <w:highlight w:val="none"/>
          <w:lang w:eastAsia="zh-CN" w:bidi="ar-SA"/>
        </w:rPr>
        <w:t>。</w:t>
      </w:r>
    </w:p>
    <w:p w14:paraId="2178BBEE">
      <w:pPr>
        <w:spacing w:line="560" w:lineRule="exact"/>
        <w:ind w:left="0"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4.社会保障和就业支出（类）行政事业单位养老支出（款）机关事业单位基本养老保险缴费支出（项）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ascii="Times New Roman" w:hAnsi="Times New Roman" w:eastAsia="仿宋_GB2312" w:cs="仿宋_GB2312"/>
          <w:color w:val="auto"/>
          <w:kern w:val="2"/>
          <w:sz w:val="32"/>
          <w:szCs w:val="32"/>
          <w:highlight w:val="none"/>
          <w:lang w:val="en-US" w:eastAsia="zh-CN" w:bidi="ar-SA"/>
        </w:rPr>
        <w:t>146.59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eastAsia="仿宋_GB2312" w:cs="仿宋_GB2312"/>
          <w:color w:val="auto"/>
          <w:kern w:val="2"/>
          <w:sz w:val="32"/>
          <w:szCs w:val="32"/>
          <w:highlight w:val="none"/>
          <w:lang w:eastAsia="zh-CN" w:bidi="ar-SA"/>
        </w:rPr>
        <w:t>。</w:t>
      </w:r>
    </w:p>
    <w:p w14:paraId="4788E352">
      <w:pPr>
        <w:spacing w:line="560" w:lineRule="exact"/>
        <w:ind w:left="0" w:firstLine="640" w:firstLineChars="200"/>
        <w:rPr>
          <w:rFonts w:eastAsia="仿宋_GB2312" w:cs="仿宋_GB2312"/>
          <w:color w:val="auto"/>
          <w:kern w:val="2"/>
          <w:sz w:val="32"/>
          <w:szCs w:val="32"/>
          <w:highlight w:val="none"/>
          <w:lang w:eastAsia="zh-CN" w:bidi="ar-SA"/>
        </w:rPr>
      </w:pPr>
      <w:r>
        <w:rPr>
          <w:rFonts w:eastAsia="仿宋_GB2312" w:cs="仿宋_GB2312"/>
          <w:color w:val="auto"/>
          <w:kern w:val="2"/>
          <w:sz w:val="32"/>
          <w:szCs w:val="32"/>
          <w:highlight w:val="none"/>
          <w:lang w:eastAsia="zh-CN" w:bidi="ar-SA"/>
        </w:rPr>
        <w:t>5</w:t>
      </w: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ascii="Times New Roman" w:hAnsi="Times New Roman" w:eastAsia="仿宋_GB2312" w:cs="仿宋_GB2312"/>
          <w:color w:val="auto"/>
          <w:kern w:val="2"/>
          <w:sz w:val="32"/>
          <w:szCs w:val="32"/>
          <w:highlight w:val="none"/>
          <w:lang w:val="en-US" w:eastAsia="zh-CN" w:bidi="ar-SA"/>
        </w:rPr>
        <w:t>72.94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eastAsia="仿宋_GB2312" w:cs="仿宋_GB2312"/>
          <w:color w:val="auto"/>
          <w:kern w:val="2"/>
          <w:sz w:val="32"/>
          <w:szCs w:val="32"/>
          <w:highlight w:val="none"/>
          <w:lang w:eastAsia="zh-CN" w:bidi="ar-SA"/>
        </w:rPr>
        <w:t>。</w:t>
      </w:r>
    </w:p>
    <w:p w14:paraId="3BCEF28A">
      <w:pPr>
        <w:spacing w:line="560" w:lineRule="exact"/>
        <w:ind w:left="0" w:firstLine="640" w:firstLineChars="200"/>
        <w:rPr>
          <w:rFonts w:eastAsia="仿宋_GB2312" w:cs="仿宋_GB2312"/>
          <w:color w:val="auto"/>
          <w:kern w:val="2"/>
          <w:sz w:val="32"/>
          <w:szCs w:val="32"/>
          <w:highlight w:val="none"/>
          <w:lang w:eastAsia="zh-CN" w:bidi="ar-SA"/>
        </w:rPr>
      </w:pPr>
      <w:r>
        <w:rPr>
          <w:rFonts w:eastAsia="仿宋_GB2312" w:cs="仿宋_GB2312"/>
          <w:color w:val="auto"/>
          <w:kern w:val="2"/>
          <w:sz w:val="32"/>
          <w:szCs w:val="32"/>
          <w:highlight w:val="none"/>
          <w:lang w:eastAsia="zh-CN" w:bidi="ar-SA"/>
        </w:rPr>
        <w:t>6</w:t>
      </w: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w:t>
      </w:r>
      <w:r>
        <w:rPr>
          <w:rFonts w:ascii="Times New Roman" w:hAnsi="Times New Roman" w:eastAsia="仿宋_GB2312" w:cs="仿宋_GB2312"/>
          <w:color w:val="auto"/>
          <w:kern w:val="2"/>
          <w:sz w:val="32"/>
          <w:szCs w:val="32"/>
          <w:highlight w:val="none"/>
          <w:lang w:val="en-US" w:eastAsia="zh-CN" w:bidi="ar-SA"/>
        </w:rPr>
        <w:t>其他行政事业单位养老支出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ascii="Times New Roman" w:hAnsi="Times New Roman" w:eastAsia="仿宋_GB2312" w:cs="仿宋_GB2312"/>
          <w:color w:val="auto"/>
          <w:kern w:val="2"/>
          <w:sz w:val="32"/>
          <w:szCs w:val="32"/>
          <w:highlight w:val="none"/>
          <w:lang w:val="en-US" w:eastAsia="zh-CN" w:bidi="ar-SA"/>
        </w:rPr>
        <w:t>16.66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eastAsia="仿宋_GB2312" w:cs="仿宋_GB2312"/>
          <w:color w:val="auto"/>
          <w:kern w:val="2"/>
          <w:sz w:val="32"/>
          <w:szCs w:val="32"/>
          <w:highlight w:val="none"/>
          <w:lang w:eastAsia="zh-CN" w:bidi="ar-SA"/>
        </w:rPr>
        <w:t>。</w:t>
      </w:r>
    </w:p>
    <w:p w14:paraId="7BBD57C0">
      <w:pPr>
        <w:spacing w:line="560" w:lineRule="exact"/>
        <w:ind w:left="0" w:firstLine="640" w:firstLineChars="200"/>
        <w:rPr>
          <w:rFonts w:hint="eastAsia" w:eastAsia="仿宋_GB2312" w:cs="仿宋_GB2312"/>
          <w:sz w:val="32"/>
          <w:szCs w:val="32"/>
        </w:rPr>
      </w:pPr>
      <w:r>
        <w:rPr>
          <w:rFonts w:hint="eastAsia" w:eastAsia="仿宋_GB2312" w:cs="仿宋_GB2312"/>
          <w:sz w:val="32"/>
          <w:szCs w:val="32"/>
        </w:rPr>
        <w:t>7.</w:t>
      </w:r>
      <w:r>
        <w:rPr>
          <w:rFonts w:hint="eastAsia" w:eastAsia="仿宋_GB2312" w:cs="仿宋_GB2312"/>
          <w:sz w:val="32"/>
          <w:szCs w:val="32"/>
          <w:highlight w:val="none"/>
          <w:lang w:val="en-US"/>
        </w:rPr>
        <w:t>社会保障和就业支出（类）行</w:t>
      </w:r>
      <w:r>
        <w:rPr>
          <w:rFonts w:eastAsia="仿宋_GB2312" w:cs="仿宋_GB2312"/>
          <w:sz w:val="32"/>
          <w:szCs w:val="32"/>
        </w:rPr>
        <w:t>社会福利（款）儿童福利（项）277.71万元，</w:t>
      </w:r>
      <w:r>
        <w:rPr>
          <w:rFonts w:hint="eastAsia" w:eastAsia="仿宋_GB2312" w:cs="仿宋_GB2312"/>
          <w:sz w:val="32"/>
          <w:szCs w:val="32"/>
          <w:highlight w:val="none"/>
          <w:lang w:val="en-US"/>
        </w:rPr>
        <w:t>完成预算</w:t>
      </w:r>
      <w:r>
        <w:rPr>
          <w:rFonts w:eastAsia="仿宋_GB2312" w:cs="仿宋_GB2312"/>
          <w:sz w:val="32"/>
          <w:szCs w:val="32"/>
          <w:highlight w:val="none"/>
        </w:rPr>
        <w:t>100</w:t>
      </w:r>
      <w:r>
        <w:rPr>
          <w:rFonts w:hint="eastAsia" w:eastAsia="仿宋_GB2312" w:cs="仿宋_GB2312"/>
          <w:sz w:val="32"/>
          <w:szCs w:val="32"/>
          <w:highlight w:val="none"/>
          <w:lang w:val="en-US"/>
        </w:rPr>
        <w:t>%，决算数等于预算数</w:t>
      </w:r>
      <w:r>
        <w:rPr>
          <w:rFonts w:eastAsia="仿宋_GB2312" w:cs="仿宋_GB2312"/>
          <w:sz w:val="32"/>
          <w:szCs w:val="32"/>
          <w:highlight w:val="none"/>
        </w:rPr>
        <w:t>。</w:t>
      </w:r>
    </w:p>
    <w:p w14:paraId="17C39D70">
      <w:pPr>
        <w:spacing w:line="560" w:lineRule="exact"/>
        <w:ind w:left="0" w:firstLine="640" w:firstLineChars="200"/>
        <w:rPr>
          <w:rFonts w:ascii="Times New Roman" w:hAnsi="Times New Roman" w:eastAsia="仿宋_GB2312" w:cs="仿宋_GB2312"/>
          <w:color w:val="auto"/>
          <w:kern w:val="2"/>
          <w:sz w:val="32"/>
          <w:szCs w:val="32"/>
          <w:highlight w:val="none"/>
          <w:lang w:val="en-US" w:eastAsia="zh-CN" w:bidi="ar-SA"/>
        </w:rPr>
      </w:pPr>
      <w:r>
        <w:rPr>
          <w:rFonts w:eastAsia="仿宋_GB2312" w:cs="仿宋_GB2312"/>
          <w:sz w:val="32"/>
          <w:szCs w:val="32"/>
        </w:rPr>
        <w:t>8</w:t>
      </w:r>
      <w:r>
        <w:rPr>
          <w:rFonts w:hint="eastAsia" w:eastAsia="仿宋_GB2312" w:cs="仿宋_GB2312"/>
          <w:sz w:val="32"/>
          <w:szCs w:val="32"/>
        </w:rPr>
        <w:t>.</w:t>
      </w:r>
      <w:r>
        <w:rPr>
          <w:rFonts w:hint="eastAsia" w:eastAsia="仿宋_GB2312" w:cs="仿宋_GB2312"/>
          <w:sz w:val="32"/>
          <w:szCs w:val="32"/>
          <w:highlight w:val="none"/>
          <w:lang w:val="en-US"/>
        </w:rPr>
        <w:t>社会保障和就业支出（类）行</w:t>
      </w:r>
      <w:r>
        <w:rPr>
          <w:rFonts w:eastAsia="仿宋_GB2312" w:cs="仿宋_GB2312"/>
          <w:sz w:val="32"/>
          <w:szCs w:val="32"/>
        </w:rPr>
        <w:t>社会福利（款）社会福利事业单位（项）476.87万元，</w:t>
      </w:r>
      <w:r>
        <w:rPr>
          <w:rFonts w:hint="eastAsia" w:eastAsia="仿宋_GB2312" w:cs="仿宋_GB2312"/>
          <w:sz w:val="32"/>
          <w:szCs w:val="32"/>
          <w:highlight w:val="none"/>
          <w:lang w:val="en-US"/>
        </w:rPr>
        <w:t>完成预算</w:t>
      </w:r>
      <w:r>
        <w:rPr>
          <w:rFonts w:eastAsia="仿宋_GB2312" w:cs="仿宋_GB2312"/>
          <w:sz w:val="32"/>
          <w:szCs w:val="32"/>
          <w:highlight w:val="none"/>
        </w:rPr>
        <w:t>100</w:t>
      </w:r>
      <w:r>
        <w:rPr>
          <w:rFonts w:hint="eastAsia" w:eastAsia="仿宋_GB2312" w:cs="仿宋_GB2312"/>
          <w:sz w:val="32"/>
          <w:szCs w:val="32"/>
          <w:highlight w:val="none"/>
          <w:lang w:val="en-US"/>
        </w:rPr>
        <w:t>%，决算数等于预算数</w:t>
      </w:r>
      <w:r>
        <w:rPr>
          <w:rFonts w:eastAsia="仿宋_GB2312" w:cs="仿宋_GB2312"/>
          <w:sz w:val="32"/>
          <w:szCs w:val="32"/>
          <w:highlight w:val="none"/>
        </w:rPr>
        <w:t>。</w:t>
      </w:r>
    </w:p>
    <w:p w14:paraId="6801F631">
      <w:pPr>
        <w:spacing w:line="560" w:lineRule="exact"/>
        <w:ind w:left="0" w:firstLine="640" w:firstLineChars="200"/>
        <w:rPr>
          <w:rFonts w:ascii="Times New Roman" w:hAnsi="Times New Roman" w:eastAsia="仿宋_GB2312" w:cs="仿宋_GB2312"/>
          <w:color w:val="auto"/>
          <w:kern w:val="2"/>
          <w:sz w:val="32"/>
          <w:szCs w:val="32"/>
          <w:highlight w:val="none"/>
          <w:lang w:val="en-US" w:eastAsia="zh-CN" w:bidi="ar-SA"/>
        </w:rPr>
      </w:pPr>
      <w:r>
        <w:rPr>
          <w:rFonts w:eastAsia="仿宋_GB2312" w:cs="仿宋_GB2312"/>
          <w:sz w:val="32"/>
          <w:szCs w:val="32"/>
        </w:rPr>
        <w:t>9</w:t>
      </w:r>
      <w:r>
        <w:rPr>
          <w:rFonts w:hint="eastAsia" w:eastAsia="仿宋_GB2312" w:cs="仿宋_GB2312"/>
          <w:sz w:val="32"/>
          <w:szCs w:val="32"/>
        </w:rPr>
        <w:t>.</w:t>
      </w:r>
      <w:r>
        <w:rPr>
          <w:rFonts w:hint="eastAsia" w:eastAsia="仿宋_GB2312" w:cs="仿宋_GB2312"/>
          <w:sz w:val="32"/>
          <w:szCs w:val="32"/>
          <w:highlight w:val="none"/>
          <w:lang w:val="en-US"/>
        </w:rPr>
        <w:t>社会保障和就业支出（类）行</w:t>
      </w:r>
      <w:r>
        <w:rPr>
          <w:rFonts w:eastAsia="仿宋_GB2312" w:cs="仿宋_GB2312"/>
          <w:sz w:val="32"/>
          <w:szCs w:val="32"/>
        </w:rPr>
        <w:t>社会福利（款）其他社会福利支出（项）2.8万元，</w:t>
      </w:r>
      <w:r>
        <w:rPr>
          <w:rFonts w:hint="eastAsia" w:eastAsia="仿宋_GB2312" w:cs="仿宋_GB2312"/>
          <w:sz w:val="32"/>
          <w:szCs w:val="32"/>
          <w:highlight w:val="none"/>
          <w:lang w:val="en-US"/>
        </w:rPr>
        <w:t>完成预算</w:t>
      </w:r>
      <w:r>
        <w:rPr>
          <w:rFonts w:eastAsia="仿宋_GB2312" w:cs="仿宋_GB2312"/>
          <w:sz w:val="32"/>
          <w:szCs w:val="32"/>
          <w:highlight w:val="none"/>
        </w:rPr>
        <w:t>100</w:t>
      </w:r>
      <w:r>
        <w:rPr>
          <w:rFonts w:hint="eastAsia" w:eastAsia="仿宋_GB2312" w:cs="仿宋_GB2312"/>
          <w:sz w:val="32"/>
          <w:szCs w:val="32"/>
          <w:highlight w:val="none"/>
          <w:lang w:val="en-US"/>
        </w:rPr>
        <w:t>%，决算数等于预算数</w:t>
      </w:r>
      <w:r>
        <w:rPr>
          <w:rFonts w:eastAsia="仿宋_GB2312" w:cs="仿宋_GB2312"/>
          <w:sz w:val="32"/>
          <w:szCs w:val="32"/>
          <w:highlight w:val="none"/>
        </w:rPr>
        <w:t>。</w:t>
      </w:r>
    </w:p>
    <w:p w14:paraId="7F02E231">
      <w:pPr>
        <w:spacing w:line="560" w:lineRule="exact"/>
        <w:ind w:left="0" w:firstLine="640" w:firstLineChars="200"/>
        <w:rPr>
          <w:rFonts w:eastAsia="仿宋_GB2312" w:cs="仿宋_GB2312"/>
          <w:sz w:val="32"/>
          <w:szCs w:val="32"/>
          <w:lang w:val="en-US"/>
        </w:rPr>
      </w:pPr>
      <w:r>
        <w:rPr>
          <w:rFonts w:eastAsia="仿宋_GB2312" w:cs="仿宋_GB2312"/>
          <w:sz w:val="32"/>
          <w:szCs w:val="32"/>
        </w:rPr>
        <w:t>10</w:t>
      </w:r>
      <w:r>
        <w:rPr>
          <w:rFonts w:hint="eastAsia" w:eastAsia="仿宋_GB2312" w:cs="仿宋_GB2312"/>
          <w:sz w:val="32"/>
          <w:szCs w:val="32"/>
        </w:rPr>
        <w:t>.</w:t>
      </w:r>
      <w:r>
        <w:rPr>
          <w:rFonts w:hint="eastAsia" w:eastAsia="仿宋_GB2312" w:cs="仿宋_GB2312"/>
          <w:sz w:val="32"/>
          <w:szCs w:val="32"/>
          <w:highlight w:val="none"/>
          <w:lang w:val="en-US"/>
        </w:rPr>
        <w:t>社会保障和就业支出（类）</w:t>
      </w:r>
      <w:r>
        <w:rPr>
          <w:rFonts w:eastAsia="仿宋_GB2312" w:cs="仿宋_GB2312"/>
          <w:sz w:val="32"/>
          <w:szCs w:val="32"/>
          <w:highlight w:val="none"/>
          <w:lang w:val="en-US"/>
        </w:rPr>
        <w:t>临时救助（款）流浪乞讨人员救助（项</w:t>
      </w:r>
      <w:r>
        <w:rPr>
          <w:rFonts w:eastAsia="仿宋_GB2312" w:cs="仿宋_GB2312"/>
          <w:sz w:val="32"/>
          <w:szCs w:val="32"/>
          <w:lang w:val="en-US"/>
        </w:rPr>
        <w:t>）387.3万元</w:t>
      </w:r>
    </w:p>
    <w:p w14:paraId="759A9B5A">
      <w:pPr>
        <w:spacing w:line="560" w:lineRule="exact"/>
        <w:ind w:left="0" w:firstLine="640" w:firstLineChars="200"/>
        <w:rPr>
          <w:rFonts w:eastAsia="仿宋_GB2312" w:cs="仿宋_GB2312"/>
          <w:sz w:val="32"/>
          <w:szCs w:val="32"/>
          <w:lang w:val="en-US"/>
        </w:rPr>
      </w:pPr>
      <w:r>
        <w:rPr>
          <w:rFonts w:eastAsia="仿宋_GB2312" w:cs="仿宋_GB2312"/>
          <w:sz w:val="32"/>
          <w:szCs w:val="32"/>
        </w:rPr>
        <w:t>11</w:t>
      </w:r>
      <w:r>
        <w:rPr>
          <w:rFonts w:hint="eastAsia" w:eastAsia="仿宋_GB2312" w:cs="仿宋_GB2312"/>
          <w:sz w:val="32"/>
          <w:szCs w:val="32"/>
        </w:rPr>
        <w:t>.</w:t>
      </w:r>
      <w:r>
        <w:rPr>
          <w:rFonts w:hint="eastAsia" w:eastAsia="仿宋_GB2312" w:cs="仿宋_GB2312"/>
          <w:sz w:val="32"/>
          <w:szCs w:val="32"/>
          <w:lang w:val="en-US"/>
        </w:rPr>
        <w:t>社会保障和就业支出（类）</w:t>
      </w:r>
      <w:r>
        <w:rPr>
          <w:rFonts w:eastAsia="仿宋_GB2312" w:cs="仿宋_GB2312"/>
          <w:sz w:val="32"/>
          <w:szCs w:val="32"/>
          <w:lang w:val="en-US"/>
        </w:rPr>
        <w:t>特困人员救助供养（款）城市特困人员救助供养支出（项）13.83万元</w:t>
      </w:r>
    </w:p>
    <w:p w14:paraId="3F8701A4">
      <w:pPr>
        <w:spacing w:line="560" w:lineRule="exact"/>
        <w:ind w:left="0" w:firstLine="640" w:firstLineChars="200"/>
        <w:rPr>
          <w:rFonts w:eastAsia="仿宋_GB2312" w:cs="仿宋_GB2312"/>
          <w:color w:val="auto"/>
          <w:kern w:val="2"/>
          <w:sz w:val="32"/>
          <w:szCs w:val="32"/>
          <w:lang w:eastAsia="zh-CN" w:bidi="ar-SA"/>
        </w:rPr>
      </w:pPr>
      <w:r>
        <w:rPr>
          <w:rFonts w:ascii="Times New Roman" w:hAnsi="Times New Roman" w:eastAsia="仿宋_GB2312" w:cs="仿宋_GB2312"/>
          <w:color w:val="auto"/>
          <w:kern w:val="2"/>
          <w:sz w:val="32"/>
          <w:szCs w:val="32"/>
          <w:lang w:val="en-US" w:eastAsia="zh-CN" w:bidi="ar-SA"/>
        </w:rPr>
        <w:t>12</w:t>
      </w:r>
      <w:r>
        <w:rPr>
          <w:rFonts w:hint="eastAsia" w:ascii="Times New Roman" w:hAnsi="Times New Roman" w:eastAsia="仿宋_GB2312" w:cs="仿宋_GB2312"/>
          <w:color w:val="auto"/>
          <w:kern w:val="2"/>
          <w:sz w:val="32"/>
          <w:szCs w:val="32"/>
          <w:lang w:val="en-US" w:eastAsia="zh-CN" w:bidi="ar-SA"/>
        </w:rPr>
        <w:t>.卫生健康（类）行政事业单位医疗（款）行政单位医疗（项）</w:t>
      </w:r>
      <w:r>
        <w:rPr>
          <w:rFonts w:hint="eastAsia" w:eastAsia="仿宋_GB2312" w:cs="仿宋_GB2312"/>
          <w:color w:val="auto"/>
          <w:kern w:val="2"/>
          <w:sz w:val="32"/>
          <w:szCs w:val="32"/>
          <w:lang w:val="en-US" w:eastAsia="zh-CN" w:bidi="ar-SA"/>
        </w:rPr>
        <w:t>：</w:t>
      </w:r>
      <w:r>
        <w:rPr>
          <w:rFonts w:hint="eastAsia" w:ascii="Times New Roman" w:hAnsi="Times New Roman" w:eastAsia="仿宋_GB2312" w:cs="仿宋_GB2312"/>
          <w:color w:val="auto"/>
          <w:kern w:val="2"/>
          <w:sz w:val="32"/>
          <w:szCs w:val="32"/>
          <w:lang w:val="en-US" w:eastAsia="zh-CN" w:bidi="ar-SA"/>
        </w:rPr>
        <w:t>支出决算为</w:t>
      </w:r>
      <w:r>
        <w:rPr>
          <w:rFonts w:ascii="Times New Roman" w:hAnsi="Times New Roman" w:eastAsia="仿宋_GB2312" w:cs="仿宋_GB2312"/>
          <w:color w:val="auto"/>
          <w:kern w:val="2"/>
          <w:sz w:val="32"/>
          <w:szCs w:val="32"/>
          <w:lang w:val="en-US" w:eastAsia="zh-CN" w:bidi="ar-SA"/>
        </w:rPr>
        <w:t>28.85</w:t>
      </w:r>
      <w:r>
        <w:rPr>
          <w:rFonts w:hint="eastAsia" w:ascii="Times New Roman" w:hAnsi="Times New Roman" w:eastAsia="仿宋_GB2312" w:cs="仿宋_GB2312"/>
          <w:color w:val="auto"/>
          <w:kern w:val="2"/>
          <w:sz w:val="32"/>
          <w:szCs w:val="32"/>
          <w:lang w:val="en-US" w:eastAsia="zh-CN" w:bidi="ar-SA"/>
        </w:rPr>
        <w:t>万元，完成预算</w:t>
      </w:r>
      <w:r>
        <w:rPr>
          <w:rFonts w:eastAsia="仿宋_GB2312" w:cs="仿宋_GB2312"/>
          <w:color w:val="auto"/>
          <w:kern w:val="2"/>
          <w:sz w:val="32"/>
          <w:szCs w:val="32"/>
          <w:lang w:eastAsia="zh-CN" w:bidi="ar-SA"/>
        </w:rPr>
        <w:t>100</w:t>
      </w:r>
      <w:r>
        <w:rPr>
          <w:rFonts w:hint="eastAsia" w:ascii="Times New Roman" w:hAnsi="Times New Roman" w:eastAsia="仿宋_GB2312" w:cs="仿宋_GB2312"/>
          <w:color w:val="auto"/>
          <w:kern w:val="2"/>
          <w:sz w:val="32"/>
          <w:szCs w:val="32"/>
          <w:lang w:val="en-US" w:eastAsia="zh-CN" w:bidi="ar-SA"/>
        </w:rPr>
        <w:t>%，决算数等于预算数</w:t>
      </w:r>
      <w:r>
        <w:rPr>
          <w:rFonts w:eastAsia="仿宋_GB2312" w:cs="仿宋_GB2312"/>
          <w:color w:val="auto"/>
          <w:kern w:val="2"/>
          <w:sz w:val="32"/>
          <w:szCs w:val="32"/>
          <w:lang w:eastAsia="zh-CN" w:bidi="ar-SA"/>
        </w:rPr>
        <w:t>。</w:t>
      </w:r>
    </w:p>
    <w:p w14:paraId="3194F8BC">
      <w:pPr>
        <w:spacing w:line="560" w:lineRule="exact"/>
        <w:ind w:left="0" w:firstLine="640" w:firstLineChars="200"/>
        <w:rPr>
          <w:rFonts w:eastAsia="仿宋_GB2312" w:cs="仿宋_GB2312"/>
          <w:color w:val="auto"/>
          <w:kern w:val="2"/>
          <w:sz w:val="32"/>
          <w:szCs w:val="32"/>
          <w:lang w:eastAsia="zh-CN" w:bidi="ar-SA"/>
        </w:rPr>
      </w:pPr>
      <w:r>
        <w:rPr>
          <w:rFonts w:ascii="Times New Roman" w:hAnsi="Times New Roman" w:eastAsia="仿宋_GB2312" w:cs="仿宋_GB2312"/>
          <w:color w:val="auto"/>
          <w:kern w:val="2"/>
          <w:sz w:val="32"/>
          <w:szCs w:val="32"/>
          <w:lang w:val="en-US" w:eastAsia="zh-CN" w:bidi="ar-SA"/>
        </w:rPr>
        <w:t>13</w:t>
      </w:r>
      <w:r>
        <w:rPr>
          <w:rFonts w:hint="eastAsia" w:ascii="Times New Roman" w:hAnsi="Times New Roman" w:eastAsia="仿宋_GB2312" w:cs="仿宋_GB2312"/>
          <w:color w:val="auto"/>
          <w:kern w:val="2"/>
          <w:sz w:val="32"/>
          <w:szCs w:val="32"/>
          <w:lang w:val="en-US" w:eastAsia="zh-CN" w:bidi="ar-SA"/>
        </w:rPr>
        <w:t>.卫生健康（类）行政事业单位医疗（款）</w:t>
      </w:r>
      <w:r>
        <w:rPr>
          <w:rFonts w:ascii="Times New Roman" w:hAnsi="Times New Roman" w:eastAsia="仿宋_GB2312" w:cs="仿宋_GB2312"/>
          <w:color w:val="auto"/>
          <w:kern w:val="2"/>
          <w:sz w:val="32"/>
          <w:szCs w:val="32"/>
          <w:lang w:val="en-US" w:eastAsia="zh-CN" w:bidi="ar-SA"/>
        </w:rPr>
        <w:t>事业</w:t>
      </w:r>
      <w:r>
        <w:rPr>
          <w:rFonts w:hint="eastAsia" w:ascii="Times New Roman" w:hAnsi="Times New Roman" w:eastAsia="仿宋_GB2312" w:cs="仿宋_GB2312"/>
          <w:color w:val="auto"/>
          <w:kern w:val="2"/>
          <w:sz w:val="32"/>
          <w:szCs w:val="32"/>
          <w:lang w:val="en-US" w:eastAsia="zh-CN" w:bidi="ar-SA"/>
        </w:rPr>
        <w:t>单位医疗（项）</w:t>
      </w:r>
      <w:r>
        <w:rPr>
          <w:rFonts w:hint="eastAsia" w:eastAsia="仿宋_GB2312" w:cs="仿宋_GB2312"/>
          <w:color w:val="auto"/>
          <w:kern w:val="2"/>
          <w:sz w:val="32"/>
          <w:szCs w:val="32"/>
          <w:lang w:val="en-US" w:eastAsia="zh-CN" w:bidi="ar-SA"/>
        </w:rPr>
        <w:t>：</w:t>
      </w:r>
      <w:r>
        <w:rPr>
          <w:rFonts w:hint="eastAsia" w:ascii="Times New Roman" w:hAnsi="Times New Roman" w:eastAsia="仿宋_GB2312" w:cs="仿宋_GB2312"/>
          <w:color w:val="auto"/>
          <w:kern w:val="2"/>
          <w:sz w:val="32"/>
          <w:szCs w:val="32"/>
          <w:lang w:val="en-US" w:eastAsia="zh-CN" w:bidi="ar-SA"/>
        </w:rPr>
        <w:t>支出决算为</w:t>
      </w:r>
      <w:r>
        <w:rPr>
          <w:rFonts w:ascii="Times New Roman" w:hAnsi="Times New Roman" w:eastAsia="仿宋_GB2312" w:cs="仿宋_GB2312"/>
          <w:color w:val="auto"/>
          <w:kern w:val="2"/>
          <w:sz w:val="32"/>
          <w:szCs w:val="32"/>
          <w:lang w:val="en-US" w:eastAsia="zh-CN" w:bidi="ar-SA"/>
        </w:rPr>
        <w:t>43.54</w:t>
      </w:r>
      <w:r>
        <w:rPr>
          <w:rFonts w:hint="eastAsia" w:ascii="Times New Roman" w:hAnsi="Times New Roman" w:eastAsia="仿宋_GB2312" w:cs="仿宋_GB2312"/>
          <w:color w:val="auto"/>
          <w:kern w:val="2"/>
          <w:sz w:val="32"/>
          <w:szCs w:val="32"/>
          <w:lang w:val="en-US" w:eastAsia="zh-CN" w:bidi="ar-SA"/>
        </w:rPr>
        <w:t>万元，完成预算</w:t>
      </w:r>
      <w:r>
        <w:rPr>
          <w:rFonts w:eastAsia="仿宋_GB2312" w:cs="仿宋_GB2312"/>
          <w:color w:val="auto"/>
          <w:kern w:val="2"/>
          <w:sz w:val="32"/>
          <w:szCs w:val="32"/>
          <w:lang w:eastAsia="zh-CN" w:bidi="ar-SA"/>
        </w:rPr>
        <w:t>100</w:t>
      </w:r>
      <w:r>
        <w:rPr>
          <w:rFonts w:hint="eastAsia" w:ascii="Times New Roman" w:hAnsi="Times New Roman" w:eastAsia="仿宋_GB2312" w:cs="仿宋_GB2312"/>
          <w:color w:val="auto"/>
          <w:kern w:val="2"/>
          <w:sz w:val="32"/>
          <w:szCs w:val="32"/>
          <w:lang w:val="en-US" w:eastAsia="zh-CN" w:bidi="ar-SA"/>
        </w:rPr>
        <w:t>%，决算数等于预算数</w:t>
      </w:r>
      <w:r>
        <w:rPr>
          <w:rFonts w:eastAsia="仿宋_GB2312" w:cs="仿宋_GB2312"/>
          <w:color w:val="auto"/>
          <w:kern w:val="2"/>
          <w:sz w:val="32"/>
          <w:szCs w:val="32"/>
          <w:lang w:eastAsia="zh-CN" w:bidi="ar-SA"/>
        </w:rPr>
        <w:t>。</w:t>
      </w:r>
    </w:p>
    <w:p w14:paraId="3C6F77C9">
      <w:pPr>
        <w:spacing w:line="560" w:lineRule="exact"/>
        <w:ind w:left="0" w:firstLine="640" w:firstLineChars="200"/>
        <w:rPr>
          <w:rFonts w:eastAsia="仿宋_GB2312" w:cs="仿宋_GB2312"/>
          <w:color w:val="auto"/>
          <w:kern w:val="2"/>
          <w:sz w:val="32"/>
          <w:szCs w:val="32"/>
          <w:lang w:eastAsia="zh-CN" w:bidi="ar-SA"/>
        </w:rPr>
      </w:pPr>
      <w:r>
        <w:rPr>
          <w:rFonts w:hint="eastAsia" w:eastAsia="仿宋_GB2312" w:cs="仿宋_GB2312"/>
          <w:sz w:val="32"/>
          <w:szCs w:val="32"/>
        </w:rPr>
        <w:t>14.卫生健</w:t>
      </w:r>
      <w:r>
        <w:rPr>
          <w:rFonts w:hint="eastAsia" w:ascii="Times New Roman" w:hAnsi="Times New Roman" w:eastAsia="仿宋_GB2312" w:cs="仿宋_GB2312"/>
          <w:color w:val="auto"/>
          <w:kern w:val="2"/>
          <w:sz w:val="32"/>
          <w:szCs w:val="32"/>
          <w:lang w:val="en-US" w:eastAsia="zh-CN" w:bidi="ar-SA"/>
        </w:rPr>
        <w:t>康（类）行政事业单位医疗（款）公务员医疗补助（项）</w:t>
      </w:r>
      <w:r>
        <w:rPr>
          <w:rFonts w:hint="eastAsia" w:eastAsia="仿宋_GB2312" w:cs="仿宋_GB2312"/>
          <w:color w:val="auto"/>
          <w:kern w:val="2"/>
          <w:sz w:val="32"/>
          <w:szCs w:val="32"/>
          <w:lang w:val="en-US" w:eastAsia="zh-CN" w:bidi="ar-SA"/>
        </w:rPr>
        <w:t>：</w:t>
      </w:r>
      <w:r>
        <w:rPr>
          <w:rFonts w:hint="eastAsia" w:ascii="Times New Roman" w:hAnsi="Times New Roman" w:eastAsia="仿宋_GB2312" w:cs="仿宋_GB2312"/>
          <w:color w:val="auto"/>
          <w:kern w:val="2"/>
          <w:sz w:val="32"/>
          <w:szCs w:val="32"/>
          <w:lang w:val="en-US" w:eastAsia="zh-CN" w:bidi="ar-SA"/>
        </w:rPr>
        <w:t>支出决算为</w:t>
      </w:r>
      <w:r>
        <w:rPr>
          <w:rFonts w:ascii="Times New Roman" w:hAnsi="Times New Roman" w:eastAsia="仿宋_GB2312" w:cs="仿宋_GB2312"/>
          <w:color w:val="auto"/>
          <w:kern w:val="2"/>
          <w:sz w:val="32"/>
          <w:szCs w:val="32"/>
          <w:lang w:val="en-US" w:eastAsia="zh-CN" w:bidi="ar-SA"/>
        </w:rPr>
        <w:t>10.84</w:t>
      </w:r>
      <w:r>
        <w:rPr>
          <w:rFonts w:hint="eastAsia" w:ascii="Times New Roman" w:hAnsi="Times New Roman" w:eastAsia="仿宋_GB2312" w:cs="仿宋_GB2312"/>
          <w:color w:val="auto"/>
          <w:kern w:val="2"/>
          <w:sz w:val="32"/>
          <w:szCs w:val="32"/>
          <w:lang w:val="en-US" w:eastAsia="zh-CN" w:bidi="ar-SA"/>
        </w:rPr>
        <w:t>万元，完成预算</w:t>
      </w:r>
      <w:r>
        <w:rPr>
          <w:rFonts w:eastAsia="仿宋_GB2312" w:cs="仿宋_GB2312"/>
          <w:color w:val="auto"/>
          <w:kern w:val="2"/>
          <w:sz w:val="32"/>
          <w:szCs w:val="32"/>
          <w:lang w:eastAsia="zh-CN" w:bidi="ar-SA"/>
        </w:rPr>
        <w:t>100</w:t>
      </w:r>
      <w:r>
        <w:rPr>
          <w:rFonts w:hint="eastAsia" w:ascii="Times New Roman" w:hAnsi="Times New Roman" w:eastAsia="仿宋_GB2312" w:cs="仿宋_GB2312"/>
          <w:color w:val="auto"/>
          <w:kern w:val="2"/>
          <w:sz w:val="32"/>
          <w:szCs w:val="32"/>
          <w:lang w:val="en-US" w:eastAsia="zh-CN" w:bidi="ar-SA"/>
        </w:rPr>
        <w:t>%，决算数等于预算数</w:t>
      </w:r>
      <w:r>
        <w:rPr>
          <w:rFonts w:eastAsia="仿宋_GB2312" w:cs="仿宋_GB2312"/>
          <w:color w:val="auto"/>
          <w:kern w:val="2"/>
          <w:sz w:val="32"/>
          <w:szCs w:val="32"/>
          <w:lang w:eastAsia="zh-CN" w:bidi="ar-SA"/>
        </w:rPr>
        <w:t>。</w:t>
      </w:r>
    </w:p>
    <w:p w14:paraId="0597E159">
      <w:pPr>
        <w:spacing w:line="560" w:lineRule="exact"/>
        <w:ind w:left="0" w:firstLine="640" w:firstLineChars="200"/>
        <w:rPr>
          <w:rFonts w:eastAsia="仿宋_GB2312" w:cs="仿宋_GB2312"/>
          <w:color w:val="auto"/>
          <w:kern w:val="2"/>
          <w:sz w:val="32"/>
          <w:szCs w:val="32"/>
          <w:lang w:eastAsia="zh-CN" w:bidi="ar-SA"/>
        </w:rPr>
      </w:pPr>
      <w:r>
        <w:rPr>
          <w:rFonts w:hint="eastAsia" w:eastAsia="仿宋_GB2312" w:cs="仿宋_GB2312"/>
          <w:sz w:val="32"/>
          <w:szCs w:val="32"/>
        </w:rPr>
        <w:t>1</w:t>
      </w:r>
      <w:r>
        <w:rPr>
          <w:rFonts w:eastAsia="仿宋_GB2312" w:cs="仿宋_GB2312"/>
          <w:sz w:val="32"/>
          <w:szCs w:val="32"/>
        </w:rPr>
        <w:t>5</w:t>
      </w:r>
      <w:r>
        <w:rPr>
          <w:rFonts w:hint="eastAsia" w:eastAsia="仿宋_GB2312" w:cs="仿宋_GB2312"/>
          <w:sz w:val="32"/>
          <w:szCs w:val="32"/>
        </w:rPr>
        <w:t>.卫生健</w:t>
      </w:r>
      <w:r>
        <w:rPr>
          <w:rFonts w:hint="eastAsia" w:ascii="Times New Roman" w:hAnsi="Times New Roman" w:eastAsia="仿宋_GB2312" w:cs="仿宋_GB2312"/>
          <w:color w:val="auto"/>
          <w:kern w:val="2"/>
          <w:sz w:val="32"/>
          <w:szCs w:val="32"/>
          <w:lang w:val="en-US" w:eastAsia="zh-CN" w:bidi="ar-SA"/>
        </w:rPr>
        <w:t>康（类）行政事业单位医疗（款）</w:t>
      </w:r>
      <w:r>
        <w:rPr>
          <w:rFonts w:ascii="Times New Roman" w:hAnsi="Times New Roman" w:eastAsia="仿宋_GB2312" w:cs="仿宋_GB2312"/>
          <w:color w:val="auto"/>
          <w:kern w:val="2"/>
          <w:sz w:val="32"/>
          <w:szCs w:val="32"/>
          <w:lang w:val="en-US" w:eastAsia="zh-CN" w:bidi="ar-SA"/>
        </w:rPr>
        <w:t>其他行政事业单位医疗支出</w:t>
      </w:r>
      <w:r>
        <w:rPr>
          <w:rFonts w:hint="eastAsia" w:ascii="Times New Roman" w:hAnsi="Times New Roman" w:eastAsia="仿宋_GB2312" w:cs="仿宋_GB2312"/>
          <w:color w:val="auto"/>
          <w:kern w:val="2"/>
          <w:sz w:val="32"/>
          <w:szCs w:val="32"/>
          <w:lang w:val="en-US" w:eastAsia="zh-CN" w:bidi="ar-SA"/>
        </w:rPr>
        <w:t>（项）</w:t>
      </w:r>
      <w:r>
        <w:rPr>
          <w:rFonts w:hint="eastAsia" w:eastAsia="仿宋_GB2312" w:cs="仿宋_GB2312"/>
          <w:color w:val="auto"/>
          <w:kern w:val="2"/>
          <w:sz w:val="32"/>
          <w:szCs w:val="32"/>
          <w:lang w:val="en-US" w:eastAsia="zh-CN" w:bidi="ar-SA"/>
        </w:rPr>
        <w:t>：</w:t>
      </w:r>
      <w:r>
        <w:rPr>
          <w:rFonts w:hint="eastAsia" w:ascii="Times New Roman" w:hAnsi="Times New Roman" w:eastAsia="仿宋_GB2312" w:cs="仿宋_GB2312"/>
          <w:color w:val="auto"/>
          <w:kern w:val="2"/>
          <w:sz w:val="32"/>
          <w:szCs w:val="32"/>
          <w:lang w:val="en-US" w:eastAsia="zh-CN" w:bidi="ar-SA"/>
        </w:rPr>
        <w:t>支出决算为</w:t>
      </w:r>
      <w:r>
        <w:rPr>
          <w:rFonts w:ascii="Times New Roman" w:hAnsi="Times New Roman" w:eastAsia="仿宋_GB2312" w:cs="仿宋_GB2312"/>
          <w:color w:val="auto"/>
          <w:kern w:val="2"/>
          <w:sz w:val="32"/>
          <w:szCs w:val="32"/>
          <w:lang w:val="en-US" w:eastAsia="zh-CN" w:bidi="ar-SA"/>
        </w:rPr>
        <w:t>5.88</w:t>
      </w:r>
      <w:r>
        <w:rPr>
          <w:rFonts w:hint="eastAsia" w:ascii="Times New Roman" w:hAnsi="Times New Roman" w:eastAsia="仿宋_GB2312" w:cs="仿宋_GB2312"/>
          <w:color w:val="auto"/>
          <w:kern w:val="2"/>
          <w:sz w:val="32"/>
          <w:szCs w:val="32"/>
          <w:lang w:val="en-US" w:eastAsia="zh-CN" w:bidi="ar-SA"/>
        </w:rPr>
        <w:t>万元，完成预算</w:t>
      </w:r>
      <w:r>
        <w:rPr>
          <w:rFonts w:eastAsia="仿宋_GB2312" w:cs="仿宋_GB2312"/>
          <w:color w:val="auto"/>
          <w:kern w:val="2"/>
          <w:sz w:val="32"/>
          <w:szCs w:val="32"/>
          <w:lang w:eastAsia="zh-CN" w:bidi="ar-SA"/>
        </w:rPr>
        <w:t>100</w:t>
      </w:r>
      <w:r>
        <w:rPr>
          <w:rFonts w:hint="eastAsia" w:ascii="Times New Roman" w:hAnsi="Times New Roman" w:eastAsia="仿宋_GB2312" w:cs="仿宋_GB2312"/>
          <w:color w:val="auto"/>
          <w:kern w:val="2"/>
          <w:sz w:val="32"/>
          <w:szCs w:val="32"/>
          <w:lang w:val="en-US" w:eastAsia="zh-CN" w:bidi="ar-SA"/>
        </w:rPr>
        <w:t>%，决算数等于预算数</w:t>
      </w:r>
      <w:r>
        <w:rPr>
          <w:rFonts w:eastAsia="仿宋_GB2312" w:cs="仿宋_GB2312"/>
          <w:color w:val="auto"/>
          <w:kern w:val="2"/>
          <w:sz w:val="32"/>
          <w:szCs w:val="32"/>
          <w:lang w:eastAsia="zh-CN" w:bidi="ar-SA"/>
        </w:rPr>
        <w:t>。</w:t>
      </w:r>
    </w:p>
    <w:p w14:paraId="1B92DFB0">
      <w:pPr>
        <w:spacing w:line="560" w:lineRule="exact"/>
        <w:ind w:firstLine="640"/>
        <w:rPr>
          <w:rFonts w:eastAsia="仿宋_GB2312" w:cs="仿宋_GB2312"/>
          <w:color w:val="auto"/>
          <w:kern w:val="2"/>
          <w:sz w:val="32"/>
          <w:szCs w:val="32"/>
          <w:lang w:eastAsia="zh-CN" w:bidi="ar-SA"/>
        </w:rPr>
      </w:pPr>
      <w:r>
        <w:rPr>
          <w:rFonts w:eastAsia="仿宋_GB2312" w:cs="仿宋_GB2312"/>
          <w:color w:val="auto"/>
          <w:kern w:val="2"/>
          <w:sz w:val="32"/>
          <w:szCs w:val="32"/>
          <w:lang w:eastAsia="zh-CN" w:bidi="ar-SA"/>
        </w:rPr>
        <w:t>16</w:t>
      </w:r>
      <w:r>
        <w:rPr>
          <w:rFonts w:hint="eastAsia" w:ascii="Times New Roman" w:hAnsi="Times New Roman" w:eastAsia="仿宋_GB2312" w:cs="仿宋_GB2312"/>
          <w:color w:val="auto"/>
          <w:kern w:val="2"/>
          <w:sz w:val="32"/>
          <w:szCs w:val="32"/>
          <w:lang w:val="en-US" w:eastAsia="zh-CN" w:bidi="ar-SA"/>
        </w:rPr>
        <w:t>.住房保障支出（类）住房改革支出（款）住房公积金（项）</w:t>
      </w:r>
      <w:r>
        <w:rPr>
          <w:rFonts w:hint="eastAsia" w:eastAsia="仿宋_GB2312" w:cs="仿宋_GB2312"/>
          <w:color w:val="auto"/>
          <w:kern w:val="2"/>
          <w:sz w:val="32"/>
          <w:szCs w:val="32"/>
          <w:lang w:val="en-US" w:eastAsia="zh-CN" w:bidi="ar-SA"/>
        </w:rPr>
        <w:t>：</w:t>
      </w:r>
      <w:r>
        <w:rPr>
          <w:rFonts w:hint="eastAsia" w:ascii="Times New Roman" w:hAnsi="Times New Roman" w:eastAsia="仿宋_GB2312" w:cs="仿宋_GB2312"/>
          <w:color w:val="auto"/>
          <w:kern w:val="2"/>
          <w:sz w:val="32"/>
          <w:szCs w:val="32"/>
          <w:lang w:val="en-US" w:eastAsia="zh-CN" w:bidi="ar-SA"/>
        </w:rPr>
        <w:t>支出决算为</w:t>
      </w:r>
      <w:r>
        <w:rPr>
          <w:rFonts w:ascii="Times New Roman" w:hAnsi="Times New Roman" w:eastAsia="仿宋_GB2312" w:cs="仿宋_GB2312"/>
          <w:color w:val="auto"/>
          <w:kern w:val="2"/>
          <w:sz w:val="32"/>
          <w:szCs w:val="32"/>
          <w:lang w:val="en-US" w:eastAsia="zh-CN" w:bidi="ar-SA"/>
        </w:rPr>
        <w:t>123.24</w:t>
      </w:r>
      <w:r>
        <w:rPr>
          <w:rFonts w:hint="eastAsia" w:ascii="Times New Roman" w:hAnsi="Times New Roman" w:eastAsia="仿宋_GB2312" w:cs="仿宋_GB2312"/>
          <w:color w:val="auto"/>
          <w:kern w:val="2"/>
          <w:sz w:val="32"/>
          <w:szCs w:val="32"/>
          <w:lang w:val="en-US" w:eastAsia="zh-CN" w:bidi="ar-SA"/>
        </w:rPr>
        <w:t>万元，完成预算</w:t>
      </w:r>
      <w:r>
        <w:rPr>
          <w:rFonts w:eastAsia="仿宋_GB2312" w:cs="仿宋_GB2312"/>
          <w:color w:val="auto"/>
          <w:kern w:val="2"/>
          <w:sz w:val="32"/>
          <w:szCs w:val="32"/>
          <w:lang w:eastAsia="zh-CN" w:bidi="ar-SA"/>
        </w:rPr>
        <w:t>100</w:t>
      </w:r>
      <w:r>
        <w:rPr>
          <w:rFonts w:hint="eastAsia" w:ascii="Times New Roman" w:hAnsi="Times New Roman" w:eastAsia="仿宋_GB2312" w:cs="仿宋_GB2312"/>
          <w:color w:val="auto"/>
          <w:kern w:val="2"/>
          <w:sz w:val="32"/>
          <w:szCs w:val="32"/>
          <w:lang w:val="en-US" w:eastAsia="zh-CN" w:bidi="ar-SA"/>
        </w:rPr>
        <w:t>%，决算数等于预算数</w:t>
      </w:r>
      <w:r>
        <w:rPr>
          <w:rFonts w:eastAsia="仿宋_GB2312" w:cs="仿宋_GB2312"/>
          <w:color w:val="auto"/>
          <w:kern w:val="2"/>
          <w:sz w:val="32"/>
          <w:szCs w:val="32"/>
          <w:lang w:eastAsia="zh-CN" w:bidi="ar-SA"/>
        </w:rPr>
        <w:t>。</w:t>
      </w:r>
    </w:p>
    <w:p w14:paraId="0EC34414">
      <w:pPr>
        <w:spacing w:line="600" w:lineRule="exact"/>
        <w:ind w:firstLine="640"/>
        <w:rPr>
          <w:rFonts w:hint="eastAsia" w:ascii="Times New Roman" w:hAnsi="Times New Roman" w:eastAsia="仿宋_GB2312" w:cs="仿宋_GB2312"/>
          <w:color w:val="auto"/>
          <w:kern w:val="2"/>
          <w:sz w:val="32"/>
          <w:szCs w:val="32"/>
          <w:lang w:val="en-US" w:eastAsia="zh-CN" w:bidi="ar-SA"/>
        </w:rPr>
      </w:pPr>
      <w:r>
        <w:rPr>
          <w:rFonts w:ascii="Times New Roman" w:hAnsi="Times New Roman" w:cs="仿宋_GB2312"/>
          <w:color w:val="auto"/>
          <w:kern w:val="2"/>
          <w:sz w:val="32"/>
          <w:szCs w:val="32"/>
          <w:lang w:eastAsia="zh-CN" w:bidi="ar-SA"/>
        </w:rPr>
        <w:t>17</w:t>
      </w:r>
      <w:r>
        <w:rPr>
          <w:rFonts w:hint="eastAsia" w:ascii="Times New Roman" w:hAnsi="Times New Roman" w:eastAsia="仿宋_GB2312" w:cs="仿宋_GB2312"/>
          <w:color w:val="auto"/>
          <w:kern w:val="2"/>
          <w:sz w:val="32"/>
          <w:szCs w:val="32"/>
          <w:lang w:val="en-US" w:eastAsia="zh-CN" w:bidi="ar-SA"/>
        </w:rPr>
        <w:t>.住房保障支出（类）住房改革支出（款）</w:t>
      </w:r>
      <w:r>
        <w:rPr>
          <w:rFonts w:eastAsia="仿宋_GB2312" w:cs="仿宋_GB2312"/>
          <w:color w:val="auto"/>
          <w:kern w:val="2"/>
          <w:sz w:val="32"/>
          <w:szCs w:val="32"/>
          <w:lang w:eastAsia="zh-CN" w:bidi="ar-SA"/>
        </w:rPr>
        <w:t>购房补贴</w:t>
      </w:r>
      <w:r>
        <w:rPr>
          <w:rFonts w:hint="eastAsia" w:ascii="Times New Roman" w:hAnsi="Times New Roman" w:eastAsia="仿宋_GB2312" w:cs="仿宋_GB2312"/>
          <w:color w:val="auto"/>
          <w:kern w:val="2"/>
          <w:sz w:val="32"/>
          <w:szCs w:val="32"/>
          <w:lang w:val="en-US" w:eastAsia="zh-CN" w:bidi="ar-SA"/>
        </w:rPr>
        <w:t>（项）</w:t>
      </w:r>
      <w:r>
        <w:rPr>
          <w:rFonts w:hint="eastAsia" w:eastAsia="仿宋_GB2312" w:cs="仿宋_GB2312"/>
          <w:color w:val="auto"/>
          <w:kern w:val="2"/>
          <w:sz w:val="32"/>
          <w:szCs w:val="32"/>
          <w:lang w:val="en-US" w:eastAsia="zh-CN" w:bidi="ar-SA"/>
        </w:rPr>
        <w:t>：</w:t>
      </w:r>
      <w:r>
        <w:rPr>
          <w:rFonts w:hint="eastAsia" w:ascii="Times New Roman" w:hAnsi="Times New Roman" w:eastAsia="仿宋_GB2312" w:cs="仿宋_GB2312"/>
          <w:color w:val="auto"/>
          <w:kern w:val="2"/>
          <w:sz w:val="32"/>
          <w:szCs w:val="32"/>
          <w:lang w:val="en-US" w:eastAsia="zh-CN" w:bidi="ar-SA"/>
        </w:rPr>
        <w:t>支出决算为</w:t>
      </w:r>
      <w:r>
        <w:rPr>
          <w:rFonts w:ascii="Times New Roman" w:hAnsi="Times New Roman" w:eastAsia="仿宋_GB2312" w:cs="仿宋_GB2312"/>
          <w:color w:val="auto"/>
          <w:kern w:val="2"/>
          <w:sz w:val="32"/>
          <w:szCs w:val="32"/>
          <w:lang w:val="en-US" w:eastAsia="zh-CN" w:bidi="ar-SA"/>
        </w:rPr>
        <w:t>2.4</w:t>
      </w:r>
      <w:r>
        <w:rPr>
          <w:rFonts w:hint="eastAsia" w:ascii="Times New Roman" w:hAnsi="Times New Roman" w:eastAsia="仿宋_GB2312" w:cs="仿宋_GB2312"/>
          <w:color w:val="auto"/>
          <w:kern w:val="2"/>
          <w:sz w:val="32"/>
          <w:szCs w:val="32"/>
          <w:lang w:val="en-US" w:eastAsia="zh-CN" w:bidi="ar-SA"/>
        </w:rPr>
        <w:t>万元，完成预算</w:t>
      </w:r>
      <w:r>
        <w:rPr>
          <w:rFonts w:eastAsia="仿宋_GB2312" w:cs="仿宋_GB2312"/>
          <w:color w:val="auto"/>
          <w:kern w:val="2"/>
          <w:sz w:val="32"/>
          <w:szCs w:val="32"/>
          <w:lang w:eastAsia="zh-CN" w:bidi="ar-SA"/>
        </w:rPr>
        <w:t>100</w:t>
      </w:r>
      <w:r>
        <w:rPr>
          <w:rFonts w:hint="eastAsia" w:ascii="Times New Roman" w:hAnsi="Times New Roman" w:eastAsia="仿宋_GB2312" w:cs="仿宋_GB2312"/>
          <w:color w:val="auto"/>
          <w:kern w:val="2"/>
          <w:sz w:val="32"/>
          <w:szCs w:val="32"/>
          <w:lang w:val="en-US" w:eastAsia="zh-CN" w:bidi="ar-SA"/>
        </w:rPr>
        <w:t>%，决算数等于预算数</w:t>
      </w:r>
      <w:r>
        <w:rPr>
          <w:rFonts w:eastAsia="仿宋_GB2312" w:cs="仿宋_GB2312"/>
          <w:color w:val="auto"/>
          <w:kern w:val="2"/>
          <w:sz w:val="32"/>
          <w:szCs w:val="32"/>
          <w:lang w:eastAsia="zh-CN" w:bidi="ar-SA"/>
        </w:rPr>
        <w:t>。</w:t>
      </w:r>
    </w:p>
    <w:p w14:paraId="7F5E4615">
      <w:pPr>
        <w:tabs>
          <w:tab w:val="right" w:pos="8306"/>
        </w:tabs>
        <w:spacing w:line="600" w:lineRule="exact"/>
        <w:ind w:firstLine="640"/>
        <w:outlineLvl w:val="1"/>
        <w:rPr>
          <w:rStyle w:val="22"/>
          <w:rFonts w:ascii="Times New Roman" w:hAnsi="Times New Roman"/>
          <w:color w:val="auto"/>
        </w:rPr>
      </w:pPr>
      <w:bookmarkStart w:id="48" w:name="_Toc15377214"/>
      <w:bookmarkStart w:id="49" w:name="_Toc15396608"/>
      <w:bookmarkStart w:id="50" w:name="_Toc99534208"/>
      <w:bookmarkStart w:id="51" w:name="_Toc99534236"/>
      <w:r>
        <w:rPr>
          <w:rFonts w:hint="eastAsia" w:ascii="Times New Roman" w:hAnsi="Times New Roman" w:eastAsia="黑体"/>
          <w:color w:val="auto"/>
          <w:sz w:val="32"/>
          <w:szCs w:val="32"/>
        </w:rPr>
        <w:t>六</w:t>
      </w:r>
      <w:r>
        <w:rPr>
          <w:rFonts w:hint="eastAsia" w:ascii="Times New Roman" w:hAnsi="Times New Roman" w:eastAsia="黑体"/>
          <w:b/>
          <w:color w:val="auto"/>
          <w:sz w:val="32"/>
          <w:szCs w:val="32"/>
        </w:rPr>
        <w:t>、一</w:t>
      </w:r>
      <w:r>
        <w:rPr>
          <w:rStyle w:val="22"/>
          <w:rFonts w:hint="eastAsia" w:ascii="Times New Roman" w:hAnsi="Times New Roman" w:eastAsia="黑体"/>
          <w:b w:val="0"/>
          <w:color w:val="auto"/>
        </w:rPr>
        <w:t>般公共预算财政拨款基本支出决算情况说明</w:t>
      </w:r>
      <w:bookmarkEnd w:id="48"/>
      <w:bookmarkEnd w:id="49"/>
      <w:r>
        <w:rPr>
          <w:rStyle w:val="22"/>
          <w:rFonts w:ascii="Times New Roman" w:hAnsi="Times New Roman" w:eastAsia="黑体"/>
          <w:b w:val="0"/>
          <w:color w:val="auto"/>
        </w:rPr>
        <w:tab/>
      </w:r>
      <w:bookmarkEnd w:id="50"/>
      <w:bookmarkEnd w:id="51"/>
    </w:p>
    <w:p w14:paraId="65769452">
      <w:pPr>
        <w:spacing w:line="600" w:lineRule="exact"/>
        <w:ind w:firstLine="640"/>
        <w:rPr>
          <w:rFonts w:hint="eastAsia" w:ascii="Times New Roman" w:hAnsi="Times New Roman" w:eastAsia="仿宋_GB2312" w:cs="仿宋_GB2312"/>
          <w:color w:val="auto"/>
          <w:kern w:val="2"/>
          <w:sz w:val="32"/>
          <w:szCs w:val="32"/>
          <w:lang w:val="en-US" w:eastAsia="zh-CN" w:bidi="ar-SA"/>
        </w:rPr>
      </w:pPr>
      <w:r>
        <w:rPr>
          <w:rFonts w:hint="eastAsia" w:eastAsia="仿宋_GB2312" w:cs="仿宋_GB2312"/>
          <w:color w:val="auto"/>
          <w:kern w:val="2"/>
          <w:sz w:val="32"/>
          <w:szCs w:val="32"/>
          <w:lang w:val="en-US" w:eastAsia="zh-CN" w:bidi="ar-SA"/>
        </w:rPr>
        <w:t>2025年度</w:t>
      </w:r>
      <w:r>
        <w:rPr>
          <w:rFonts w:hint="eastAsia" w:ascii="Times New Roman" w:hAnsi="Times New Roman" w:eastAsia="仿宋_GB2312" w:cs="仿宋_GB2312"/>
          <w:color w:val="auto"/>
          <w:kern w:val="2"/>
          <w:sz w:val="32"/>
          <w:szCs w:val="32"/>
          <w:lang w:val="en-US" w:eastAsia="zh-CN" w:bidi="ar-SA"/>
        </w:rPr>
        <w:t>一般公共预算财政拨款基本支出</w:t>
      </w:r>
      <w:r>
        <w:rPr>
          <w:rFonts w:hint="eastAsia" w:ascii="仿宋_GB2312" w:eastAsia="仿宋_GB2312" w:cs="仿宋_GB2312"/>
          <w:sz w:val="32"/>
          <w:szCs w:val="32"/>
        </w:rPr>
        <w:t>1944.58</w:t>
      </w:r>
      <w:r>
        <w:rPr>
          <w:rFonts w:hint="eastAsia" w:ascii="Times New Roman" w:hAnsi="Times New Roman" w:eastAsia="仿宋_GB2312" w:cs="仿宋_GB2312"/>
          <w:color w:val="auto"/>
          <w:kern w:val="2"/>
          <w:sz w:val="32"/>
          <w:szCs w:val="32"/>
          <w:lang w:val="en-US" w:eastAsia="zh-CN" w:bidi="ar-SA"/>
        </w:rPr>
        <w:t>万元，其中：</w:t>
      </w:r>
    </w:p>
    <w:p w14:paraId="2C18D5E8">
      <w:pPr>
        <w:spacing w:line="600" w:lineRule="exact"/>
        <w:ind w:firstLine="640"/>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人员经费</w:t>
      </w:r>
      <w:r>
        <w:rPr>
          <w:rFonts w:hint="eastAsia" w:ascii="仿宋_GB2312" w:eastAsia="仿宋_GB2312" w:cs="仿宋_GB2312"/>
          <w:sz w:val="32"/>
          <w:szCs w:val="32"/>
        </w:rPr>
        <w:t>1728.08</w:t>
      </w:r>
      <w:r>
        <w:rPr>
          <w:rFonts w:hint="eastAsia" w:ascii="Times New Roman" w:hAnsi="Times New Roman" w:eastAsia="仿宋_GB2312" w:cs="仿宋_GB2312"/>
          <w:color w:val="auto"/>
          <w:kern w:val="2"/>
          <w:sz w:val="32"/>
          <w:szCs w:val="32"/>
          <w:lang w:val="en-US" w:eastAsia="zh-CN" w:bidi="ar-SA"/>
        </w:rPr>
        <w:t>万元，主要包括：基本工资、津贴补贴、奖金、伙食补助费、绩效工资、机关事业单位基本养老保险缴费、职业年金缴费、其他社会保障缴费、其他工资福利支出、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lang w:val="en-US" w:eastAsia="zh-CN" w:bidi="ar-SA"/>
        </w:rPr>
        <w:br w:type="textWrapping"/>
      </w:r>
      <w:r>
        <w:rPr>
          <w:rFonts w:hint="eastAsia" w:ascii="Times New Roman" w:hAnsi="Times New Roman" w:eastAsia="仿宋_GB2312" w:cs="仿宋_GB2312"/>
          <w:color w:val="auto"/>
          <w:kern w:val="2"/>
          <w:sz w:val="32"/>
          <w:szCs w:val="32"/>
          <w:lang w:val="en-US" w:eastAsia="zh-CN" w:bidi="ar-SA"/>
        </w:rPr>
        <w:t>　　公用经费</w:t>
      </w:r>
      <w:r>
        <w:rPr>
          <w:rFonts w:hint="eastAsia" w:ascii="仿宋_GB2312" w:eastAsia="仿宋_GB2312" w:cs="仿宋_GB2312"/>
          <w:sz w:val="32"/>
          <w:szCs w:val="32"/>
        </w:rPr>
        <w:t>216.49</w:t>
      </w:r>
      <w:r>
        <w:rPr>
          <w:rFonts w:hint="eastAsia" w:ascii="Times New Roman" w:hAnsi="Times New Roman" w:eastAsia="仿宋_GB2312" w:cs="仿宋_GB2312"/>
          <w:color w:val="auto"/>
          <w:kern w:val="2"/>
          <w:sz w:val="32"/>
          <w:szCs w:val="32"/>
          <w:lang w:val="en-US" w:eastAsia="zh-CN" w:bidi="ar-SA"/>
        </w:rPr>
        <w:t>万元，主要包括：办公费、印刷费、咨询费、手续费、水费、电费、邮电费、取暖费、物业管理费、差旅费、维修（护）费、租赁费、会议费、培训费、</w:t>
      </w:r>
      <w:r>
        <w:rPr>
          <w:rFonts w:ascii="Times New Roman" w:hAnsi="Times New Roman" w:eastAsia="仿宋_GB2312" w:cs="仿宋_GB2312"/>
          <w:color w:val="auto"/>
          <w:kern w:val="2"/>
          <w:sz w:val="32"/>
          <w:szCs w:val="32"/>
          <w:lang w:val="en-US" w:eastAsia="zh-CN" w:bidi="ar-SA"/>
        </w:rPr>
        <w:t>专用材料费</w:t>
      </w:r>
      <w:r>
        <w:rPr>
          <w:rFonts w:hint="eastAsia" w:ascii="Times New Roman" w:hAnsi="Times New Roman" w:eastAsia="仿宋_GB2312" w:cs="仿宋_GB2312"/>
          <w:color w:val="auto"/>
          <w:kern w:val="2"/>
          <w:sz w:val="32"/>
          <w:szCs w:val="32"/>
          <w:lang w:val="en-US" w:eastAsia="zh-CN" w:bidi="ar-SA"/>
        </w:rPr>
        <w:t>、劳务费、委托业务费、福利费、公务用车运行维护费、其他交通费、其他商品和服务支出等。</w:t>
      </w:r>
    </w:p>
    <w:p w14:paraId="5C5E8723">
      <w:pPr>
        <w:spacing w:line="600" w:lineRule="exact"/>
        <w:ind w:firstLine="640"/>
        <w:outlineLvl w:val="1"/>
        <w:rPr>
          <w:rStyle w:val="22"/>
          <w:rFonts w:ascii="Times New Roman" w:hAnsi="Times New Roman" w:eastAsia="黑体"/>
          <w:b w:val="0"/>
          <w:color w:val="auto"/>
        </w:rPr>
      </w:pPr>
      <w:bookmarkStart w:id="52" w:name="_Toc15377215"/>
      <w:bookmarkStart w:id="53" w:name="_Toc15396609"/>
      <w:bookmarkStart w:id="54" w:name="_Toc99534209"/>
      <w:bookmarkStart w:id="55" w:name="_Toc99534237"/>
      <w:r>
        <w:rPr>
          <w:rFonts w:hint="eastAsia" w:ascii="Times New Roman" w:hAnsi="Times New Roman" w:eastAsia="黑体"/>
          <w:color w:val="auto"/>
          <w:sz w:val="32"/>
          <w:szCs w:val="32"/>
        </w:rPr>
        <w:t>七、</w:t>
      </w:r>
      <w:r>
        <w:rPr>
          <w:rStyle w:val="22"/>
          <w:rFonts w:hint="eastAsia" w:ascii="Times New Roman" w:hAnsi="Times New Roman" w:eastAsia="黑体"/>
          <w:b w:val="0"/>
          <w:color w:val="auto"/>
        </w:rPr>
        <w:t>财政拨款</w:t>
      </w:r>
      <w:r>
        <w:rPr>
          <w:rStyle w:val="22"/>
          <w:rFonts w:hint="eastAsia" w:ascii="Times New Roman" w:hAnsi="Times New Roman" w:eastAsia="黑体"/>
          <w:color w:val="auto"/>
        </w:rPr>
        <w:t>“</w:t>
      </w:r>
      <w:r>
        <w:rPr>
          <w:rStyle w:val="22"/>
          <w:rFonts w:hint="eastAsia" w:ascii="Times New Roman" w:hAnsi="Times New Roman" w:eastAsia="黑体"/>
          <w:b w:val="0"/>
          <w:color w:val="auto"/>
        </w:rPr>
        <w:t>三公”经费支出决算情况说明</w:t>
      </w:r>
      <w:bookmarkEnd w:id="52"/>
      <w:bookmarkEnd w:id="53"/>
      <w:bookmarkEnd w:id="54"/>
      <w:bookmarkEnd w:id="55"/>
    </w:p>
    <w:p w14:paraId="39085DEE">
      <w:pPr>
        <w:spacing w:line="600" w:lineRule="exact"/>
        <w:ind w:firstLine="643" w:firstLineChars="200"/>
        <w:outlineLvl w:val="2"/>
        <w:rPr>
          <w:rFonts w:hint="eastAsia" w:ascii="Times New Roman" w:hAnsi="Times New Roman" w:eastAsia="楷体_GB2312" w:cs="楷体_GB2312"/>
          <w:b/>
          <w:color w:val="auto"/>
          <w:sz w:val="32"/>
          <w:szCs w:val="32"/>
        </w:rPr>
      </w:pPr>
      <w:bookmarkStart w:id="56" w:name="_Toc15377216"/>
      <w:r>
        <w:rPr>
          <w:rFonts w:hint="eastAsia" w:ascii="Times New Roman" w:hAnsi="Times New Roman" w:eastAsia="楷体_GB2312" w:cs="楷体_GB2312"/>
          <w:b/>
          <w:color w:val="auto"/>
          <w:sz w:val="32"/>
          <w:szCs w:val="32"/>
        </w:rPr>
        <w:t>（一）财政拨款“三公”经费支出决算总体情况说明</w:t>
      </w:r>
      <w:bookmarkEnd w:id="56"/>
    </w:p>
    <w:p w14:paraId="2BB8D947">
      <w:pPr>
        <w:spacing w:line="560" w:lineRule="exact"/>
        <w:ind w:firstLine="640" w:firstLineChars="200"/>
        <w:rPr>
          <w:rFonts w:hint="eastAsia" w:ascii="Times New Roman" w:hAnsi="Times New Roman" w:eastAsia="仿宋_GB2312" w:cs="仿宋_GB2312"/>
          <w:color w:val="auto"/>
          <w:kern w:val="2"/>
          <w:sz w:val="32"/>
          <w:szCs w:val="32"/>
          <w:lang w:val="en-US" w:eastAsia="zh-CN" w:bidi="ar-SA"/>
        </w:rPr>
      </w:pPr>
      <w:r>
        <w:rPr>
          <w:rFonts w:hint="eastAsia" w:eastAsia="仿宋_GB2312" w:cs="仿宋_GB2312"/>
          <w:color w:val="auto"/>
          <w:kern w:val="2"/>
          <w:sz w:val="32"/>
          <w:szCs w:val="32"/>
          <w:lang w:val="en-US" w:eastAsia="zh-CN" w:bidi="ar-SA"/>
        </w:rPr>
        <w:t>2025年度</w:t>
      </w:r>
      <w:r>
        <w:rPr>
          <w:rFonts w:hint="eastAsia" w:ascii="Times New Roman" w:hAnsi="Times New Roman" w:eastAsia="仿宋_GB2312" w:cs="仿宋_GB2312"/>
          <w:color w:val="auto"/>
          <w:kern w:val="2"/>
          <w:sz w:val="32"/>
          <w:szCs w:val="32"/>
          <w:lang w:val="en-US" w:eastAsia="zh-CN" w:bidi="ar-SA"/>
        </w:rPr>
        <w:t>财政拨款“三公”经费支出决算为</w:t>
      </w:r>
      <w:r>
        <w:rPr>
          <w:rFonts w:hint="eastAsia" w:ascii="仿宋_GB2312" w:eastAsia="仿宋_GB2312" w:cs="仿宋_GB2312"/>
          <w:sz w:val="32"/>
          <w:szCs w:val="32"/>
        </w:rPr>
        <w:t>58.48</w:t>
      </w:r>
      <w:r>
        <w:rPr>
          <w:rFonts w:hint="eastAsia" w:ascii="Times New Roman" w:hAnsi="Times New Roman" w:eastAsia="仿宋_GB2312" w:cs="仿宋_GB2312"/>
          <w:color w:val="auto"/>
          <w:kern w:val="2"/>
          <w:sz w:val="32"/>
          <w:szCs w:val="32"/>
          <w:lang w:val="en-US" w:eastAsia="zh-CN" w:bidi="ar-SA"/>
        </w:rPr>
        <w:t>万元，完成预算</w:t>
      </w:r>
      <w:r>
        <w:rPr>
          <w:rFonts w:hint="eastAsia" w:ascii="仿宋_GB2312" w:eastAsia="仿宋_GB2312" w:cs="仿宋_GB2312"/>
          <w:sz w:val="32"/>
          <w:szCs w:val="32"/>
        </w:rPr>
        <w:t>100</w:t>
      </w:r>
      <w:r>
        <w:rPr>
          <w:rFonts w:hint="eastAsia" w:ascii="Times New Roman" w:hAnsi="Times New Roman" w:eastAsia="仿宋_GB2312" w:cs="仿宋_GB2312"/>
          <w:color w:val="auto"/>
          <w:kern w:val="2"/>
          <w:sz w:val="32"/>
          <w:szCs w:val="32"/>
          <w:lang w:val="en-US" w:eastAsia="zh-CN" w:bidi="ar-SA"/>
        </w:rPr>
        <w:t>%，较上年度减少</w:t>
      </w:r>
      <w:r>
        <w:rPr>
          <w:rFonts w:ascii="Times New Roman" w:hAnsi="Times New Roman" w:eastAsia="仿宋_GB2312" w:cs="仿宋_GB2312"/>
          <w:color w:val="auto"/>
          <w:kern w:val="2"/>
          <w:sz w:val="32"/>
          <w:szCs w:val="32"/>
          <w:lang w:val="en-US" w:eastAsia="zh-CN" w:bidi="ar-SA"/>
        </w:rPr>
        <w:t>7.42</w:t>
      </w:r>
      <w:r>
        <w:rPr>
          <w:rFonts w:hint="eastAsia" w:ascii="Times New Roman" w:hAnsi="Times New Roman" w:eastAsia="仿宋_GB2312" w:cs="仿宋_GB2312"/>
          <w:color w:val="auto"/>
          <w:kern w:val="2"/>
          <w:sz w:val="32"/>
          <w:szCs w:val="32"/>
          <w:lang w:val="en-US" w:eastAsia="zh-CN" w:bidi="ar-SA"/>
        </w:rPr>
        <w:t>万元，下降</w:t>
      </w:r>
      <w:r>
        <w:rPr>
          <w:rFonts w:ascii="Times New Roman" w:hAnsi="Times New Roman" w:eastAsia="仿宋_GB2312" w:cs="仿宋_GB2312"/>
          <w:color w:val="auto"/>
          <w:kern w:val="2"/>
          <w:sz w:val="32"/>
          <w:szCs w:val="32"/>
          <w:lang w:val="en-US" w:eastAsia="zh-CN" w:bidi="ar-SA"/>
        </w:rPr>
        <w:t>11.26</w:t>
      </w:r>
      <w:r>
        <w:rPr>
          <w:rFonts w:hint="eastAsia" w:ascii="Times New Roman" w:hAnsi="Times New Roman" w:eastAsia="仿宋_GB2312" w:cs="仿宋_GB2312"/>
          <w:color w:val="auto"/>
          <w:kern w:val="2"/>
          <w:sz w:val="32"/>
          <w:szCs w:val="32"/>
          <w:lang w:val="en-US" w:eastAsia="zh-CN" w:bidi="ar-SA"/>
        </w:rPr>
        <w:t>%。主要原因是</w:t>
      </w:r>
      <w:r>
        <w:rPr>
          <w:rFonts w:hint="eastAsia" w:ascii="Times New Roman" w:hAnsi="Times New Roman" w:eastAsia="仿宋_GB2312" w:cs="仿宋_GB2312"/>
          <w:color w:val="auto"/>
          <w:sz w:val="32"/>
          <w:szCs w:val="32"/>
          <w:lang w:eastAsia="zh-CN"/>
        </w:rPr>
        <w:t>厉行节约，压减开支，减少</w:t>
      </w:r>
      <w:r>
        <w:rPr>
          <w:rFonts w:ascii="Times New Roman" w:hAnsi="Times New Roman" w:eastAsia="仿宋_GB2312" w:cs="仿宋_GB2312"/>
          <w:color w:val="auto"/>
          <w:sz w:val="32"/>
          <w:szCs w:val="32"/>
          <w:lang w:eastAsia="zh-CN"/>
        </w:rPr>
        <w:t>支出</w:t>
      </w:r>
      <w:r>
        <w:rPr>
          <w:rFonts w:eastAsia="仿宋_GB2312" w:cs="仿宋_GB2312"/>
          <w:color w:val="auto"/>
          <w:sz w:val="32"/>
          <w:szCs w:val="32"/>
          <w:lang w:eastAsia="zh-CN"/>
        </w:rPr>
        <w:t>。</w:t>
      </w:r>
    </w:p>
    <w:p w14:paraId="37E7A542">
      <w:pPr>
        <w:spacing w:line="600" w:lineRule="exact"/>
        <w:ind w:firstLine="643" w:firstLineChars="200"/>
        <w:outlineLvl w:val="2"/>
        <w:rPr>
          <w:rFonts w:hint="eastAsia" w:ascii="Times New Roman" w:hAnsi="Times New Roman" w:eastAsia="楷体_GB2312" w:cs="楷体_GB2312"/>
          <w:b/>
          <w:color w:val="auto"/>
          <w:sz w:val="32"/>
          <w:szCs w:val="32"/>
        </w:rPr>
      </w:pPr>
      <w:bookmarkStart w:id="57" w:name="_Toc15377217"/>
      <w:r>
        <w:rPr>
          <w:rFonts w:ascii="Times New Roman" w:hAnsi="Times New Roman" w:eastAsia="楷体_GB2312" w:cs="楷体_GB2312"/>
          <w:b/>
          <w:color w:val="auto"/>
          <w:sz w:val="32"/>
          <w:szCs w:val="32"/>
        </w:rPr>
        <w:drawing>
          <wp:anchor distT="0" distB="0" distL="84455" distR="84455" simplePos="0" relativeHeight="251659264" behindDoc="0" locked="0" layoutInCell="1" allowOverlap="1">
            <wp:simplePos x="0" y="0"/>
            <wp:positionH relativeFrom="column">
              <wp:posOffset>0</wp:posOffset>
            </wp:positionH>
            <wp:positionV relativeFrom="paragraph">
              <wp:posOffset>1904365</wp:posOffset>
            </wp:positionV>
            <wp:extent cx="4572000" cy="2322830"/>
            <wp:effectExtent l="0" t="0" r="0" b="0"/>
            <wp:wrapTopAndBottom/>
            <wp:docPr id="25"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pic:cNvPicPr>
                      <a:picLocks noChangeAspect="1"/>
                    </pic:cNvPicPr>
                  </pic:nvPicPr>
                  <pic:blipFill>
                    <a:blip r:embed="rId14"/>
                    <a:srcRect t="15321"/>
                    <a:stretch>
                      <a:fillRect/>
                    </a:stretch>
                  </pic:blipFill>
                  <pic:spPr>
                    <a:xfrm>
                      <a:off x="0" y="0"/>
                      <a:ext cx="4572000" cy="2322829"/>
                    </a:xfrm>
                    <a:prstGeom prst="rect">
                      <a:avLst/>
                    </a:prstGeom>
                    <a:noFill/>
                    <a:ln w="9525" cap="flat" cmpd="sng">
                      <a:noFill/>
                      <a:prstDash val="solid"/>
                      <a:miter/>
                    </a:ln>
                  </pic:spPr>
                </pic:pic>
              </a:graphicData>
            </a:graphic>
          </wp:anchor>
        </w:drawing>
      </w:r>
      <w:r>
        <w:rPr>
          <w:rFonts w:hint="eastAsia" w:ascii="Times New Roman" w:hAnsi="Times New Roman" w:eastAsia="楷体_GB2312" w:cs="楷体_GB2312"/>
          <w:b/>
          <w:color w:val="auto"/>
          <w:sz w:val="32"/>
          <w:szCs w:val="32"/>
        </w:rPr>
        <w:t>（二）财政拨款“三公”经费支出决算具体情况说明</w:t>
      </w:r>
      <w:bookmarkEnd w:id="57"/>
    </w:p>
    <w:p w14:paraId="19C0FAA2">
      <w:pPr>
        <w:spacing w:line="600" w:lineRule="exact"/>
        <w:ind w:firstLine="640"/>
        <w:rPr>
          <w:rFonts w:ascii="Times New Roman" w:hAnsi="Times New Roman" w:eastAsia="仿宋_GB2312" w:cs="仿宋_GB2312"/>
          <w:color w:val="auto"/>
          <w:kern w:val="2"/>
          <w:sz w:val="32"/>
          <w:szCs w:val="32"/>
          <w:lang w:val="en-US" w:eastAsia="zh-CN" w:bidi="ar-SA"/>
        </w:rPr>
      </w:pPr>
      <w:r>
        <w:rPr>
          <w:rFonts w:hint="eastAsia" w:eastAsia="仿宋_GB2312" w:cs="仿宋_GB2312"/>
          <w:color w:val="auto"/>
          <w:kern w:val="2"/>
          <w:sz w:val="32"/>
          <w:szCs w:val="32"/>
          <w:lang w:val="en-US" w:eastAsia="zh-CN" w:bidi="ar-SA"/>
        </w:rPr>
        <w:t>2025年度</w:t>
      </w:r>
      <w:r>
        <w:rPr>
          <w:rFonts w:hint="eastAsia" w:ascii="Times New Roman" w:hAnsi="Times New Roman" w:eastAsia="仿宋_GB2312" w:cs="仿宋_GB2312"/>
          <w:color w:val="auto"/>
          <w:kern w:val="2"/>
          <w:sz w:val="32"/>
          <w:szCs w:val="32"/>
          <w:lang w:val="en-US" w:eastAsia="zh-CN" w:bidi="ar-SA"/>
        </w:rPr>
        <w:t>财政拨款“三公”经费支出决算中，因公出国（境）费支出决算</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lang w:val="en-US" w:eastAsia="zh-CN" w:bidi="ar-SA"/>
        </w:rPr>
        <w:t>万元，占</w:t>
      </w:r>
      <w:r>
        <w:rPr>
          <w:rFonts w:ascii="Times New Roman" w:hAnsi="Times New Roman" w:eastAsia="仿宋_GB2312" w:cs="仿宋_GB2312"/>
          <w:color w:val="auto"/>
          <w:kern w:val="2"/>
          <w:sz w:val="32"/>
          <w:szCs w:val="32"/>
          <w:lang w:val="en-US" w:eastAsia="zh-CN" w:bidi="ar-SA"/>
        </w:rPr>
        <w:t>0</w:t>
      </w:r>
      <w:r>
        <w:rPr>
          <w:rFonts w:hint="eastAsia" w:ascii="Times New Roman" w:hAnsi="Times New Roman" w:eastAsia="仿宋_GB2312" w:cs="仿宋_GB2312"/>
          <w:color w:val="auto"/>
          <w:kern w:val="2"/>
          <w:sz w:val="32"/>
          <w:szCs w:val="32"/>
          <w:lang w:val="en-US" w:eastAsia="zh-CN" w:bidi="ar-SA"/>
        </w:rPr>
        <w:t>%；公务用车购置及运行维护费支出决算</w:t>
      </w:r>
      <w:r>
        <w:rPr>
          <w:rFonts w:hint="eastAsia" w:ascii="仿宋_GB2312" w:eastAsia="仿宋_GB2312" w:cs="仿宋_GB2312"/>
          <w:sz w:val="32"/>
          <w:szCs w:val="32"/>
        </w:rPr>
        <w:t>58.48</w:t>
      </w:r>
      <w:r>
        <w:rPr>
          <w:rFonts w:hint="eastAsia" w:ascii="Times New Roman" w:hAnsi="Times New Roman" w:eastAsia="仿宋_GB2312" w:cs="仿宋_GB2312"/>
          <w:color w:val="auto"/>
          <w:kern w:val="2"/>
          <w:sz w:val="32"/>
          <w:szCs w:val="32"/>
          <w:lang w:val="en-US" w:eastAsia="zh-CN" w:bidi="ar-SA"/>
        </w:rPr>
        <w:t>万元，占</w:t>
      </w:r>
      <w:r>
        <w:rPr>
          <w:rFonts w:ascii="Times New Roman" w:hAnsi="Times New Roman" w:eastAsia="仿宋_GB2312" w:cs="仿宋_GB2312"/>
          <w:color w:val="auto"/>
          <w:kern w:val="2"/>
          <w:sz w:val="32"/>
          <w:szCs w:val="32"/>
          <w:lang w:val="en-US" w:eastAsia="zh-CN" w:bidi="ar-SA"/>
        </w:rPr>
        <w:t>100</w:t>
      </w:r>
      <w:r>
        <w:rPr>
          <w:rFonts w:hint="eastAsia" w:ascii="Times New Roman" w:hAnsi="Times New Roman" w:eastAsia="仿宋_GB2312" w:cs="仿宋_GB2312"/>
          <w:color w:val="auto"/>
          <w:kern w:val="2"/>
          <w:sz w:val="32"/>
          <w:szCs w:val="32"/>
          <w:lang w:val="en-US" w:eastAsia="zh-CN" w:bidi="ar-SA"/>
        </w:rPr>
        <w:t>%；公务接待费支出决算</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lang w:val="en-US" w:eastAsia="zh-CN" w:bidi="ar-SA"/>
        </w:rPr>
        <w:t>万元，占</w:t>
      </w:r>
      <w:r>
        <w:rPr>
          <w:rFonts w:ascii="Times New Roman" w:hAnsi="Times New Roman" w:eastAsia="仿宋_GB2312" w:cs="仿宋_GB2312"/>
          <w:color w:val="auto"/>
          <w:kern w:val="2"/>
          <w:sz w:val="32"/>
          <w:szCs w:val="32"/>
          <w:lang w:val="en-US" w:eastAsia="zh-CN" w:bidi="ar-SA"/>
        </w:rPr>
        <w:t>0</w:t>
      </w:r>
      <w:r>
        <w:rPr>
          <w:rFonts w:hint="eastAsia" w:ascii="Times New Roman" w:hAnsi="Times New Roman" w:eastAsia="仿宋_GB2312" w:cs="仿宋_GB2312"/>
          <w:color w:val="auto"/>
          <w:kern w:val="2"/>
          <w:sz w:val="32"/>
          <w:szCs w:val="32"/>
          <w:lang w:val="en-US" w:eastAsia="zh-CN" w:bidi="ar-SA"/>
        </w:rPr>
        <w:t>%。具体情况如下：</w:t>
      </w:r>
    </w:p>
    <w:p w14:paraId="7FD111EC">
      <w:pPr>
        <w:pStyle w:val="2"/>
        <w:rPr>
          <w:rFonts w:hint="eastAsia"/>
        </w:rPr>
      </w:pPr>
    </w:p>
    <w:p w14:paraId="6FD021F5">
      <w:pPr>
        <w:spacing w:line="56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lang w:val="en-US" w:eastAsia="zh-CN" w:bidi="ar-SA"/>
        </w:rPr>
        <w:t>1.因公出国（境）经费支出</w:t>
      </w:r>
      <w:r>
        <w:rPr>
          <w:rFonts w:hint="eastAsia" w:ascii="仿宋_GB2312" w:eastAsia="仿宋_GB2312" w:cs="仿宋_GB2312"/>
          <w:sz w:val="32"/>
          <w:szCs w:val="32"/>
        </w:rPr>
        <w:t>0</w:t>
      </w:r>
      <w:r>
        <w:rPr>
          <w:rFonts w:hint="eastAsia" w:ascii="Times New Roman" w:hAnsi="Times New Roman" w:eastAsia="仿宋_GB2312" w:cs="仿宋_GB2312"/>
          <w:b/>
          <w:bCs/>
          <w:color w:val="auto"/>
          <w:kern w:val="2"/>
          <w:sz w:val="32"/>
          <w:szCs w:val="32"/>
          <w:lang w:val="en-US" w:eastAsia="zh-CN" w:bidi="ar-SA"/>
        </w:rPr>
        <w:t>万元。</w:t>
      </w:r>
      <w:r>
        <w:rPr>
          <w:rFonts w:hint="eastAsia" w:ascii="Times New Roman" w:hAnsi="Times New Roman" w:eastAsia="仿宋_GB2312" w:cs="仿宋_GB2312"/>
          <w:color w:val="auto"/>
          <w:kern w:val="2"/>
          <w:sz w:val="32"/>
          <w:szCs w:val="32"/>
          <w:lang w:val="en-US" w:eastAsia="zh-CN" w:bidi="ar-SA"/>
        </w:rPr>
        <w:t>全年安</w:t>
      </w:r>
      <w:r>
        <w:rPr>
          <w:rFonts w:hint="eastAsia" w:ascii="Times New Roman" w:hAnsi="Times New Roman" w:eastAsia="仿宋_GB2312" w:cs="仿宋_GB2312"/>
          <w:color w:val="auto"/>
          <w:kern w:val="2"/>
          <w:sz w:val="32"/>
          <w:szCs w:val="32"/>
          <w:highlight w:val="none"/>
          <w:lang w:val="en-US" w:eastAsia="zh-CN" w:bidi="ar-SA"/>
        </w:rPr>
        <w:t>排因公出国（境）团组</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w:t>
      </w:r>
      <w:r>
        <w:rPr>
          <w:rFonts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上年度</w:t>
      </w:r>
      <w:r>
        <w:rPr>
          <w:rFonts w:ascii="Times New Roman" w:hAnsi="Times New Roman" w:eastAsia="仿宋_GB2312" w:cs="仿宋_GB2312"/>
          <w:color w:val="auto"/>
          <w:kern w:val="2"/>
          <w:sz w:val="32"/>
          <w:szCs w:val="32"/>
          <w:highlight w:val="none"/>
          <w:lang w:val="en-US" w:eastAsia="zh-CN" w:bidi="ar-SA"/>
        </w:rPr>
        <w:t>持平</w:t>
      </w:r>
    </w:p>
    <w:p w14:paraId="1899B0B2">
      <w:pPr>
        <w:spacing w:line="600" w:lineRule="exact"/>
        <w:ind w:firstLine="640"/>
        <w:rPr>
          <w:rFonts w:eastAsia="仿宋_GB2312" w:cs="仿宋_GB2312"/>
          <w:color w:val="auto"/>
          <w:sz w:val="32"/>
          <w:szCs w:val="32"/>
          <w:lang w:eastAsia="zh-CN"/>
        </w:rPr>
      </w:pPr>
      <w:r>
        <w:rPr>
          <w:rFonts w:hint="eastAsia" w:ascii="Times New Roman" w:hAnsi="Times New Roman" w:eastAsia="仿宋_GB2312" w:cs="仿宋_GB2312"/>
          <w:b/>
          <w:bCs/>
          <w:color w:val="auto"/>
          <w:kern w:val="2"/>
          <w:sz w:val="32"/>
          <w:szCs w:val="32"/>
          <w:lang w:val="en-US" w:eastAsia="zh-CN" w:bidi="ar-SA"/>
        </w:rPr>
        <w:t>2.公务用车购置及运行维护费支出</w:t>
      </w:r>
      <w:r>
        <w:rPr>
          <w:rFonts w:hint="eastAsia" w:ascii="仿宋_GB2312" w:eastAsia="仿宋_GB2312" w:cs="仿宋_GB2312"/>
          <w:b/>
          <w:bCs/>
          <w:color w:val="auto"/>
          <w:kern w:val="2"/>
          <w:sz w:val="32"/>
          <w:szCs w:val="32"/>
          <w:lang w:val="en-US" w:eastAsia="zh-CN" w:bidi="ar-SA"/>
        </w:rPr>
        <w:t>58.48</w:t>
      </w:r>
      <w:r>
        <w:rPr>
          <w:rFonts w:hint="eastAsia" w:ascii="Times New Roman" w:hAnsi="Times New Roman" w:eastAsia="仿宋_GB2312" w:cs="仿宋_GB2312"/>
          <w:b/>
          <w:bCs/>
          <w:color w:val="auto"/>
          <w:kern w:val="2"/>
          <w:sz w:val="32"/>
          <w:szCs w:val="32"/>
          <w:lang w:val="en-US" w:eastAsia="zh-CN" w:bidi="ar-SA"/>
        </w:rPr>
        <w:t>万元</w:t>
      </w:r>
      <w:r>
        <w:rPr>
          <w:rFonts w:hint="eastAsia" w:eastAsia="仿宋_GB2312" w:cs="仿宋_GB2312"/>
          <w:b/>
          <w:bCs/>
          <w:color w:val="auto"/>
          <w:kern w:val="2"/>
          <w:sz w:val="32"/>
          <w:szCs w:val="32"/>
          <w:lang w:val="en-US" w:eastAsia="zh-CN" w:bidi="ar-SA"/>
        </w:rPr>
        <w:t>，</w:t>
      </w:r>
      <w:r>
        <w:rPr>
          <w:rFonts w:hint="eastAsia" w:ascii="Times New Roman" w:hAnsi="Times New Roman" w:eastAsia="仿宋_GB2312" w:cs="仿宋_GB2312"/>
          <w:b/>
          <w:bCs/>
          <w:color w:val="auto"/>
          <w:kern w:val="2"/>
          <w:sz w:val="32"/>
          <w:szCs w:val="32"/>
          <w:lang w:val="en-US" w:eastAsia="zh-CN" w:bidi="ar-SA"/>
        </w:rPr>
        <w:t>完成预算</w:t>
      </w:r>
      <w:r>
        <w:rPr>
          <w:rFonts w:ascii="Times New Roman" w:hAnsi="Times New Roman" w:eastAsia="仿宋_GB2312" w:cs="仿宋_GB2312"/>
          <w:b/>
          <w:bCs/>
          <w:color w:val="auto"/>
          <w:kern w:val="2"/>
          <w:sz w:val="32"/>
          <w:szCs w:val="32"/>
          <w:lang w:val="en-US" w:eastAsia="zh-CN" w:bidi="ar-SA"/>
        </w:rPr>
        <w:t>100</w:t>
      </w:r>
      <w:r>
        <w:rPr>
          <w:rFonts w:hint="eastAsia" w:ascii="Times New Roman" w:hAnsi="Times New Roman" w:eastAsia="仿宋_GB2312" w:cs="仿宋_GB2312"/>
          <w:b/>
          <w:bCs/>
          <w:color w:val="auto"/>
          <w:kern w:val="2"/>
          <w:sz w:val="32"/>
          <w:szCs w:val="32"/>
          <w:lang w:val="en-US" w:eastAsia="zh-CN" w:bidi="ar-SA"/>
        </w:rPr>
        <w:t>%。</w:t>
      </w:r>
      <w:r>
        <w:rPr>
          <w:rFonts w:hint="eastAsia" w:ascii="Times New Roman" w:hAnsi="Times New Roman" w:eastAsia="仿宋_GB2312" w:cs="仿宋_GB2312"/>
          <w:color w:val="auto"/>
          <w:kern w:val="2"/>
          <w:sz w:val="32"/>
          <w:szCs w:val="32"/>
          <w:lang w:val="en-US" w:eastAsia="zh-CN" w:bidi="ar-SA"/>
        </w:rPr>
        <w:t>公务用车购置及运行维护费支出决算比</w:t>
      </w:r>
      <w:r>
        <w:rPr>
          <w:rFonts w:hint="eastAsia" w:eastAsia="仿宋_GB2312" w:cs="仿宋_GB2312"/>
          <w:color w:val="auto"/>
          <w:kern w:val="2"/>
          <w:sz w:val="32"/>
          <w:szCs w:val="32"/>
          <w:lang w:val="en-US" w:eastAsia="zh-CN" w:bidi="ar-SA"/>
        </w:rPr>
        <w:t>上年度</w:t>
      </w:r>
      <w:r>
        <w:rPr>
          <w:rFonts w:hint="eastAsia" w:ascii="Times New Roman" w:hAnsi="Times New Roman" w:eastAsia="仿宋_GB2312" w:cs="仿宋_GB2312"/>
          <w:color w:val="auto"/>
          <w:kern w:val="2"/>
          <w:sz w:val="32"/>
          <w:szCs w:val="32"/>
          <w:lang w:val="en-US" w:eastAsia="zh-CN" w:bidi="ar-SA"/>
        </w:rPr>
        <w:t>减少</w:t>
      </w:r>
      <w:r>
        <w:rPr>
          <w:rFonts w:ascii="Times New Roman" w:hAnsi="Times New Roman" w:eastAsia="仿宋_GB2312" w:cs="仿宋_GB2312"/>
          <w:color w:val="auto"/>
          <w:kern w:val="2"/>
          <w:sz w:val="32"/>
          <w:szCs w:val="32"/>
          <w:lang w:val="en-US" w:eastAsia="zh-CN" w:bidi="ar-SA"/>
        </w:rPr>
        <w:t>7.14</w:t>
      </w:r>
      <w:r>
        <w:rPr>
          <w:rFonts w:hint="eastAsia" w:ascii="Times New Roman" w:hAnsi="Times New Roman" w:eastAsia="仿宋_GB2312" w:cs="仿宋_GB2312"/>
          <w:color w:val="auto"/>
          <w:kern w:val="2"/>
          <w:sz w:val="32"/>
          <w:szCs w:val="32"/>
          <w:lang w:val="en-US" w:eastAsia="zh-CN" w:bidi="ar-SA"/>
        </w:rPr>
        <w:t>万元，下降</w:t>
      </w:r>
      <w:r>
        <w:rPr>
          <w:rFonts w:ascii="Times New Roman" w:hAnsi="Times New Roman" w:eastAsia="仿宋_GB2312" w:cs="仿宋_GB2312"/>
          <w:color w:val="auto"/>
          <w:kern w:val="2"/>
          <w:sz w:val="32"/>
          <w:szCs w:val="32"/>
          <w:lang w:val="en-US" w:eastAsia="zh-CN" w:bidi="ar-SA"/>
        </w:rPr>
        <w:t>10.88</w:t>
      </w:r>
      <w:r>
        <w:rPr>
          <w:rFonts w:hint="eastAsia" w:ascii="Times New Roman" w:hAnsi="Times New Roman" w:eastAsia="仿宋_GB2312" w:cs="仿宋_GB2312"/>
          <w:color w:val="auto"/>
          <w:kern w:val="2"/>
          <w:sz w:val="32"/>
          <w:szCs w:val="32"/>
          <w:lang w:val="en-US" w:eastAsia="zh-CN" w:bidi="ar-SA"/>
        </w:rPr>
        <w:t>%。主要原因是</w:t>
      </w:r>
      <w:r>
        <w:rPr>
          <w:rFonts w:hint="eastAsia" w:ascii="Times New Roman" w:hAnsi="Times New Roman" w:eastAsia="仿宋_GB2312" w:cs="仿宋_GB2312"/>
          <w:color w:val="auto"/>
          <w:sz w:val="32"/>
          <w:szCs w:val="32"/>
          <w:lang w:eastAsia="zh-CN"/>
        </w:rPr>
        <w:t>厉行节约，压减开支，减少</w:t>
      </w:r>
      <w:r>
        <w:rPr>
          <w:rFonts w:ascii="Times New Roman" w:hAnsi="Times New Roman" w:eastAsia="仿宋_GB2312" w:cs="仿宋_GB2312"/>
          <w:color w:val="auto"/>
          <w:sz w:val="32"/>
          <w:szCs w:val="32"/>
          <w:lang w:eastAsia="zh-CN"/>
        </w:rPr>
        <w:t>支出</w:t>
      </w:r>
      <w:r>
        <w:rPr>
          <w:rFonts w:eastAsia="仿宋_GB2312" w:cs="仿宋_GB2312"/>
          <w:color w:val="auto"/>
          <w:sz w:val="32"/>
          <w:szCs w:val="32"/>
          <w:lang w:eastAsia="zh-CN"/>
        </w:rPr>
        <w:t>。</w:t>
      </w:r>
    </w:p>
    <w:p w14:paraId="1422B05E">
      <w:pPr>
        <w:spacing w:line="600" w:lineRule="exact"/>
        <w:ind w:firstLine="640"/>
        <w:rPr>
          <w:rFonts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其中：公务用车购置支出</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lang w:val="en-US" w:eastAsia="zh-CN" w:bidi="ar-SA"/>
        </w:rPr>
        <w:t>万元。全年按规定更新购置公务用车</w:t>
      </w:r>
      <w:r>
        <w:rPr>
          <w:rFonts w:ascii="Times New Roman" w:hAnsi="Times New Roman" w:eastAsia="仿宋_GB2312" w:cs="仿宋_GB2312"/>
          <w:color w:val="auto"/>
          <w:kern w:val="2"/>
          <w:sz w:val="32"/>
          <w:szCs w:val="32"/>
          <w:lang w:val="en-US" w:eastAsia="zh-CN" w:bidi="ar-SA"/>
        </w:rPr>
        <w:t>0</w:t>
      </w:r>
      <w:r>
        <w:rPr>
          <w:rFonts w:hint="eastAsia" w:ascii="Times New Roman" w:hAnsi="Times New Roman" w:eastAsia="仿宋_GB2312" w:cs="仿宋_GB2312"/>
          <w:color w:val="auto"/>
          <w:kern w:val="2"/>
          <w:sz w:val="32"/>
          <w:szCs w:val="32"/>
          <w:lang w:val="en-US" w:eastAsia="zh-CN" w:bidi="ar-SA"/>
        </w:rPr>
        <w:t>辆。</w:t>
      </w:r>
    </w:p>
    <w:p w14:paraId="4871D677">
      <w:pPr>
        <w:spacing w:line="600" w:lineRule="exact"/>
        <w:ind w:firstLine="640"/>
        <w:rPr>
          <w:rFonts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单位共有公务用车</w:t>
      </w:r>
      <w:r>
        <w:rPr>
          <w:rFonts w:eastAsia="仿宋_GB2312" w:cs="仿宋_GB2312"/>
          <w:color w:val="auto"/>
          <w:kern w:val="2"/>
          <w:sz w:val="32"/>
          <w:szCs w:val="32"/>
          <w:lang w:eastAsia="zh-CN" w:bidi="ar-SA"/>
        </w:rPr>
        <w:t>9</w:t>
      </w:r>
      <w:r>
        <w:rPr>
          <w:rFonts w:hint="eastAsia" w:ascii="Times New Roman" w:hAnsi="Times New Roman" w:eastAsia="仿宋_GB2312" w:cs="仿宋_GB2312"/>
          <w:color w:val="auto"/>
          <w:kern w:val="2"/>
          <w:sz w:val="32"/>
          <w:szCs w:val="32"/>
          <w:lang w:val="en-US" w:eastAsia="zh-CN" w:bidi="ar-SA"/>
        </w:rPr>
        <w:t>辆，其中：越野车</w:t>
      </w:r>
      <w:r>
        <w:rPr>
          <w:rFonts w:eastAsia="仿宋_GB2312" w:cs="仿宋_GB2312"/>
          <w:color w:val="auto"/>
          <w:kern w:val="2"/>
          <w:sz w:val="32"/>
          <w:szCs w:val="32"/>
          <w:lang w:eastAsia="zh-CN" w:bidi="ar-SA"/>
        </w:rPr>
        <w:t>8</w:t>
      </w:r>
      <w:r>
        <w:rPr>
          <w:rFonts w:hint="eastAsia" w:ascii="Times New Roman" w:hAnsi="Times New Roman" w:eastAsia="仿宋_GB2312" w:cs="仿宋_GB2312"/>
          <w:color w:val="auto"/>
          <w:kern w:val="2"/>
          <w:sz w:val="32"/>
          <w:szCs w:val="32"/>
          <w:lang w:val="en-US" w:eastAsia="zh-CN" w:bidi="ar-SA"/>
        </w:rPr>
        <w:t>辆、</w:t>
      </w:r>
      <w:r>
        <w:rPr>
          <w:rFonts w:eastAsia="仿宋_GB2312" w:cs="仿宋_GB2312"/>
          <w:color w:val="auto"/>
          <w:kern w:val="2"/>
          <w:sz w:val="32"/>
          <w:szCs w:val="32"/>
          <w:lang w:eastAsia="zh-CN" w:bidi="ar-SA"/>
        </w:rPr>
        <w:t>特种用车1辆</w:t>
      </w:r>
      <w:r>
        <w:rPr>
          <w:rFonts w:hint="eastAsia" w:ascii="Times New Roman" w:hAnsi="Times New Roman" w:eastAsia="仿宋_GB2312" w:cs="仿宋_GB2312"/>
          <w:color w:val="auto"/>
          <w:kern w:val="2"/>
          <w:sz w:val="32"/>
          <w:szCs w:val="32"/>
          <w:lang w:val="en-US" w:eastAsia="zh-CN" w:bidi="ar-SA"/>
        </w:rPr>
        <w:t>。</w:t>
      </w:r>
    </w:p>
    <w:p w14:paraId="71E90CB1">
      <w:pPr>
        <w:spacing w:line="600" w:lineRule="exact"/>
        <w:ind w:firstLine="640"/>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公务用车运行维护费支出</w:t>
      </w:r>
      <w:r>
        <w:rPr>
          <w:rFonts w:hint="eastAsia" w:ascii="仿宋_GB2312" w:eastAsia="仿宋_GB2312" w:cs="仿宋_GB2312"/>
          <w:sz w:val="32"/>
          <w:szCs w:val="32"/>
        </w:rPr>
        <w:t>58.48</w:t>
      </w:r>
      <w:r>
        <w:rPr>
          <w:rFonts w:hint="eastAsia" w:ascii="Times New Roman" w:hAnsi="Times New Roman" w:eastAsia="仿宋_GB2312" w:cs="仿宋_GB2312"/>
          <w:color w:val="auto"/>
          <w:kern w:val="2"/>
          <w:sz w:val="32"/>
          <w:szCs w:val="32"/>
          <w:lang w:val="en-US" w:eastAsia="zh-CN" w:bidi="ar-SA"/>
        </w:rPr>
        <w:t>万元。主要用于</w:t>
      </w:r>
      <w:r>
        <w:rPr>
          <w:rFonts w:ascii="Times New Roman" w:hAnsi="Times New Roman" w:eastAsia="仿宋_GB2312" w:cs="仿宋_GB2312"/>
          <w:color w:val="auto"/>
          <w:kern w:val="2"/>
          <w:sz w:val="32"/>
          <w:szCs w:val="32"/>
          <w:lang w:val="en-US" w:eastAsia="zh-CN" w:bidi="ar-SA"/>
        </w:rPr>
        <w:t>开展民政领域专项整治等公务出差</w:t>
      </w:r>
      <w:r>
        <w:rPr>
          <w:rFonts w:hint="eastAsia" w:ascii="Times New Roman" w:hAnsi="Times New Roman" w:eastAsia="仿宋_GB2312" w:cs="仿宋_GB2312"/>
          <w:color w:val="auto"/>
          <w:kern w:val="2"/>
          <w:sz w:val="32"/>
          <w:szCs w:val="32"/>
          <w:lang w:val="en-US" w:eastAsia="zh-CN" w:bidi="ar-SA"/>
        </w:rPr>
        <w:t>所需的公务用车燃料费、维修费、过路过桥费、保险费等支出。</w:t>
      </w:r>
    </w:p>
    <w:p w14:paraId="47E2B12C">
      <w:pPr>
        <w:spacing w:line="600" w:lineRule="exact"/>
        <w:ind w:firstLine="640"/>
        <w:rPr>
          <w:rFonts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b/>
          <w:bCs/>
          <w:color w:val="auto"/>
          <w:kern w:val="2"/>
          <w:sz w:val="32"/>
          <w:szCs w:val="32"/>
          <w:lang w:val="en-US" w:eastAsia="zh-CN" w:bidi="ar-SA"/>
        </w:rPr>
        <w:t>3.公务接待费支出</w:t>
      </w:r>
      <w:r>
        <w:rPr>
          <w:rFonts w:hint="eastAsia" w:ascii="仿宋_GB2312" w:eastAsia="仿宋_GB2312" w:cs="仿宋_GB2312"/>
          <w:b/>
          <w:bCs/>
          <w:color w:val="auto"/>
          <w:kern w:val="2"/>
          <w:sz w:val="32"/>
          <w:szCs w:val="32"/>
          <w:lang w:val="en-US" w:eastAsia="zh-CN" w:bidi="ar-SA"/>
        </w:rPr>
        <w:t>0</w:t>
      </w:r>
      <w:r>
        <w:rPr>
          <w:rFonts w:hint="eastAsia" w:ascii="Times New Roman" w:hAnsi="Times New Roman" w:eastAsia="仿宋_GB2312" w:cs="仿宋_GB2312"/>
          <w:b/>
          <w:bCs/>
          <w:color w:val="auto"/>
          <w:kern w:val="2"/>
          <w:sz w:val="32"/>
          <w:szCs w:val="32"/>
          <w:lang w:val="en-US" w:eastAsia="zh-CN" w:bidi="ar-SA"/>
        </w:rPr>
        <w:t>万元。</w:t>
      </w:r>
      <w:r>
        <w:rPr>
          <w:rFonts w:hint="eastAsia" w:ascii="Times New Roman" w:hAnsi="Times New Roman" w:eastAsia="仿宋_GB2312" w:cs="仿宋_GB2312"/>
          <w:color w:val="auto"/>
          <w:kern w:val="2"/>
          <w:sz w:val="32"/>
          <w:szCs w:val="32"/>
          <w:lang w:val="en-US" w:eastAsia="zh-CN" w:bidi="ar-SA"/>
        </w:rPr>
        <w:t>公务接待费支出决算比</w:t>
      </w:r>
      <w:r>
        <w:rPr>
          <w:rFonts w:hint="eastAsia" w:eastAsia="仿宋_GB2312" w:cs="仿宋_GB2312"/>
          <w:color w:val="auto"/>
          <w:kern w:val="2"/>
          <w:sz w:val="32"/>
          <w:szCs w:val="32"/>
          <w:lang w:val="en-US" w:eastAsia="zh-CN" w:bidi="ar-SA"/>
        </w:rPr>
        <w:t>上</w:t>
      </w:r>
      <w:r>
        <w:rPr>
          <w:rFonts w:hint="eastAsia" w:ascii="Times New Roman" w:hAnsi="Times New Roman" w:eastAsia="仿宋_GB2312" w:cs="仿宋_GB2312"/>
          <w:color w:val="auto"/>
          <w:kern w:val="2"/>
          <w:sz w:val="32"/>
          <w:szCs w:val="32"/>
          <w:lang w:val="en-US" w:eastAsia="zh-CN" w:bidi="ar-SA"/>
        </w:rPr>
        <w:t>年度减少</w:t>
      </w:r>
      <w:r>
        <w:rPr>
          <w:rFonts w:ascii="Times New Roman" w:hAnsi="Times New Roman" w:eastAsia="仿宋_GB2312" w:cs="仿宋_GB2312"/>
          <w:color w:val="auto"/>
          <w:kern w:val="2"/>
          <w:sz w:val="32"/>
          <w:szCs w:val="32"/>
          <w:lang w:val="en-US" w:eastAsia="zh-CN" w:bidi="ar-SA"/>
        </w:rPr>
        <w:t>0.28</w:t>
      </w:r>
      <w:r>
        <w:rPr>
          <w:rFonts w:hint="eastAsia" w:ascii="Times New Roman" w:hAnsi="Times New Roman" w:eastAsia="仿宋_GB2312" w:cs="仿宋_GB2312"/>
          <w:color w:val="auto"/>
          <w:kern w:val="2"/>
          <w:sz w:val="32"/>
          <w:szCs w:val="32"/>
          <w:lang w:val="en-US" w:eastAsia="zh-CN" w:bidi="ar-SA"/>
        </w:rPr>
        <w:t>万元，下降</w:t>
      </w:r>
      <w:r>
        <w:rPr>
          <w:rFonts w:ascii="Times New Roman" w:hAnsi="Times New Roman" w:eastAsia="仿宋_GB2312" w:cs="仿宋_GB2312"/>
          <w:color w:val="auto"/>
          <w:kern w:val="2"/>
          <w:sz w:val="32"/>
          <w:szCs w:val="32"/>
          <w:lang w:val="en-US" w:eastAsia="zh-CN" w:bidi="ar-SA"/>
        </w:rPr>
        <w:t>100</w:t>
      </w:r>
      <w:r>
        <w:rPr>
          <w:rFonts w:hint="eastAsia" w:ascii="Times New Roman" w:hAnsi="Times New Roman" w:eastAsia="仿宋_GB2312" w:cs="仿宋_GB2312"/>
          <w:color w:val="auto"/>
          <w:kern w:val="2"/>
          <w:sz w:val="32"/>
          <w:szCs w:val="32"/>
          <w:lang w:val="en-US" w:eastAsia="zh-CN" w:bidi="ar-SA"/>
        </w:rPr>
        <w:t>%。主要原因是</w:t>
      </w:r>
      <w:r>
        <w:rPr>
          <w:rFonts w:ascii="Times New Roman" w:hAnsi="Times New Roman" w:eastAsia="仿宋_GB2312" w:cs="仿宋_GB2312"/>
          <w:color w:val="auto"/>
          <w:kern w:val="2"/>
          <w:sz w:val="32"/>
          <w:szCs w:val="32"/>
          <w:lang w:val="en-US" w:eastAsia="zh-CN" w:bidi="ar-SA"/>
        </w:rPr>
        <w:t>严格落实</w:t>
      </w:r>
      <w:r>
        <w:rPr>
          <w:rFonts w:hint="eastAsia" w:eastAsia="仿宋_GB2312" w:cs="仿宋_GB2312"/>
          <w:color w:val="auto"/>
          <w:kern w:val="2"/>
          <w:sz w:val="32"/>
          <w:szCs w:val="32"/>
          <w:lang w:val="en-US" w:eastAsia="zh-CN" w:bidi="ar-SA"/>
        </w:rPr>
        <w:t>中央</w:t>
      </w:r>
      <w:bookmarkStart w:id="93" w:name="_GoBack"/>
      <w:bookmarkEnd w:id="93"/>
      <w:r>
        <w:rPr>
          <w:rFonts w:ascii="Times New Roman" w:hAnsi="Times New Roman" w:eastAsia="仿宋_GB2312" w:cs="仿宋_GB2312"/>
          <w:color w:val="auto"/>
          <w:kern w:val="2"/>
          <w:sz w:val="32"/>
          <w:szCs w:val="32"/>
          <w:lang w:val="en-US" w:eastAsia="zh-CN" w:bidi="ar-SA"/>
        </w:rPr>
        <w:t>八项规定，无公务接待业务</w:t>
      </w:r>
      <w:r>
        <w:rPr>
          <w:rFonts w:hint="eastAsia" w:ascii="Times New Roman" w:hAnsi="Times New Roman" w:eastAsia="仿宋_GB2312" w:cs="仿宋_GB2312"/>
          <w:color w:val="auto"/>
          <w:kern w:val="2"/>
          <w:sz w:val="32"/>
          <w:szCs w:val="32"/>
          <w:lang w:val="en-US" w:eastAsia="zh-CN" w:bidi="ar-SA"/>
        </w:rPr>
        <w:t>。</w:t>
      </w:r>
      <w:bookmarkStart w:id="58" w:name="_Toc15377218"/>
      <w:bookmarkStart w:id="59" w:name="_Toc15396610"/>
    </w:p>
    <w:p w14:paraId="51577AB7">
      <w:pPr>
        <w:spacing w:line="600" w:lineRule="exact"/>
        <w:ind w:firstLine="640"/>
        <w:rPr>
          <w:rStyle w:val="22"/>
          <w:rFonts w:ascii="Times New Roman" w:hAnsi="Times New Roman" w:eastAsia="黑体"/>
          <w:color w:val="auto"/>
        </w:rPr>
      </w:pPr>
      <w:r>
        <w:rPr>
          <w:rFonts w:hint="eastAsia" w:ascii="Times New Roman" w:hAnsi="Times New Roman" w:eastAsia="黑体"/>
          <w:color w:val="auto"/>
          <w:sz w:val="32"/>
          <w:szCs w:val="32"/>
        </w:rPr>
        <w:t>八、</w:t>
      </w:r>
      <w:r>
        <w:rPr>
          <w:rStyle w:val="22"/>
          <w:rFonts w:hint="eastAsia" w:ascii="Times New Roman" w:hAnsi="Times New Roman" w:eastAsia="黑体"/>
          <w:b w:val="0"/>
          <w:color w:val="auto"/>
        </w:rPr>
        <w:t>政府性基金预算支出决算情况说明</w:t>
      </w:r>
      <w:bookmarkEnd w:id="58"/>
      <w:bookmarkEnd w:id="59"/>
    </w:p>
    <w:p w14:paraId="02F1454E">
      <w:pPr>
        <w:spacing w:line="560" w:lineRule="exact"/>
        <w:ind w:firstLine="640"/>
        <w:rPr>
          <w:rFonts w:hint="eastAsia" w:eastAsia="仿宋_GB2312" w:cs="仿宋_GB2312"/>
          <w:b/>
          <w:bCs/>
          <w:sz w:val="32"/>
          <w:szCs w:val="32"/>
        </w:rPr>
      </w:pPr>
      <w:r>
        <w:rPr>
          <w:rFonts w:hint="eastAsia" w:eastAsia="仿宋_GB2312" w:cs="仿宋_GB2312"/>
          <w:color w:val="auto"/>
          <w:kern w:val="2"/>
          <w:sz w:val="32"/>
          <w:szCs w:val="32"/>
          <w:lang w:val="en-US" w:eastAsia="zh-CN" w:bidi="ar-SA"/>
        </w:rPr>
        <w:t>2025年度</w:t>
      </w:r>
      <w:r>
        <w:rPr>
          <w:rFonts w:hint="eastAsia" w:ascii="Times New Roman" w:hAnsi="Times New Roman" w:eastAsia="仿宋_GB2312" w:cs="仿宋_GB2312"/>
          <w:color w:val="auto"/>
          <w:kern w:val="2"/>
          <w:sz w:val="32"/>
          <w:szCs w:val="32"/>
          <w:lang w:val="en-US" w:eastAsia="zh-CN" w:bidi="ar-SA"/>
        </w:rPr>
        <w:t>政府性基金预算财政拨款支出</w:t>
      </w:r>
      <w:r>
        <w:rPr>
          <w:rFonts w:hint="eastAsia" w:ascii="仿宋_GB2312" w:eastAsia="仿宋_GB2312" w:cs="仿宋_GB2312"/>
          <w:sz w:val="32"/>
          <w:szCs w:val="32"/>
        </w:rPr>
        <w:t>295.39</w:t>
      </w:r>
      <w:r>
        <w:rPr>
          <w:rFonts w:hint="eastAsia" w:ascii="Times New Roman" w:hAnsi="Times New Roman" w:eastAsia="仿宋_GB2312" w:cs="仿宋_GB2312"/>
          <w:color w:val="auto"/>
          <w:kern w:val="2"/>
          <w:sz w:val="32"/>
          <w:szCs w:val="32"/>
          <w:lang w:val="en-US" w:eastAsia="zh-CN" w:bidi="ar-SA"/>
        </w:rPr>
        <w:t>万元，占本年支出合计的</w:t>
      </w:r>
      <w:r>
        <w:rPr>
          <w:rFonts w:hint="eastAsia" w:ascii="仿宋_GB2312" w:eastAsia="仿宋_GB2312" w:cs="仿宋_GB2312"/>
          <w:sz w:val="32"/>
          <w:szCs w:val="32"/>
        </w:rPr>
        <w:t>9.81</w:t>
      </w:r>
      <w:r>
        <w:rPr>
          <w:rFonts w:hint="eastAsia" w:ascii="Times New Roman" w:hAnsi="Times New Roman" w:eastAsia="仿宋_GB2312" w:cs="仿宋_GB2312"/>
          <w:color w:val="auto"/>
          <w:kern w:val="2"/>
          <w:sz w:val="32"/>
          <w:szCs w:val="32"/>
          <w:lang w:val="en-US" w:eastAsia="zh-CN" w:bidi="ar-SA"/>
        </w:rPr>
        <w:t>%。与</w:t>
      </w:r>
      <w:r>
        <w:rPr>
          <w:rFonts w:hint="eastAsia" w:eastAsia="仿宋_GB2312" w:cs="仿宋_GB2312"/>
          <w:color w:val="auto"/>
          <w:kern w:val="2"/>
          <w:sz w:val="32"/>
          <w:szCs w:val="32"/>
          <w:lang w:val="en-US" w:eastAsia="zh-CN" w:bidi="ar-SA"/>
        </w:rPr>
        <w:t>上</w:t>
      </w:r>
      <w:r>
        <w:rPr>
          <w:rFonts w:hint="eastAsia" w:ascii="Times New Roman" w:hAnsi="Times New Roman" w:eastAsia="仿宋_GB2312" w:cs="仿宋_GB2312"/>
          <w:color w:val="auto"/>
          <w:kern w:val="2"/>
          <w:sz w:val="32"/>
          <w:szCs w:val="32"/>
          <w:lang w:val="en-US" w:eastAsia="zh-CN" w:bidi="ar-SA"/>
        </w:rPr>
        <w:t>年度相比，政府性基金预算财政拨款支出减少</w:t>
      </w:r>
      <w:r>
        <w:rPr>
          <w:rFonts w:ascii="Times New Roman" w:hAnsi="Times New Roman" w:eastAsia="仿宋_GB2312" w:cs="仿宋_GB2312"/>
          <w:color w:val="auto"/>
          <w:kern w:val="2"/>
          <w:sz w:val="32"/>
          <w:szCs w:val="32"/>
          <w:lang w:val="en-US" w:eastAsia="zh-CN" w:bidi="ar-SA"/>
        </w:rPr>
        <w:t>88.66</w:t>
      </w:r>
      <w:r>
        <w:rPr>
          <w:rFonts w:hint="eastAsia" w:ascii="Times New Roman" w:hAnsi="Times New Roman" w:eastAsia="仿宋_GB2312" w:cs="仿宋_GB2312"/>
          <w:color w:val="auto"/>
          <w:kern w:val="2"/>
          <w:sz w:val="32"/>
          <w:szCs w:val="32"/>
          <w:lang w:val="en-US" w:eastAsia="zh-CN" w:bidi="ar-SA"/>
        </w:rPr>
        <w:t>万元，下降</w:t>
      </w:r>
      <w:r>
        <w:rPr>
          <w:rFonts w:ascii="Times New Roman" w:hAnsi="Times New Roman" w:eastAsia="仿宋_GB2312" w:cs="仿宋_GB2312"/>
          <w:color w:val="auto"/>
          <w:kern w:val="2"/>
          <w:sz w:val="32"/>
          <w:szCs w:val="32"/>
          <w:lang w:val="en-US" w:eastAsia="zh-CN" w:bidi="ar-SA"/>
        </w:rPr>
        <w:t>23.09</w:t>
      </w:r>
      <w:r>
        <w:rPr>
          <w:rFonts w:hint="eastAsia" w:ascii="Times New Roman" w:hAnsi="Times New Roman" w:eastAsia="仿宋_GB2312" w:cs="仿宋_GB2312"/>
          <w:color w:val="auto"/>
          <w:kern w:val="2"/>
          <w:sz w:val="32"/>
          <w:szCs w:val="32"/>
          <w:lang w:val="en-US" w:eastAsia="zh-CN" w:bidi="ar-SA"/>
        </w:rPr>
        <w:t>%。主要变动原因是政府性基金</w:t>
      </w:r>
      <w:r>
        <w:rPr>
          <w:rFonts w:ascii="Times New Roman" w:hAnsi="Times New Roman" w:eastAsia="仿宋_GB2312" w:cs="仿宋_GB2312"/>
          <w:color w:val="auto"/>
          <w:kern w:val="2"/>
          <w:sz w:val="32"/>
          <w:szCs w:val="32"/>
          <w:lang w:val="en-US" w:eastAsia="zh-CN" w:bidi="ar-SA"/>
        </w:rPr>
        <w:t>安排的项目资金相对2024年度下降。</w:t>
      </w:r>
    </w:p>
    <w:p w14:paraId="091F9EA8">
      <w:pPr>
        <w:spacing w:line="600" w:lineRule="exact"/>
        <w:ind w:left="630"/>
        <w:outlineLvl w:val="1"/>
        <w:rPr>
          <w:rStyle w:val="22"/>
          <w:rFonts w:ascii="Times New Roman" w:hAnsi="Times New Roman" w:eastAsia="黑体"/>
          <w:b w:val="0"/>
          <w:color w:val="auto"/>
        </w:rPr>
      </w:pPr>
      <w:bookmarkStart w:id="60" w:name="_Toc15396611"/>
      <w:bookmarkStart w:id="61" w:name="_Toc15377219"/>
      <w:bookmarkStart w:id="62" w:name="_Toc99534238"/>
      <w:bookmarkStart w:id="63" w:name="_Toc99534210"/>
      <w:r>
        <w:rPr>
          <w:rStyle w:val="22"/>
          <w:rFonts w:hint="eastAsia" w:ascii="Times New Roman" w:hAnsi="Times New Roman" w:eastAsia="黑体"/>
          <w:b w:val="0"/>
          <w:color w:val="auto"/>
          <w:lang w:eastAsia="zh-CN"/>
        </w:rPr>
        <w:t>九、</w:t>
      </w:r>
      <w:r>
        <w:rPr>
          <w:rStyle w:val="22"/>
          <w:rFonts w:hint="eastAsia" w:ascii="Times New Roman" w:hAnsi="Times New Roman" w:eastAsia="黑体"/>
          <w:b w:val="0"/>
          <w:color w:val="auto"/>
        </w:rPr>
        <w:t>国有资本经营预算支出决算情况说明</w:t>
      </w:r>
      <w:bookmarkEnd w:id="60"/>
      <w:bookmarkEnd w:id="61"/>
      <w:bookmarkEnd w:id="62"/>
      <w:bookmarkEnd w:id="63"/>
    </w:p>
    <w:p w14:paraId="0085410C">
      <w:pPr>
        <w:spacing w:line="600" w:lineRule="exact"/>
        <w:ind w:firstLine="640"/>
        <w:rPr>
          <w:rFonts w:hint="eastAsia" w:ascii="Times New Roman" w:hAnsi="Times New Roman" w:eastAsia="仿宋_GB2312" w:cs="仿宋_GB2312"/>
          <w:color w:val="auto"/>
          <w:kern w:val="2"/>
          <w:sz w:val="32"/>
          <w:szCs w:val="32"/>
          <w:lang w:val="en-US" w:eastAsia="zh-CN" w:bidi="ar-SA"/>
        </w:rPr>
      </w:pPr>
      <w:r>
        <w:rPr>
          <w:rFonts w:hint="eastAsia" w:eastAsia="仿宋_GB2312" w:cs="仿宋_GB2312"/>
          <w:color w:val="auto"/>
          <w:kern w:val="2"/>
          <w:sz w:val="32"/>
          <w:szCs w:val="32"/>
          <w:lang w:val="en-US" w:eastAsia="zh-CN" w:bidi="ar-SA"/>
        </w:rPr>
        <w:t>2025年度</w:t>
      </w:r>
      <w:r>
        <w:rPr>
          <w:rFonts w:hint="eastAsia" w:ascii="Times New Roman" w:hAnsi="Times New Roman" w:eastAsia="仿宋_GB2312" w:cs="仿宋_GB2312"/>
          <w:color w:val="auto"/>
          <w:kern w:val="2"/>
          <w:sz w:val="32"/>
          <w:szCs w:val="32"/>
          <w:lang w:val="en-US" w:eastAsia="zh-CN" w:bidi="ar-SA"/>
        </w:rPr>
        <w:t>国有资本经营预算财政拨款支出</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lang w:val="en-US" w:eastAsia="zh-CN" w:bidi="ar-SA"/>
        </w:rPr>
        <w:t>万元，占本年支出合计的</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lang w:val="en-US" w:eastAsia="zh-CN" w:bidi="ar-SA"/>
        </w:rPr>
        <w:t>%。与</w:t>
      </w:r>
      <w:r>
        <w:rPr>
          <w:rFonts w:hint="eastAsia" w:eastAsia="仿宋_GB2312" w:cs="仿宋_GB2312"/>
          <w:color w:val="auto"/>
          <w:kern w:val="2"/>
          <w:sz w:val="32"/>
          <w:szCs w:val="32"/>
          <w:lang w:val="en-US" w:eastAsia="zh-CN" w:bidi="ar-SA"/>
        </w:rPr>
        <w:t>上</w:t>
      </w:r>
      <w:r>
        <w:rPr>
          <w:rFonts w:hint="eastAsia" w:ascii="Times New Roman" w:hAnsi="Times New Roman" w:eastAsia="仿宋_GB2312" w:cs="仿宋_GB2312"/>
          <w:color w:val="auto"/>
          <w:kern w:val="2"/>
          <w:sz w:val="32"/>
          <w:szCs w:val="32"/>
          <w:lang w:val="en-US" w:eastAsia="zh-CN" w:bidi="ar-SA"/>
        </w:rPr>
        <w:t>年</w:t>
      </w:r>
      <w:r>
        <w:rPr>
          <w:rFonts w:ascii="Times New Roman" w:hAnsi="Times New Roman" w:eastAsia="仿宋_GB2312" w:cs="仿宋_GB2312"/>
          <w:color w:val="auto"/>
          <w:kern w:val="2"/>
          <w:sz w:val="32"/>
          <w:szCs w:val="32"/>
          <w:lang w:val="en-US" w:eastAsia="zh-CN" w:bidi="ar-SA"/>
        </w:rPr>
        <w:t>持平。</w:t>
      </w:r>
    </w:p>
    <w:p w14:paraId="649C5E6F">
      <w:pPr>
        <w:spacing w:line="600" w:lineRule="exact"/>
        <w:ind w:firstLine="640"/>
        <w:rPr>
          <w:rFonts w:hint="eastAsia" w:ascii="Times New Roman" w:hAnsi="Times New Roman" w:eastAsia="仿宋_GB2312" w:cs="仿宋_GB2312"/>
          <w:color w:val="auto"/>
          <w:kern w:val="2"/>
          <w:sz w:val="32"/>
          <w:szCs w:val="32"/>
          <w:highlight w:val="yellow"/>
          <w:lang w:val="en-US" w:eastAsia="zh-CN" w:bidi="ar-SA"/>
        </w:rPr>
      </w:pPr>
    </w:p>
    <w:p w14:paraId="4F6F24CF">
      <w:pPr>
        <w:spacing w:line="600" w:lineRule="exact"/>
        <w:ind w:left="630"/>
        <w:outlineLvl w:val="1"/>
        <w:rPr>
          <w:rStyle w:val="22"/>
          <w:rFonts w:hint="eastAsia" w:ascii="Times New Roman" w:hAnsi="Times New Roman" w:eastAsia="黑体"/>
          <w:b w:val="0"/>
          <w:color w:val="auto"/>
        </w:rPr>
      </w:pPr>
      <w:bookmarkStart w:id="64" w:name="_Toc99534239"/>
      <w:bookmarkStart w:id="65" w:name="_Toc99534211"/>
      <w:bookmarkStart w:id="66" w:name="_Toc15396612"/>
      <w:bookmarkStart w:id="67" w:name="_Toc15377221"/>
      <w:r>
        <w:rPr>
          <w:rStyle w:val="22"/>
          <w:rFonts w:hint="eastAsia" w:ascii="Times New Roman" w:hAnsi="Times New Roman" w:eastAsia="黑体"/>
          <w:b w:val="0"/>
          <w:color w:val="auto"/>
          <w:lang w:eastAsia="zh-CN"/>
        </w:rPr>
        <w:t>十、</w:t>
      </w:r>
      <w:r>
        <w:rPr>
          <w:rStyle w:val="22"/>
          <w:rFonts w:hint="eastAsia" w:ascii="Times New Roman" w:hAnsi="Times New Roman" w:eastAsia="黑体"/>
          <w:b w:val="0"/>
          <w:color w:val="auto"/>
        </w:rPr>
        <w:t>其他重要事项的情况说明</w:t>
      </w:r>
      <w:bookmarkEnd w:id="64"/>
      <w:bookmarkEnd w:id="65"/>
      <w:bookmarkEnd w:id="66"/>
      <w:bookmarkEnd w:id="67"/>
    </w:p>
    <w:p w14:paraId="536C75B5">
      <w:pPr>
        <w:spacing w:line="600" w:lineRule="exact"/>
        <w:ind w:firstLine="643" w:firstLineChars="200"/>
        <w:outlineLvl w:val="2"/>
        <w:rPr>
          <w:rFonts w:hint="eastAsia" w:ascii="Times New Roman" w:hAnsi="Times New Roman" w:eastAsia="楷体_GB2312" w:cs="楷体_GB2312"/>
          <w:b/>
          <w:color w:val="auto"/>
          <w:sz w:val="32"/>
          <w:szCs w:val="32"/>
        </w:rPr>
      </w:pPr>
      <w:bookmarkStart w:id="68" w:name="_Toc15377222"/>
      <w:r>
        <w:rPr>
          <w:rFonts w:hint="eastAsia" w:ascii="Times New Roman" w:hAnsi="Times New Roman" w:eastAsia="楷体_GB2312" w:cs="楷体_GB2312"/>
          <w:b/>
          <w:color w:val="auto"/>
          <w:sz w:val="32"/>
          <w:szCs w:val="32"/>
        </w:rPr>
        <w:t>（一）机关运行经费支出情况</w:t>
      </w:r>
      <w:bookmarkEnd w:id="68"/>
    </w:p>
    <w:p w14:paraId="79F921FF">
      <w:pPr>
        <w:spacing w:line="600" w:lineRule="exact"/>
        <w:ind w:firstLine="640"/>
        <w:rPr>
          <w:rFonts w:hint="eastAsia" w:eastAsia="仿宋_GB2312" w:cs="仿宋_GB2312"/>
          <w:sz w:val="32"/>
          <w:szCs w:val="32"/>
        </w:rPr>
      </w:pPr>
      <w:r>
        <w:rPr>
          <w:rFonts w:hint="eastAsia" w:eastAsia="仿宋_GB2312" w:cs="仿宋_GB2312"/>
          <w:color w:val="auto"/>
          <w:kern w:val="2"/>
          <w:sz w:val="32"/>
          <w:szCs w:val="32"/>
          <w:lang w:val="en-US" w:eastAsia="zh-CN" w:bidi="ar-SA"/>
        </w:rPr>
        <w:t>2025年度</w:t>
      </w:r>
      <w:r>
        <w:rPr>
          <w:rFonts w:hint="eastAsia" w:ascii="Times New Roman" w:hAnsi="Times New Roman" w:eastAsia="仿宋_GB2312" w:cs="仿宋_GB2312"/>
          <w:color w:val="auto"/>
          <w:kern w:val="2"/>
          <w:sz w:val="32"/>
          <w:szCs w:val="32"/>
          <w:lang w:val="en-US" w:eastAsia="zh-CN" w:bidi="ar-SA"/>
        </w:rPr>
        <w:t>，</w:t>
      </w:r>
      <w:r>
        <w:rPr>
          <w:rFonts w:hint="eastAsia" w:ascii="仿宋_GB2312" w:eastAsia="仿宋_GB2312" w:cs="仿宋_GB2312"/>
          <w:sz w:val="32"/>
          <w:szCs w:val="32"/>
        </w:rPr>
        <w:t>阿坝藏族羌族自治州民政局</w:t>
      </w:r>
      <w:r>
        <w:rPr>
          <w:rFonts w:hint="eastAsia" w:ascii="Times New Roman" w:hAnsi="Times New Roman" w:eastAsia="仿宋_GB2312" w:cs="仿宋_GB2312"/>
          <w:color w:val="auto"/>
          <w:kern w:val="2"/>
          <w:sz w:val="32"/>
          <w:szCs w:val="32"/>
          <w:lang w:val="en-US" w:eastAsia="zh-CN" w:bidi="ar-SA"/>
        </w:rPr>
        <w:t>机关运行经费支出</w:t>
      </w:r>
      <w:r>
        <w:rPr>
          <w:rFonts w:hint="eastAsia" w:ascii="仿宋_GB2312" w:eastAsia="仿宋_GB2312" w:cs="仿宋_GB2312"/>
          <w:sz w:val="32"/>
          <w:szCs w:val="32"/>
        </w:rPr>
        <w:t>120.85</w:t>
      </w:r>
      <w:r>
        <w:rPr>
          <w:rFonts w:hint="eastAsia" w:ascii="Times New Roman" w:hAnsi="Times New Roman" w:eastAsia="仿宋_GB2312" w:cs="仿宋_GB2312"/>
          <w:color w:val="auto"/>
          <w:kern w:val="2"/>
          <w:sz w:val="32"/>
          <w:szCs w:val="32"/>
          <w:lang w:val="en-US" w:eastAsia="zh-CN" w:bidi="ar-SA"/>
        </w:rPr>
        <w:t>万元，比</w:t>
      </w:r>
      <w:r>
        <w:rPr>
          <w:rFonts w:hint="eastAsia" w:eastAsia="仿宋_GB2312" w:cs="仿宋_GB2312"/>
          <w:color w:val="auto"/>
          <w:kern w:val="2"/>
          <w:sz w:val="32"/>
          <w:szCs w:val="32"/>
          <w:lang w:val="en-US" w:eastAsia="zh-CN" w:bidi="ar-SA"/>
        </w:rPr>
        <w:t>上</w:t>
      </w:r>
      <w:r>
        <w:rPr>
          <w:rFonts w:hint="eastAsia" w:ascii="Times New Roman" w:hAnsi="Times New Roman" w:eastAsia="仿宋_GB2312" w:cs="仿宋_GB2312"/>
          <w:color w:val="auto"/>
          <w:kern w:val="2"/>
          <w:sz w:val="32"/>
          <w:szCs w:val="32"/>
          <w:lang w:val="en-US" w:eastAsia="zh-CN" w:bidi="ar-SA"/>
        </w:rPr>
        <w:t>年度增加</w:t>
      </w:r>
      <w:r>
        <w:rPr>
          <w:rFonts w:ascii="Times New Roman" w:hAnsi="Times New Roman" w:eastAsia="仿宋_GB2312" w:cs="仿宋_GB2312"/>
          <w:color w:val="auto"/>
          <w:kern w:val="2"/>
          <w:sz w:val="32"/>
          <w:szCs w:val="32"/>
          <w:lang w:val="en-US" w:eastAsia="zh-CN" w:bidi="ar-SA"/>
        </w:rPr>
        <w:t>23.47</w:t>
      </w:r>
      <w:r>
        <w:rPr>
          <w:rFonts w:hint="eastAsia" w:ascii="Times New Roman" w:hAnsi="Times New Roman" w:eastAsia="仿宋_GB2312" w:cs="仿宋_GB2312"/>
          <w:color w:val="auto"/>
          <w:kern w:val="2"/>
          <w:sz w:val="32"/>
          <w:szCs w:val="32"/>
          <w:lang w:val="en-US" w:eastAsia="zh-CN" w:bidi="ar-SA"/>
        </w:rPr>
        <w:t>万元，增长</w:t>
      </w:r>
      <w:r>
        <w:rPr>
          <w:rFonts w:ascii="Times New Roman" w:hAnsi="Times New Roman" w:eastAsia="仿宋_GB2312" w:cs="仿宋_GB2312"/>
          <w:color w:val="auto"/>
          <w:kern w:val="2"/>
          <w:sz w:val="32"/>
          <w:szCs w:val="32"/>
          <w:lang w:val="en-US" w:eastAsia="zh-CN" w:bidi="ar-SA"/>
        </w:rPr>
        <w:t>24.1</w:t>
      </w:r>
      <w:r>
        <w:rPr>
          <w:rFonts w:hint="eastAsia" w:ascii="Times New Roman" w:hAnsi="Times New Roman" w:eastAsia="仿宋_GB2312" w:cs="仿宋_GB2312"/>
          <w:color w:val="auto"/>
          <w:kern w:val="2"/>
          <w:sz w:val="32"/>
          <w:szCs w:val="32"/>
          <w:lang w:val="en-US" w:eastAsia="zh-CN" w:bidi="ar-SA"/>
        </w:rPr>
        <w:t>%。主要原因是</w:t>
      </w:r>
      <w:r>
        <w:rPr>
          <w:rFonts w:ascii="Times New Roman" w:hAnsi="Times New Roman" w:eastAsia="仿宋_GB2312" w:cs="仿宋_GB2312"/>
          <w:color w:val="auto"/>
          <w:kern w:val="2"/>
          <w:sz w:val="32"/>
          <w:szCs w:val="32"/>
          <w:lang w:val="en-US" w:eastAsia="zh-CN" w:bidi="ar-SA"/>
        </w:rPr>
        <w:t>人员增加、工作量增加，导致机关运行经费。</w:t>
      </w:r>
    </w:p>
    <w:p w14:paraId="1D07F6BA">
      <w:pPr>
        <w:spacing w:line="600" w:lineRule="exact"/>
        <w:ind w:firstLine="643" w:firstLineChars="200"/>
        <w:outlineLvl w:val="2"/>
        <w:rPr>
          <w:rFonts w:hint="eastAsia" w:ascii="Times New Roman" w:hAnsi="Times New Roman" w:eastAsia="楷体_GB2312" w:cs="楷体_GB2312"/>
          <w:b/>
          <w:color w:val="auto"/>
          <w:sz w:val="32"/>
          <w:szCs w:val="32"/>
        </w:rPr>
      </w:pPr>
      <w:bookmarkStart w:id="69" w:name="_Toc15377223"/>
      <w:r>
        <w:rPr>
          <w:rFonts w:hint="eastAsia" w:ascii="Times New Roman" w:hAnsi="Times New Roman" w:eastAsia="楷体_GB2312" w:cs="楷体_GB2312"/>
          <w:b/>
          <w:color w:val="auto"/>
          <w:sz w:val="32"/>
          <w:szCs w:val="32"/>
        </w:rPr>
        <w:t>（二）政府采购支出情况</w:t>
      </w:r>
      <w:bookmarkEnd w:id="69"/>
    </w:p>
    <w:p w14:paraId="7716BF08">
      <w:pPr>
        <w:spacing w:line="600" w:lineRule="exact"/>
        <w:ind w:firstLine="640"/>
        <w:rPr>
          <w:rFonts w:hint="eastAsia" w:eastAsia="仿宋_GB2312" w:cs="仿宋_GB2312"/>
          <w:sz w:val="32"/>
          <w:szCs w:val="32"/>
        </w:rPr>
      </w:pPr>
      <w:r>
        <w:rPr>
          <w:rFonts w:hint="eastAsia" w:eastAsia="仿宋_GB2312" w:cs="仿宋_GB2312"/>
          <w:color w:val="auto"/>
          <w:kern w:val="2"/>
          <w:sz w:val="32"/>
          <w:szCs w:val="32"/>
          <w:lang w:val="en-US" w:eastAsia="zh-CN" w:bidi="ar-SA"/>
        </w:rPr>
        <w:t>2025年度</w:t>
      </w:r>
      <w:r>
        <w:rPr>
          <w:rFonts w:hint="eastAsia" w:ascii="Times New Roman" w:hAnsi="Times New Roman" w:eastAsia="仿宋_GB2312" w:cs="仿宋_GB2312"/>
          <w:color w:val="auto"/>
          <w:kern w:val="2"/>
          <w:sz w:val="32"/>
          <w:szCs w:val="32"/>
          <w:lang w:val="en-US" w:eastAsia="zh-CN" w:bidi="ar-SA"/>
        </w:rPr>
        <w:t>，</w:t>
      </w:r>
      <w:r>
        <w:rPr>
          <w:rFonts w:hint="eastAsia" w:ascii="仿宋_GB2312" w:eastAsia="仿宋_GB2312" w:cs="仿宋_GB2312"/>
          <w:sz w:val="32"/>
          <w:szCs w:val="32"/>
        </w:rPr>
        <w:t>阿坝藏族羌族自治州民政局</w:t>
      </w:r>
      <w:r>
        <w:rPr>
          <w:rFonts w:hint="eastAsia" w:ascii="Times New Roman" w:hAnsi="Times New Roman" w:eastAsia="仿宋_GB2312" w:cs="仿宋_GB2312"/>
          <w:color w:val="auto"/>
          <w:kern w:val="2"/>
          <w:sz w:val="32"/>
          <w:szCs w:val="32"/>
          <w:lang w:val="en-US" w:eastAsia="zh-CN" w:bidi="ar-SA"/>
        </w:rPr>
        <w:t>政府采购支出总额</w:t>
      </w:r>
      <w:r>
        <w:rPr>
          <w:rFonts w:hint="eastAsia" w:ascii="仿宋_GB2312" w:eastAsia="仿宋_GB2312" w:cs="仿宋_GB2312"/>
          <w:sz w:val="32"/>
          <w:szCs w:val="32"/>
        </w:rPr>
        <w:t>386.73</w:t>
      </w:r>
      <w:r>
        <w:rPr>
          <w:rFonts w:hint="eastAsia" w:ascii="Times New Roman" w:hAnsi="Times New Roman" w:eastAsia="仿宋_GB2312" w:cs="仿宋_GB2312"/>
          <w:color w:val="auto"/>
          <w:kern w:val="2"/>
          <w:sz w:val="32"/>
          <w:szCs w:val="32"/>
          <w:lang w:val="en-US" w:eastAsia="zh-CN" w:bidi="ar-SA"/>
        </w:rPr>
        <w:t>万元，其中：政府采购货物支出</w:t>
      </w:r>
      <w:r>
        <w:rPr>
          <w:rFonts w:hint="eastAsia" w:ascii="仿宋_GB2312" w:eastAsia="仿宋_GB2312" w:cs="仿宋_GB2312"/>
          <w:sz w:val="32"/>
          <w:szCs w:val="32"/>
        </w:rPr>
        <w:t>84.8</w:t>
      </w:r>
      <w:r>
        <w:rPr>
          <w:rFonts w:hint="eastAsia" w:ascii="Times New Roman" w:hAnsi="Times New Roman" w:eastAsia="仿宋_GB2312" w:cs="仿宋_GB2312"/>
          <w:color w:val="auto"/>
          <w:kern w:val="2"/>
          <w:sz w:val="32"/>
          <w:szCs w:val="32"/>
          <w:lang w:val="en-US" w:eastAsia="zh-CN" w:bidi="ar-SA"/>
        </w:rPr>
        <w:t>万元、政府采购工程支出</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lang w:val="en-US" w:eastAsia="zh-CN" w:bidi="ar-SA"/>
        </w:rPr>
        <w:t>万元、政府采购服务支出</w:t>
      </w:r>
      <w:r>
        <w:rPr>
          <w:rFonts w:hint="eastAsia" w:ascii="仿宋_GB2312" w:eastAsia="仿宋_GB2312" w:cs="仿宋_GB2312"/>
          <w:sz w:val="32"/>
          <w:szCs w:val="32"/>
        </w:rPr>
        <w:t>301.93</w:t>
      </w:r>
      <w:r>
        <w:rPr>
          <w:rFonts w:hint="eastAsia" w:ascii="Times New Roman" w:hAnsi="Times New Roman" w:eastAsia="仿宋_GB2312" w:cs="仿宋_GB2312"/>
          <w:color w:val="auto"/>
          <w:kern w:val="2"/>
          <w:sz w:val="32"/>
          <w:szCs w:val="32"/>
          <w:lang w:val="en-US" w:eastAsia="zh-CN" w:bidi="ar-SA"/>
        </w:rPr>
        <w:t>万元。主要用于</w:t>
      </w:r>
      <w:r>
        <w:rPr>
          <w:rFonts w:ascii="Times New Roman" w:hAnsi="Times New Roman" w:eastAsia="仿宋_GB2312" w:cs="仿宋_GB2312"/>
          <w:color w:val="auto"/>
          <w:kern w:val="2"/>
          <w:sz w:val="32"/>
          <w:szCs w:val="32"/>
          <w:lang w:val="en-US" w:eastAsia="zh-CN" w:bidi="ar-SA"/>
        </w:rPr>
        <w:t>阿坝州社会组织孵化园运营服务、公务车辆维修及购买保险</w:t>
      </w:r>
      <w:r>
        <w:rPr>
          <w:rFonts w:hint="eastAsia" w:ascii="Times New Roman" w:hAnsi="Times New Roman" w:eastAsia="仿宋_GB2312" w:cs="仿宋_GB2312"/>
          <w:color w:val="auto"/>
          <w:kern w:val="2"/>
          <w:sz w:val="32"/>
          <w:szCs w:val="32"/>
          <w:lang w:val="en-US" w:eastAsia="zh-CN" w:bidi="ar-SA"/>
        </w:rPr>
        <w:t>。授予中小企业合同金额</w:t>
      </w:r>
      <w:r>
        <w:rPr>
          <w:rFonts w:hint="eastAsia" w:ascii="仿宋_GB2312" w:eastAsia="仿宋_GB2312" w:cs="仿宋_GB2312"/>
          <w:sz w:val="32"/>
          <w:szCs w:val="32"/>
        </w:rPr>
        <w:t>386.73</w:t>
      </w:r>
      <w:r>
        <w:rPr>
          <w:rFonts w:hint="eastAsia" w:ascii="Times New Roman" w:hAnsi="Times New Roman" w:eastAsia="仿宋_GB2312" w:cs="仿宋_GB2312"/>
          <w:color w:val="auto"/>
          <w:kern w:val="2"/>
          <w:sz w:val="32"/>
          <w:szCs w:val="32"/>
          <w:lang w:val="en-US" w:eastAsia="zh-CN" w:bidi="ar-SA"/>
        </w:rPr>
        <w:t>万元，占政府采购支出总额的</w:t>
      </w:r>
      <w:r>
        <w:rPr>
          <w:rFonts w:hint="eastAsia" w:ascii="仿宋_GB2312" w:eastAsia="仿宋_GB2312" w:cs="仿宋_GB2312"/>
          <w:sz w:val="32"/>
          <w:szCs w:val="32"/>
        </w:rPr>
        <w:t>100</w:t>
      </w:r>
      <w:r>
        <w:rPr>
          <w:rFonts w:hint="eastAsia" w:ascii="Times New Roman" w:hAnsi="Times New Roman" w:eastAsia="仿宋_GB2312" w:cs="仿宋_GB2312"/>
          <w:color w:val="auto"/>
          <w:kern w:val="2"/>
          <w:sz w:val="32"/>
          <w:szCs w:val="32"/>
          <w:lang w:val="en-US" w:eastAsia="zh-CN" w:bidi="ar-SA"/>
        </w:rPr>
        <w:t>%，其中：授予小微企业合同金额</w:t>
      </w:r>
      <w:r>
        <w:rPr>
          <w:rFonts w:hint="eastAsia" w:ascii="仿宋_GB2312" w:eastAsia="仿宋_GB2312" w:cs="仿宋_GB2312"/>
          <w:sz w:val="32"/>
          <w:szCs w:val="32"/>
        </w:rPr>
        <w:t>386.73</w:t>
      </w:r>
      <w:r>
        <w:rPr>
          <w:rFonts w:hint="eastAsia" w:ascii="Times New Roman" w:hAnsi="Times New Roman" w:eastAsia="仿宋_GB2312" w:cs="仿宋_GB2312"/>
          <w:color w:val="auto"/>
          <w:kern w:val="2"/>
          <w:sz w:val="32"/>
          <w:szCs w:val="32"/>
          <w:lang w:val="en-US" w:eastAsia="zh-CN" w:bidi="ar-SA"/>
        </w:rPr>
        <w:t>万元，占政府采购支出总额的</w:t>
      </w:r>
      <w:r>
        <w:rPr>
          <w:rFonts w:hint="eastAsia" w:ascii="仿宋_GB2312" w:eastAsia="仿宋_GB2312" w:cs="仿宋_GB2312"/>
          <w:sz w:val="32"/>
          <w:szCs w:val="32"/>
        </w:rPr>
        <w:t>100</w:t>
      </w:r>
      <w:r>
        <w:rPr>
          <w:rFonts w:hint="eastAsia" w:ascii="Times New Roman" w:hAnsi="Times New Roman" w:eastAsia="仿宋_GB2312" w:cs="仿宋_GB2312"/>
          <w:color w:val="auto"/>
          <w:kern w:val="2"/>
          <w:sz w:val="32"/>
          <w:szCs w:val="32"/>
          <w:lang w:val="en-US" w:eastAsia="zh-CN" w:bidi="ar-SA"/>
        </w:rPr>
        <w:t>%。</w:t>
      </w:r>
    </w:p>
    <w:p w14:paraId="4FEDE4D8">
      <w:pPr>
        <w:spacing w:line="600" w:lineRule="exact"/>
        <w:ind w:firstLine="643" w:firstLineChars="200"/>
        <w:outlineLvl w:val="2"/>
        <w:rPr>
          <w:rFonts w:hint="eastAsia" w:ascii="Times New Roman" w:hAnsi="Times New Roman" w:eastAsia="楷体_GB2312" w:cs="楷体_GB2312"/>
          <w:b/>
          <w:color w:val="auto"/>
          <w:sz w:val="32"/>
          <w:szCs w:val="32"/>
        </w:rPr>
      </w:pPr>
      <w:bookmarkStart w:id="70" w:name="_Toc15377224"/>
      <w:r>
        <w:rPr>
          <w:rFonts w:hint="eastAsia" w:ascii="Times New Roman" w:hAnsi="Times New Roman" w:eastAsia="楷体_GB2312" w:cs="楷体_GB2312"/>
          <w:b/>
          <w:color w:val="auto"/>
          <w:sz w:val="32"/>
          <w:szCs w:val="32"/>
        </w:rPr>
        <w:t>（三）国有资产占有使用情况</w:t>
      </w:r>
      <w:bookmarkEnd w:id="70"/>
    </w:p>
    <w:p w14:paraId="6B8CF150">
      <w:pPr>
        <w:spacing w:line="600" w:lineRule="exact"/>
        <w:ind w:firstLine="640"/>
        <w:rPr>
          <w:rFonts w:hint="eastAsia" w:eastAsia="仿宋_GB2312" w:cs="仿宋_GB2312"/>
          <w:sz w:val="32"/>
          <w:szCs w:val="32"/>
        </w:rPr>
      </w:pPr>
      <w:r>
        <w:rPr>
          <w:rFonts w:hint="eastAsia" w:ascii="Times New Roman" w:hAnsi="Times New Roman" w:eastAsia="仿宋_GB2312" w:cs="仿宋_GB2312"/>
          <w:color w:val="auto"/>
          <w:kern w:val="2"/>
          <w:sz w:val="32"/>
          <w:szCs w:val="32"/>
          <w:lang w:val="en-US" w:eastAsia="zh-CN" w:bidi="ar-SA"/>
        </w:rPr>
        <w:t>截至202</w:t>
      </w:r>
      <w:r>
        <w:rPr>
          <w:rFonts w:hint="eastAsia" w:eastAsia="仿宋_GB2312" w:cs="仿宋_GB2312"/>
          <w:color w:val="auto"/>
          <w:kern w:val="2"/>
          <w:sz w:val="32"/>
          <w:szCs w:val="32"/>
          <w:lang w:val="en-US" w:eastAsia="zh-CN" w:bidi="ar-SA"/>
        </w:rPr>
        <w:t>5</w:t>
      </w:r>
      <w:r>
        <w:rPr>
          <w:rFonts w:hint="eastAsia" w:ascii="Times New Roman" w:hAnsi="Times New Roman" w:eastAsia="仿宋_GB2312" w:cs="仿宋_GB2312"/>
          <w:color w:val="auto"/>
          <w:kern w:val="2"/>
          <w:sz w:val="32"/>
          <w:szCs w:val="32"/>
          <w:lang w:val="en-US" w:eastAsia="zh-CN" w:bidi="ar-SA"/>
        </w:rPr>
        <w:t>年12月31日，</w:t>
      </w:r>
      <w:r>
        <w:rPr>
          <w:rFonts w:hint="eastAsia" w:ascii="仿宋_GB2312" w:eastAsia="仿宋_GB2312" w:cs="仿宋_GB2312"/>
          <w:sz w:val="32"/>
          <w:szCs w:val="32"/>
        </w:rPr>
        <w:t>阿坝藏族羌族自治州民政局</w:t>
      </w:r>
      <w:r>
        <w:rPr>
          <w:rFonts w:hint="eastAsia" w:ascii="Times New Roman" w:hAnsi="Times New Roman" w:eastAsia="仿宋_GB2312" w:cs="仿宋_GB2312"/>
          <w:color w:val="auto"/>
          <w:kern w:val="2"/>
          <w:sz w:val="32"/>
          <w:szCs w:val="32"/>
          <w:lang w:val="en-US" w:eastAsia="zh-CN" w:bidi="ar-SA"/>
        </w:rPr>
        <w:t>共有车辆</w:t>
      </w:r>
      <w:r>
        <w:rPr>
          <w:rFonts w:hint="eastAsia" w:ascii="仿宋_GB2312" w:eastAsia="仿宋_GB2312" w:cs="仿宋_GB2312"/>
          <w:sz w:val="32"/>
          <w:szCs w:val="32"/>
        </w:rPr>
        <w:t>9</w:t>
      </w:r>
      <w:r>
        <w:rPr>
          <w:rFonts w:hint="eastAsia" w:ascii="Times New Roman" w:hAnsi="Times New Roman" w:eastAsia="仿宋_GB2312" w:cs="仿宋_GB2312"/>
          <w:color w:val="auto"/>
          <w:kern w:val="2"/>
          <w:sz w:val="32"/>
          <w:szCs w:val="32"/>
          <w:lang w:val="en-US" w:eastAsia="zh-CN" w:bidi="ar-SA"/>
        </w:rPr>
        <w:t>辆，其中：副部（省）级及以上领导用车</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lang w:val="en-US" w:eastAsia="zh-CN" w:bidi="ar-SA"/>
        </w:rPr>
        <w:t>辆、主要</w:t>
      </w:r>
      <w:r>
        <w:rPr>
          <w:rFonts w:hint="eastAsia" w:eastAsia="仿宋_GB2312" w:cs="仿宋_GB2312"/>
          <w:color w:val="auto"/>
          <w:kern w:val="2"/>
          <w:sz w:val="32"/>
          <w:szCs w:val="32"/>
          <w:lang w:val="en-US" w:eastAsia="zh-CN" w:bidi="ar-SA"/>
        </w:rPr>
        <w:t>负责人</w:t>
      </w:r>
      <w:r>
        <w:rPr>
          <w:rFonts w:hint="eastAsia" w:ascii="Times New Roman" w:hAnsi="Times New Roman" w:eastAsia="仿宋_GB2312" w:cs="仿宋_GB2312"/>
          <w:color w:val="auto"/>
          <w:kern w:val="2"/>
          <w:sz w:val="32"/>
          <w:szCs w:val="32"/>
          <w:lang w:val="en-US" w:eastAsia="zh-CN" w:bidi="ar-SA"/>
        </w:rPr>
        <w:t>用车</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lang w:val="en-US" w:eastAsia="zh-CN" w:bidi="ar-SA"/>
        </w:rPr>
        <w:t>辆、机要通信用车</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lang w:val="en-US" w:eastAsia="zh-CN" w:bidi="ar-SA"/>
        </w:rPr>
        <w:t>辆、应急保障用车</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lang w:val="en-US" w:eastAsia="zh-CN" w:bidi="ar-SA"/>
        </w:rPr>
        <w:t>辆、执法执勤用车</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lang w:val="en-US" w:eastAsia="zh-CN" w:bidi="ar-SA"/>
        </w:rPr>
        <w:t>辆、特种专业技术用车</w:t>
      </w:r>
      <w:r>
        <w:rPr>
          <w:rFonts w:hint="eastAsia" w:ascii="仿宋_GB2312" w:eastAsia="仿宋_GB2312" w:cs="仿宋_GB2312"/>
          <w:sz w:val="32"/>
          <w:szCs w:val="32"/>
        </w:rPr>
        <w:t>1</w:t>
      </w:r>
      <w:r>
        <w:rPr>
          <w:rFonts w:hint="eastAsia" w:ascii="Times New Roman" w:hAnsi="Times New Roman" w:eastAsia="仿宋_GB2312" w:cs="仿宋_GB2312"/>
          <w:color w:val="auto"/>
          <w:kern w:val="2"/>
          <w:sz w:val="32"/>
          <w:szCs w:val="32"/>
          <w:lang w:val="en-US" w:eastAsia="zh-CN" w:bidi="ar-SA"/>
        </w:rPr>
        <w:t>辆、离退休干部服务用车</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lang w:val="en-US" w:eastAsia="zh-CN" w:bidi="ar-SA"/>
        </w:rPr>
        <w:t>辆、其他用车</w:t>
      </w:r>
      <w:r>
        <w:rPr>
          <w:rFonts w:hint="eastAsia" w:ascii="仿宋_GB2312" w:eastAsia="仿宋_GB2312" w:cs="仿宋_GB2312"/>
          <w:sz w:val="32"/>
          <w:szCs w:val="32"/>
        </w:rPr>
        <w:t>8</w:t>
      </w:r>
      <w:r>
        <w:rPr>
          <w:rFonts w:hint="eastAsia" w:ascii="Times New Roman" w:hAnsi="Times New Roman" w:eastAsia="仿宋_GB2312" w:cs="仿宋_GB2312"/>
          <w:color w:val="auto"/>
          <w:kern w:val="2"/>
          <w:sz w:val="32"/>
          <w:szCs w:val="32"/>
          <w:lang w:val="en-US" w:eastAsia="zh-CN" w:bidi="ar-SA"/>
        </w:rPr>
        <w:t>辆，其他用车用于</w:t>
      </w:r>
      <w:r>
        <w:rPr>
          <w:rFonts w:ascii="仿宋_GB2312" w:eastAsia="仿宋_GB2312" w:cs="仿宋_GB2312"/>
          <w:color w:val="auto"/>
          <w:kern w:val="2"/>
          <w:sz w:val="32"/>
          <w:szCs w:val="32"/>
          <w:lang w:eastAsia="zh-CN" w:bidi="ar-SA"/>
        </w:rPr>
        <w:t>执行公务</w:t>
      </w:r>
      <w:r>
        <w:rPr>
          <w:rFonts w:hint="eastAsia" w:eastAsia="仿宋_GB2312" w:cs="仿宋_GB2312"/>
          <w:color w:val="auto"/>
          <w:kern w:val="2"/>
          <w:sz w:val="32"/>
          <w:szCs w:val="32"/>
          <w:lang w:val="en-US" w:eastAsia="zh-CN" w:bidi="ar-SA"/>
        </w:rPr>
        <w:t>。</w:t>
      </w:r>
      <w:r>
        <w:rPr>
          <w:rFonts w:hint="eastAsia" w:ascii="Times New Roman" w:hAnsi="Times New Roman" w:eastAsia="仿宋_GB2312" w:cs="仿宋_GB2312"/>
          <w:color w:val="auto"/>
          <w:kern w:val="2"/>
          <w:sz w:val="32"/>
          <w:szCs w:val="32"/>
          <w:lang w:val="en-US" w:eastAsia="zh-CN" w:bidi="ar-SA"/>
        </w:rPr>
        <w:t>单价100万元</w:t>
      </w:r>
      <w:r>
        <w:rPr>
          <w:rFonts w:hint="eastAsia" w:eastAsia="仿宋_GB2312" w:cs="仿宋_GB2312"/>
          <w:color w:val="auto"/>
          <w:kern w:val="2"/>
          <w:sz w:val="32"/>
          <w:szCs w:val="32"/>
          <w:lang w:val="en-US" w:eastAsia="zh-CN" w:bidi="ar-SA"/>
        </w:rPr>
        <w:t>（含）</w:t>
      </w:r>
      <w:r>
        <w:rPr>
          <w:rFonts w:hint="eastAsia" w:ascii="Times New Roman" w:hAnsi="Times New Roman" w:eastAsia="仿宋_GB2312" w:cs="仿宋_GB2312"/>
          <w:color w:val="auto"/>
          <w:kern w:val="2"/>
          <w:sz w:val="32"/>
          <w:szCs w:val="32"/>
          <w:lang w:val="en-US" w:eastAsia="zh-CN" w:bidi="ar-SA"/>
        </w:rPr>
        <w:t>以上设备（不含车辆）</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lang w:val="en-US" w:eastAsia="zh-CN" w:bidi="ar-SA"/>
        </w:rPr>
        <w:t>台（套）。</w:t>
      </w:r>
    </w:p>
    <w:p w14:paraId="4610D2B0">
      <w:pPr>
        <w:spacing w:line="600" w:lineRule="exact"/>
        <w:ind w:firstLine="643" w:firstLineChars="200"/>
        <w:outlineLvl w:val="2"/>
        <w:rPr>
          <w:rFonts w:hint="eastAsia" w:ascii="Times New Roman" w:hAnsi="Times New Roman" w:eastAsia="楷体_GB2312" w:cs="楷体_GB2312"/>
          <w:b/>
          <w:color w:val="auto"/>
          <w:sz w:val="32"/>
          <w:szCs w:val="32"/>
        </w:rPr>
      </w:pPr>
      <w:r>
        <w:rPr>
          <w:rFonts w:hint="eastAsia" w:ascii="Times New Roman" w:hAnsi="Times New Roman" w:eastAsia="楷体_GB2312" w:cs="楷体_GB2312"/>
          <w:b/>
          <w:color w:val="auto"/>
          <w:sz w:val="32"/>
          <w:szCs w:val="32"/>
        </w:rPr>
        <w:t>（四）预算绩效管理情况</w:t>
      </w:r>
    </w:p>
    <w:p w14:paraId="3F3DEC9E">
      <w:pPr>
        <w:spacing w:line="600" w:lineRule="exact"/>
        <w:ind w:firstLine="640" w:firstLineChars="200"/>
        <w:rPr>
          <w:rFonts w:hint="eastAsia" w:ascii="仿宋_GB2312" w:eastAsia="仿宋_GB2312" w:cs="Times New Roman"/>
          <w:color w:val="auto"/>
          <w:sz w:val="32"/>
          <w:szCs w:val="32"/>
          <w:lang w:val="en-US" w:eastAsia="zh-CN"/>
        </w:rPr>
      </w:pPr>
      <w:r>
        <w:rPr>
          <w:rFonts w:hint="eastAsia" w:ascii="Times New Roman" w:hAnsi="Times New Roman" w:eastAsia="仿宋_GB2312" w:cs="仿宋_GB2312"/>
          <w:color w:val="auto"/>
          <w:kern w:val="2"/>
          <w:sz w:val="32"/>
          <w:szCs w:val="32"/>
          <w:lang w:val="en-US" w:eastAsia="zh-CN" w:bidi="ar-SA"/>
        </w:rPr>
        <w:t>根据预算绩效管理要求，在202</w:t>
      </w:r>
      <w:r>
        <w:rPr>
          <w:rFonts w:ascii="Times New Roman" w:hAnsi="Times New Roman" w:eastAsia="仿宋_GB2312" w:cs="仿宋_GB2312"/>
          <w:color w:val="auto"/>
          <w:kern w:val="2"/>
          <w:sz w:val="32"/>
          <w:szCs w:val="32"/>
          <w:lang w:val="en-US" w:eastAsia="zh-CN" w:bidi="ar-SA"/>
        </w:rPr>
        <w:t>5</w:t>
      </w:r>
      <w:r>
        <w:rPr>
          <w:rFonts w:hint="eastAsia" w:ascii="Times New Roman" w:hAnsi="Times New Roman" w:eastAsia="仿宋_GB2312" w:cs="仿宋_GB2312"/>
          <w:color w:val="auto"/>
          <w:kern w:val="2"/>
          <w:sz w:val="32"/>
          <w:szCs w:val="32"/>
          <w:lang w:val="en-US" w:eastAsia="zh-CN" w:bidi="ar-SA"/>
        </w:rPr>
        <w:t>年度预算编制阶段，组织对"索玛花开"</w:t>
      </w:r>
      <w:r>
        <w:rPr>
          <w:rFonts w:ascii="Times New Roman" w:hAnsi="Times New Roman" w:eastAsia="仿宋_GB2312" w:cs="仿宋_GB2312"/>
          <w:color w:val="auto"/>
          <w:kern w:val="2"/>
          <w:sz w:val="32"/>
          <w:szCs w:val="32"/>
          <w:lang w:val="en-US" w:eastAsia="zh-CN" w:bidi="ar-SA"/>
        </w:rPr>
        <w:t>、困难群众救助补助资金</w:t>
      </w:r>
      <w:r>
        <w:rPr>
          <w:rFonts w:hint="eastAsia" w:ascii="Times New Roman" w:hAnsi="Times New Roman" w:eastAsia="仿宋_GB2312" w:cs="仿宋_GB2312"/>
          <w:color w:val="auto"/>
          <w:kern w:val="2"/>
          <w:sz w:val="32"/>
          <w:szCs w:val="32"/>
          <w:lang w:val="en-US" w:eastAsia="zh-CN" w:bidi="ar-SA"/>
        </w:rPr>
        <w:t>等</w:t>
      </w:r>
      <w:r>
        <w:rPr>
          <w:rFonts w:eastAsia="仿宋_GB2312" w:cs="仿宋_GB2312"/>
          <w:color w:val="auto"/>
          <w:kern w:val="2"/>
          <w:sz w:val="32"/>
          <w:szCs w:val="32"/>
          <w:lang w:eastAsia="zh-CN" w:bidi="ar-SA"/>
        </w:rPr>
        <w:t>55</w:t>
      </w:r>
      <w:r>
        <w:rPr>
          <w:rFonts w:hint="eastAsia" w:ascii="Times New Roman" w:hAnsi="Times New Roman" w:eastAsia="仿宋_GB2312" w:cs="仿宋_GB2312"/>
          <w:color w:val="auto"/>
          <w:kern w:val="2"/>
          <w:sz w:val="32"/>
          <w:szCs w:val="32"/>
          <w:lang w:val="en-US" w:eastAsia="zh-CN" w:bidi="ar-SA"/>
        </w:rPr>
        <w:t>个项目开展了预算事前绩效评估，对</w:t>
      </w:r>
      <w:r>
        <w:rPr>
          <w:rFonts w:eastAsia="仿宋_GB2312" w:cs="仿宋_GB2312"/>
          <w:color w:val="auto"/>
          <w:kern w:val="2"/>
          <w:sz w:val="32"/>
          <w:szCs w:val="32"/>
          <w:lang w:eastAsia="zh-CN" w:bidi="ar-SA"/>
        </w:rPr>
        <w:t>55</w:t>
      </w:r>
      <w:r>
        <w:rPr>
          <w:rFonts w:hint="eastAsia" w:ascii="Times New Roman" w:hAnsi="Times New Roman" w:eastAsia="仿宋_GB2312" w:cs="仿宋_GB2312"/>
          <w:color w:val="auto"/>
          <w:kern w:val="2"/>
          <w:sz w:val="32"/>
          <w:szCs w:val="32"/>
          <w:lang w:val="en-US" w:eastAsia="zh-CN" w:bidi="ar-SA"/>
        </w:rPr>
        <w:t>个项目编制了绩效目标，预算执行过程中，选取</w:t>
      </w:r>
      <w:r>
        <w:rPr>
          <w:rFonts w:eastAsia="仿宋_GB2312" w:cs="仿宋_GB2312"/>
          <w:color w:val="auto"/>
          <w:kern w:val="2"/>
          <w:sz w:val="32"/>
          <w:szCs w:val="32"/>
          <w:lang w:eastAsia="zh-CN" w:bidi="ar-SA"/>
        </w:rPr>
        <w:t>55</w:t>
      </w:r>
      <w:r>
        <w:rPr>
          <w:rFonts w:hint="eastAsia" w:ascii="Times New Roman" w:hAnsi="Times New Roman" w:eastAsia="仿宋_GB2312" w:cs="仿宋_GB2312"/>
          <w:color w:val="auto"/>
          <w:kern w:val="2"/>
          <w:sz w:val="32"/>
          <w:szCs w:val="32"/>
          <w:lang w:val="en-US" w:eastAsia="zh-CN" w:bidi="ar-SA"/>
        </w:rPr>
        <w:t>个项目开展绩效监控。</w:t>
      </w:r>
      <w:r>
        <w:rPr>
          <w:rFonts w:hint="eastAsia" w:ascii="仿宋_GB2312" w:eastAsia="仿宋_GB2312" w:cs="Times New Roman"/>
          <w:color w:val="auto"/>
          <w:sz w:val="32"/>
          <w:szCs w:val="32"/>
          <w:lang w:val="en-US" w:eastAsia="zh-CN"/>
        </w:rPr>
        <w:t>绩效自评表详见第四部分附件。</w:t>
      </w:r>
    </w:p>
    <w:p w14:paraId="198EED04">
      <w:pPr>
        <w:spacing w:line="600" w:lineRule="exact"/>
        <w:ind w:firstLine="640"/>
        <w:rPr>
          <w:rFonts w:ascii="Times New Roman" w:hAnsi="Times New Roman" w:eastAsia="仿宋_GB2312" w:cs="仿宋_GB2312"/>
          <w:color w:val="auto"/>
          <w:kern w:val="2"/>
          <w:sz w:val="32"/>
          <w:szCs w:val="32"/>
          <w:highlight w:val="none"/>
          <w:lang w:val="en-US" w:eastAsia="zh-CN" w:bidi="ar-SA"/>
        </w:rPr>
        <w:sectPr>
          <w:footerReference r:id="rId6" w:type="default"/>
          <w:pgSz w:w="11906" w:h="16838"/>
          <w:pgMar w:top="1440" w:right="1800" w:bottom="1440" w:left="1800" w:header="851" w:footer="992" w:gutter="0"/>
          <w:pgNumType w:start="1"/>
          <w:cols w:space="720" w:num="1"/>
          <w:docGrid w:type="lines" w:linePitch="312" w:charSpace="0"/>
        </w:sectPr>
      </w:pPr>
    </w:p>
    <w:p w14:paraId="3311BE0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3D44A11">
      <w:pPr>
        <w:spacing w:line="600" w:lineRule="exact"/>
        <w:jc w:val="center"/>
        <w:outlineLvl w:val="0"/>
        <w:rPr>
          <w:rFonts w:hint="eastAsia" w:ascii="Times New Roman" w:hAnsi="Times New Roman" w:eastAsia="黑体"/>
          <w:color w:val="auto"/>
          <w:sz w:val="44"/>
          <w:szCs w:val="44"/>
          <w:highlight w:val="none"/>
        </w:rPr>
      </w:pPr>
      <w:bookmarkStart w:id="71" w:name="_Toc15377225"/>
      <w:bookmarkStart w:id="72" w:name="_Toc99534212"/>
      <w:bookmarkStart w:id="73" w:name="_Toc15396613"/>
      <w:bookmarkStart w:id="74" w:name="_Toc99534240"/>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71"/>
      <w:bookmarkEnd w:id="72"/>
      <w:bookmarkEnd w:id="73"/>
      <w:bookmarkEnd w:id="74"/>
    </w:p>
    <w:p w14:paraId="7B2AC677">
      <w:pPr>
        <w:spacing w:line="600" w:lineRule="exact"/>
        <w:jc w:val="left"/>
        <w:rPr>
          <w:rFonts w:ascii="Times New Roman" w:hAnsi="Times New Roman"/>
          <w:b/>
          <w:color w:val="auto"/>
          <w:sz w:val="44"/>
          <w:szCs w:val="44"/>
          <w:highlight w:val="none"/>
        </w:rPr>
      </w:pPr>
    </w:p>
    <w:p w14:paraId="675FC0F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75" w:name="_Toc15377226"/>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2AF6412E">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w:t>
      </w:r>
      <w:r>
        <w:rPr>
          <w:rFonts w:ascii="仿宋_GB2312" w:eastAsia="仿宋_GB2312"/>
          <w:color w:val="auto"/>
          <w:sz w:val="32"/>
          <w:szCs w:val="32"/>
          <w:highlight w:val="none"/>
        </w:rPr>
        <w:t>.</w:t>
      </w:r>
      <w:r>
        <w:rPr>
          <w:rFonts w:hint="eastAsia" w:ascii="仿宋_GB2312" w:eastAsia="仿宋_GB2312"/>
          <w:color w:val="auto"/>
          <w:sz w:val="32"/>
          <w:szCs w:val="32"/>
          <w:highlight w:val="none"/>
        </w:rPr>
        <w:t>社会保障和就业支出（类）行政事业单位养老支出（款）机关事业单位基本养老保险缴费支出（项）</w:t>
      </w:r>
      <w:r>
        <w:rPr>
          <w:rFonts w:hint="eastAsia" w:ascii="仿宋_GB2312" w:eastAsia="仿宋_GB2312"/>
          <w:color w:val="auto"/>
          <w:sz w:val="32"/>
          <w:szCs w:val="32"/>
          <w:highlight w:val="none"/>
          <w:lang w:val="en-US" w:eastAsia="zh-CN"/>
        </w:rPr>
        <w:t>:指</w:t>
      </w:r>
      <w:r>
        <w:rPr>
          <w:rFonts w:hint="eastAsia" w:ascii="仿宋_GB2312" w:eastAsia="仿宋_GB2312"/>
          <w:color w:val="auto"/>
          <w:sz w:val="32"/>
          <w:szCs w:val="32"/>
          <w:highlight w:val="none"/>
        </w:rPr>
        <w:t>反映机关事业单位实施养老保险制度由单位缴纳的基本养老保险费支出。</w:t>
      </w:r>
    </w:p>
    <w:p w14:paraId="72B6D8ED">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.社会保障和就业支出（类）行政事业单位养老支出（款）机关事业单位职业年金缴费支出（项）</w:t>
      </w:r>
      <w:r>
        <w:rPr>
          <w:rFonts w:hint="eastAsia" w:ascii="仿宋_GB2312" w:eastAsia="仿宋_GB2312"/>
          <w:color w:val="auto"/>
          <w:sz w:val="32"/>
          <w:szCs w:val="32"/>
          <w:highlight w:val="none"/>
          <w:lang w:val="en-US" w:eastAsia="zh-CN"/>
        </w:rPr>
        <w:t>:指反映机关事业单位实施养老保险制度由单位实际缴纳的职业年金支出</w:t>
      </w:r>
      <w:r>
        <w:rPr>
          <w:rFonts w:hint="eastAsia" w:ascii="仿宋_GB2312" w:eastAsia="仿宋_GB2312"/>
          <w:color w:val="auto"/>
          <w:sz w:val="32"/>
          <w:szCs w:val="32"/>
          <w:highlight w:val="none"/>
        </w:rPr>
        <w:t>。</w:t>
      </w:r>
    </w:p>
    <w:p w14:paraId="1247C931">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.卫生健康支出（类）行政事业单位医疗（款）事业单位医疗（项）</w:t>
      </w:r>
      <w:r>
        <w:rPr>
          <w:rFonts w:hint="eastAsia" w:ascii="仿宋_GB2312" w:eastAsia="仿宋_GB2312"/>
          <w:color w:val="auto"/>
          <w:sz w:val="32"/>
          <w:szCs w:val="32"/>
          <w:highlight w:val="none"/>
          <w:lang w:val="en-US" w:eastAsia="zh-CN"/>
        </w:rPr>
        <w:t>:指</w:t>
      </w:r>
      <w:r>
        <w:rPr>
          <w:rFonts w:hint="eastAsia" w:ascii="仿宋_GB2312" w:eastAsia="仿宋_GB2312"/>
          <w:color w:val="auto"/>
          <w:sz w:val="32"/>
          <w:szCs w:val="32"/>
          <w:highlight w:val="none"/>
        </w:rPr>
        <w:t>反映财政部门安排的事业单位基本医疗保险缴费经费，未参加医疗保险的事业单位的公费医疗经费，按国家规定享受离休人员待遇的医疗经费。</w:t>
      </w:r>
    </w:p>
    <w:p w14:paraId="676AD430">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.卫生健康支出（类）行政事业单位医疗（款）其他行政事业单位医疗支出（项）</w:t>
      </w:r>
      <w:r>
        <w:rPr>
          <w:rFonts w:hint="eastAsia" w:ascii="仿宋_GB2312" w:eastAsia="仿宋_GB2312"/>
          <w:color w:val="auto"/>
          <w:sz w:val="32"/>
          <w:szCs w:val="32"/>
          <w:highlight w:val="none"/>
          <w:lang w:val="en-US" w:eastAsia="zh-CN"/>
        </w:rPr>
        <w:t>:指</w:t>
      </w:r>
      <w:r>
        <w:rPr>
          <w:rFonts w:hint="eastAsia" w:ascii="仿宋_GB2312" w:eastAsia="仿宋_GB2312"/>
          <w:color w:val="auto"/>
          <w:sz w:val="32"/>
          <w:szCs w:val="32"/>
          <w:highlight w:val="none"/>
        </w:rPr>
        <w:t>反映除上述项目以外的其他用于行政事业单位医疗方面的支出。</w:t>
      </w:r>
    </w:p>
    <w:p w14:paraId="0E820CF7">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住房保障支出（类）住房改革支出（款）住房公积金（项）</w:t>
      </w:r>
      <w:r>
        <w:rPr>
          <w:rFonts w:hint="eastAsia" w:ascii="仿宋_GB2312" w:eastAsia="仿宋_GB2312"/>
          <w:color w:val="auto"/>
          <w:sz w:val="32"/>
          <w:szCs w:val="32"/>
          <w:highlight w:val="none"/>
          <w:lang w:val="en-US" w:eastAsia="zh-CN"/>
        </w:rPr>
        <w:t>:指</w:t>
      </w:r>
      <w:r>
        <w:rPr>
          <w:rFonts w:hint="eastAsia" w:ascii="仿宋_GB2312" w:eastAsia="仿宋_GB2312"/>
          <w:color w:val="auto"/>
          <w:sz w:val="32"/>
          <w:szCs w:val="32"/>
          <w:highlight w:val="none"/>
        </w:rPr>
        <w:t>反映行政事业单位按人力资源和社会保障部、财政部规定的基本工资和津贴补贴以及规定比例为职工缴纳的住房公积金。</w:t>
      </w:r>
    </w:p>
    <w:p w14:paraId="6569F8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7.基本支出：指为保障机构正常运转、完成日常工作任务而发生的人员支出和公用支出。</w:t>
      </w:r>
    </w:p>
    <w:p w14:paraId="6D2925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8.项目支出：指在基本支出之外为完成特定行政任务和事业发展目标所发生的支出。 </w:t>
      </w:r>
    </w:p>
    <w:p w14:paraId="1795F5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9.经营支出：指事业单位在专业业务活动及其辅助活动之外开展非独立核算经营活动发生的支出。</w:t>
      </w:r>
    </w:p>
    <w:p w14:paraId="02A3CB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eastAsia="仿宋_GB2312" w:cs="仿宋_GB2312"/>
          <w:color w:val="auto"/>
          <w:kern w:val="2"/>
          <w:sz w:val="32"/>
          <w:szCs w:val="32"/>
          <w:highlight w:val="none"/>
          <w:lang w:eastAsia="zh-CN" w:bidi="ar-SA"/>
        </w:rPr>
        <w:t>1</w:t>
      </w:r>
      <w:r>
        <w:rPr>
          <w:rFonts w:hint="eastAsia" w:ascii="Times New Roman" w:hAnsi="Times New Roman"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21956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eastAsia="仿宋_GB2312" w:cs="仿宋_GB2312"/>
          <w:color w:val="auto"/>
          <w:kern w:val="2"/>
          <w:sz w:val="32"/>
          <w:szCs w:val="32"/>
          <w:highlight w:val="none"/>
          <w:lang w:eastAsia="zh-CN" w:bidi="ar-SA"/>
        </w:rPr>
        <w:t>1</w:t>
      </w:r>
      <w:r>
        <w:rPr>
          <w:rFonts w:hint="eastAsia" w:ascii="Times New Roman" w:hAnsi="Times New Roman" w:eastAsia="仿宋_GB2312" w:cs="仿宋_GB2312"/>
          <w:color w:val="auto"/>
          <w:kern w:val="2"/>
          <w:sz w:val="32"/>
          <w:szCs w:val="32"/>
          <w:highlight w:val="none"/>
          <w:lang w:val="en-US" w:eastAsia="zh-CN" w:bidi="ar-SA"/>
        </w:rPr>
        <w:t>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EAD0CD3">
      <w:pPr>
        <w:spacing w:line="600" w:lineRule="exact"/>
        <w:jc w:val="center"/>
        <w:rPr>
          <w:rFonts w:ascii="Times New Roman" w:hAnsi="Times New Roman" w:eastAsia="黑体"/>
          <w:color w:val="auto"/>
          <w:sz w:val="44"/>
          <w:szCs w:val="44"/>
          <w:highlight w:val="yellow"/>
        </w:rPr>
        <w:sectPr>
          <w:pgSz w:w="11906" w:h="16838"/>
          <w:pgMar w:top="1440" w:right="1800" w:bottom="1440" w:left="1800" w:header="851" w:footer="992" w:gutter="0"/>
          <w:cols w:space="720" w:num="1"/>
          <w:docGrid w:type="lines" w:linePitch="312" w:charSpace="0"/>
        </w:sectPr>
      </w:pPr>
      <w:bookmarkStart w:id="76" w:name="_Toc15396614"/>
    </w:p>
    <w:p w14:paraId="6ABC68CF">
      <w:pPr>
        <w:spacing w:line="600" w:lineRule="exact"/>
        <w:jc w:val="center"/>
        <w:outlineLvl w:val="0"/>
        <w:rPr>
          <w:rFonts w:hint="eastAsia" w:ascii="Times New Roman" w:hAnsi="Times New Roman" w:eastAsia="黑体"/>
          <w:color w:val="auto"/>
          <w:sz w:val="44"/>
          <w:szCs w:val="44"/>
          <w:highlight w:val="none"/>
        </w:rPr>
      </w:pPr>
      <w:bookmarkStart w:id="77" w:name="_Toc99534241"/>
      <w:r>
        <w:rPr>
          <w:rFonts w:hint="eastAsia" w:ascii="Times New Roman" w:hAnsi="Times New Roman" w:eastAsia="黑体"/>
          <w:color w:val="auto"/>
          <w:sz w:val="44"/>
          <w:szCs w:val="44"/>
          <w:highlight w:val="none"/>
        </w:rPr>
        <w:t>第</w:t>
      </w:r>
      <w:r>
        <w:rPr>
          <w:rFonts w:eastAsia="黑体"/>
          <w:color w:val="auto"/>
          <w:sz w:val="44"/>
          <w:szCs w:val="44"/>
          <w:highlight w:val="none"/>
          <w:lang w:eastAsia="zh-CN"/>
        </w:rPr>
        <w:t>四</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ascii="Times New Roman" w:hAnsi="Times New Roman" w:eastAsia="黑体"/>
          <w:color w:val="auto"/>
          <w:sz w:val="44"/>
          <w:szCs w:val="44"/>
          <w:highlight w:val="none"/>
        </w:rPr>
        <w:t>附件</w:t>
      </w:r>
      <w:bookmarkEnd w:id="77"/>
    </w:p>
    <w:bookmarkEnd w:id="76"/>
    <w:p w14:paraId="306E8C83">
      <w:pPr>
        <w:pStyle w:val="8"/>
        <w:rPr>
          <w:rFonts w:hint="eastAsia" w:ascii="Times New Roman" w:hAnsi="Times New Roman" w:eastAsia="黑体" w:cs="黑体"/>
          <w:color w:val="auto"/>
          <w:sz w:val="32"/>
          <w:szCs w:val="32"/>
          <w:highlight w:val="none"/>
          <w:lang w:val="en-US" w:eastAsia="zh-CN"/>
        </w:rPr>
      </w:pPr>
    </w:p>
    <w:p w14:paraId="4090D9A7">
      <w:pPr>
        <w:pStyle w:val="31"/>
        <w:keepNext w:val="0"/>
        <w:keepLines w:val="0"/>
        <w:pageBreakBefore w:val="0"/>
        <w:widowControl w:val="0"/>
        <w:kinsoku/>
        <w:wordWrap/>
        <w:overflowPunct/>
        <w:topLinePunct w:val="0"/>
        <w:autoSpaceDE/>
        <w:autoSpaceDN/>
        <w:bidi w:val="0"/>
        <w:spacing w:line="578" w:lineRule="exact"/>
        <w:ind w:left="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tbl>
      <w:tblPr>
        <w:tblStyle w:val="17"/>
        <w:tblW w:w="1504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4"/>
        <w:gridCol w:w="1383"/>
        <w:gridCol w:w="1775"/>
        <w:gridCol w:w="1950"/>
        <w:gridCol w:w="1962"/>
        <w:gridCol w:w="1013"/>
        <w:gridCol w:w="849"/>
        <w:gridCol w:w="109"/>
        <w:gridCol w:w="742"/>
        <w:gridCol w:w="1301"/>
        <w:gridCol w:w="1000"/>
        <w:gridCol w:w="1493"/>
        <w:gridCol w:w="1245"/>
      </w:tblGrid>
      <w:tr w14:paraId="023B9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5C51DA0A">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3106A61C">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6EC8A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54CB6E65">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38BE501">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2ED9BE3C">
            <w:pPr>
              <w:jc w:val="center"/>
              <w:rPr>
                <w:rFonts w:ascii="宋体" w:eastAsia="宋体" w:cs="Lucida Sans"/>
                <w:color w:val="000000"/>
                <w:sz w:val="18"/>
              </w:rPr>
            </w:pPr>
            <w:r>
              <w:rPr>
                <w:rFonts w:ascii="宋体" w:eastAsia="宋体" w:cs="Lucida Sans"/>
                <w:color w:val="000000"/>
                <w:sz w:val="18"/>
              </w:rPr>
              <w:t>51320021T000000123301-马尔康地区老年协会活动经费</w:t>
            </w:r>
          </w:p>
        </w:tc>
      </w:tr>
      <w:tr w14:paraId="0DDB7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4D2CFF1C">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BFFFC43">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43E26405">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4F6651FF">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39726CC">
            <w:pPr>
              <w:jc w:val="center"/>
              <w:rPr>
                <w:rFonts w:ascii="宋体" w:eastAsia="宋体" w:cs="Lucida Sans"/>
                <w:color w:val="000000"/>
                <w:sz w:val="18"/>
              </w:rPr>
            </w:pPr>
            <w:r>
              <w:rPr>
                <w:rFonts w:ascii="宋体" w:eastAsia="宋体" w:cs="Lucida Sans"/>
                <w:color w:val="000000"/>
                <w:sz w:val="18"/>
              </w:rPr>
              <w:t>州民政局</w:t>
            </w:r>
          </w:p>
        </w:tc>
      </w:tr>
      <w:tr w14:paraId="08A27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09E85A44">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C5C9EFB">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E7513CC">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775B77C8">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41E179A8">
            <w:pPr>
              <w:jc w:val="center"/>
              <w:rPr>
                <w:rFonts w:ascii="黑体" w:eastAsia="黑体" w:cs="Lucida Sans"/>
                <w:color w:val="000000"/>
                <w:sz w:val="18"/>
              </w:rPr>
            </w:pPr>
            <w:r>
              <w:rPr>
                <w:rFonts w:ascii="黑体" w:eastAsia="黑体" w:cs="Lucida Sans"/>
                <w:color w:val="000000"/>
                <w:sz w:val="18"/>
              </w:rPr>
              <w:t>年度目标完成情况</w:t>
            </w:r>
          </w:p>
        </w:tc>
      </w:tr>
      <w:tr w14:paraId="70E10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224" w:type="dxa"/>
            <w:tcBorders>
              <w:top w:val="nil"/>
              <w:left w:val="nil"/>
              <w:bottom w:val="nil"/>
              <w:right w:val="nil"/>
              <w:tl2br w:val="nil"/>
              <w:tr2bl w:val="nil"/>
            </w:tcBorders>
            <w:noWrap/>
            <w:vAlign w:val="center"/>
          </w:tcPr>
          <w:p w14:paraId="036E9B32">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96BF978"/>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26285B3"/>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7F59A8BE">
            <w:pPr>
              <w:jc w:val="center"/>
              <w:rPr>
                <w:rFonts w:ascii="宋体" w:eastAsia="宋体" w:cs="Lucida Sans"/>
                <w:color w:val="000000"/>
                <w:sz w:val="18"/>
              </w:rPr>
            </w:pPr>
            <w:r>
              <w:rPr>
                <w:rFonts w:ascii="宋体" w:eastAsia="宋体" w:cs="Lucida Sans"/>
                <w:color w:val="000000"/>
                <w:sz w:val="18"/>
              </w:rPr>
              <w:t>保障马尔康地区老年协会正常运转，开展服务马尔康地区老年人活动,提升老年人幸福感。</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7DEB85E8">
            <w:pPr>
              <w:jc w:val="center"/>
              <w:rPr>
                <w:rFonts w:ascii="黑体" w:eastAsia="黑体" w:cs="Lucida Sans"/>
                <w:color w:val="000000"/>
                <w:sz w:val="18"/>
              </w:rPr>
            </w:pPr>
            <w:r>
              <w:rPr>
                <w:rFonts w:ascii="黑体" w:eastAsia="黑体" w:cs="Lucida Sans"/>
                <w:color w:val="000000"/>
                <w:sz w:val="18"/>
              </w:rPr>
              <w:t>该项目年度目标任务完成，有效保障了协会正常运转，成功组织开展了多项服务老年人的活动，显著提升了当地老年人的幸福感与获得感。</w:t>
            </w:r>
          </w:p>
        </w:tc>
      </w:tr>
      <w:tr w14:paraId="6EB54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4EAFB0D0">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EEF09C5"/>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CFECE7">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1C6899F5">
            <w:pPr>
              <w:jc w:val="center"/>
              <w:rPr>
                <w:rFonts w:ascii="宋体" w:eastAsia="宋体" w:cs="Lucida Sans"/>
                <w:color w:val="000000"/>
                <w:sz w:val="16"/>
              </w:rPr>
            </w:pPr>
            <w:r>
              <w:rPr>
                <w:rFonts w:ascii="宋体" w:eastAsia="宋体" w:cs="Lucida Sans"/>
                <w:color w:val="000000"/>
                <w:sz w:val="16"/>
              </w:rPr>
              <w:t>本项目通过向马尔康地区老年协会拨付专项活动经费，有效保障了其日常运行需求。协会围绕提升老年人幸福感的核心目标，系统策划并组织了包括节日慰问、文艺活动等多项适老服务活动。项目实施过程管理规范，确保了经费专款专用与活动有序开展，切实丰富了当地老年人的精神文化生活，促进了社会和谐。</w:t>
            </w:r>
          </w:p>
        </w:tc>
      </w:tr>
      <w:tr w14:paraId="09E6A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53FD851D">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1417098">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7ECA37">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014E86">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48C31E">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23664BC">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794F151">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EAC0FB">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410963">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E8DDAA">
            <w:pPr>
              <w:jc w:val="center"/>
              <w:rPr>
                <w:rFonts w:ascii="宋体" w:eastAsia="宋体" w:cs="Lucida Sans"/>
                <w:color w:val="000000"/>
                <w:sz w:val="18"/>
              </w:rPr>
            </w:pPr>
            <w:r>
              <w:rPr>
                <w:rFonts w:ascii="宋体" w:eastAsia="宋体" w:cs="Lucida Sans"/>
                <w:color w:val="000000"/>
                <w:sz w:val="18"/>
              </w:rPr>
              <w:t>原因</w:t>
            </w:r>
          </w:p>
        </w:tc>
      </w:tr>
      <w:tr w14:paraId="52D1C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042F9B5E">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7D9C06B"/>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A4E2CC">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17BED3">
            <w:pPr>
              <w:jc w:val="center"/>
              <w:rPr>
                <w:rFonts w:ascii="宋体" w:eastAsia="宋体" w:cs="Lucida Sans"/>
                <w:color w:val="000000"/>
                <w:sz w:val="18"/>
              </w:rPr>
            </w:pPr>
            <w:r>
              <w:rPr>
                <w:rFonts w:ascii="宋体" w:eastAsia="宋体" w:cs="Lucida Sans"/>
                <w:color w:val="000000"/>
                <w:sz w:val="18"/>
              </w:rPr>
              <w:t>3.50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3CE2FA">
            <w:pPr>
              <w:jc w:val="center"/>
              <w:rPr>
                <w:rFonts w:ascii="宋体" w:eastAsia="宋体" w:cs="Lucida Sans"/>
                <w:color w:val="000000"/>
                <w:sz w:val="18"/>
              </w:rPr>
            </w:pPr>
            <w:r>
              <w:rPr>
                <w:rFonts w:ascii="宋体" w:eastAsia="宋体" w:cs="Lucida Sans"/>
                <w:color w:val="000000"/>
                <w:sz w:val="18"/>
              </w:rPr>
              <w:t>3.50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00F9BDB">
            <w:pPr>
              <w:jc w:val="center"/>
              <w:rPr>
                <w:rFonts w:ascii="宋体" w:eastAsia="宋体" w:cs="Lucida Sans"/>
                <w:color w:val="000000"/>
                <w:sz w:val="18"/>
              </w:rPr>
            </w:pPr>
            <w:r>
              <w:rPr>
                <w:rFonts w:ascii="宋体" w:eastAsia="宋体" w:cs="Lucida Sans"/>
                <w:color w:val="000000"/>
                <w:sz w:val="18"/>
              </w:rPr>
              <w:t>3.50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0B1829D">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06E7DC">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0B70C7">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FD5B0CC">
            <w:pPr>
              <w:jc w:val="center"/>
              <w:rPr>
                <w:rFonts w:ascii="黑体" w:eastAsia="黑体" w:cs="Lucida Sans"/>
                <w:color w:val="000000"/>
                <w:sz w:val="18"/>
              </w:rPr>
            </w:pPr>
          </w:p>
        </w:tc>
      </w:tr>
      <w:tr w14:paraId="170DD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6FF3982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F24A4BF"/>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B988B9">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DD7C66">
            <w:pPr>
              <w:jc w:val="center"/>
              <w:rPr>
                <w:rFonts w:ascii="宋体" w:eastAsia="宋体" w:cs="Lucida Sans"/>
                <w:color w:val="000000"/>
                <w:sz w:val="18"/>
              </w:rPr>
            </w:pPr>
            <w:r>
              <w:rPr>
                <w:rFonts w:ascii="宋体" w:eastAsia="宋体" w:cs="Lucida Sans"/>
                <w:color w:val="000000"/>
                <w:sz w:val="18"/>
              </w:rPr>
              <w:t>3.50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EA0B8D">
            <w:pPr>
              <w:jc w:val="center"/>
              <w:rPr>
                <w:rFonts w:ascii="宋体" w:eastAsia="宋体" w:cs="Lucida Sans"/>
                <w:color w:val="000000"/>
                <w:sz w:val="18"/>
              </w:rPr>
            </w:pPr>
            <w:r>
              <w:rPr>
                <w:rFonts w:ascii="宋体" w:eastAsia="宋体" w:cs="Lucida Sans"/>
                <w:color w:val="000000"/>
                <w:sz w:val="18"/>
              </w:rPr>
              <w:t>3.50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0DAF3FE">
            <w:pPr>
              <w:jc w:val="center"/>
              <w:rPr>
                <w:rFonts w:ascii="宋体" w:eastAsia="宋体" w:cs="Lucida Sans"/>
                <w:color w:val="000000"/>
                <w:sz w:val="18"/>
              </w:rPr>
            </w:pPr>
            <w:r>
              <w:rPr>
                <w:rFonts w:ascii="宋体" w:eastAsia="宋体" w:cs="Lucida Sans"/>
                <w:color w:val="000000"/>
                <w:sz w:val="18"/>
              </w:rPr>
              <w:t>3.50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7AFE25B">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8E35D2">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440EC8">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DE2A0B8"/>
        </w:tc>
      </w:tr>
      <w:tr w14:paraId="79C47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5B8101B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B8FDC5F"/>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860D43">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15E8C5">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F8013E">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98CE14C">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1E30E9F">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F6822B">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5BFA47">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A40457E"/>
        </w:tc>
      </w:tr>
      <w:tr w14:paraId="74602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5C31EA62">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1FC2FC6"/>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0A1EB9">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745C76">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5ED8E7">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15A95D4">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1246006">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239E45">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F0D66E">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12B0C02"/>
        </w:tc>
      </w:tr>
      <w:tr w14:paraId="4C7E3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0BF050AC">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6ADBA2E"/>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3563EC">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C58989">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02E473">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4D22D57">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BFEDE65">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DDB712">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8F1BE0">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A2B9752"/>
        </w:tc>
      </w:tr>
      <w:tr w14:paraId="3FB12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25B9184E">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373EC05">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942DF1">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891907">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CEE971">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53CF6C">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9339FB4">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D75EB6">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6F34C9">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65AEF0">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38260E">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C18B91">
            <w:pPr>
              <w:jc w:val="center"/>
              <w:rPr>
                <w:rFonts w:ascii="宋体" w:eastAsia="宋体" w:cs="Lucida Sans"/>
                <w:color w:val="000000"/>
                <w:sz w:val="18"/>
              </w:rPr>
            </w:pPr>
            <w:r>
              <w:rPr>
                <w:rFonts w:ascii="宋体" w:eastAsia="宋体" w:cs="Lucida Sans"/>
                <w:color w:val="000000"/>
                <w:sz w:val="18"/>
              </w:rPr>
              <w:t>未完成原因分析</w:t>
            </w:r>
          </w:p>
        </w:tc>
      </w:tr>
      <w:tr w14:paraId="59B0F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E07F948">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38B2F49"/>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0989565">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E61BC4">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940F1F">
            <w:pPr>
              <w:jc w:val="center"/>
              <w:rPr>
                <w:rFonts w:ascii="宋体" w:eastAsia="宋体" w:cs="Lucida Sans"/>
                <w:color w:val="000000"/>
                <w:sz w:val="18"/>
              </w:rPr>
            </w:pPr>
            <w:r>
              <w:rPr>
                <w:rFonts w:ascii="宋体" w:eastAsia="宋体" w:cs="Lucida Sans"/>
                <w:color w:val="000000"/>
                <w:sz w:val="18"/>
              </w:rPr>
              <w:t>活动完成数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A6C48A">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2982231">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B1908D">
            <w:pPr>
              <w:jc w:val="center"/>
              <w:rPr>
                <w:rFonts w:ascii="宋体" w:eastAsia="宋体" w:cs="Lucida Sans"/>
                <w:color w:val="000000"/>
                <w:sz w:val="18"/>
              </w:rPr>
            </w:pPr>
            <w:r>
              <w:rPr>
                <w:rFonts w:ascii="宋体" w:eastAsia="宋体" w:cs="Lucida Sans"/>
                <w:color w:val="000000"/>
                <w:sz w:val="18"/>
              </w:rPr>
              <w:t>项</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AF7843">
            <w:pPr>
              <w:jc w:val="center"/>
              <w:rPr>
                <w:rFonts w:ascii="微软雅黑" w:eastAsia="微软雅黑" w:cs="Lucida Sans"/>
                <w:color w:val="000000"/>
                <w:sz w:val="16"/>
              </w:rPr>
            </w:pPr>
            <w:r>
              <w:rPr>
                <w:rFonts w:ascii="微软雅黑" w:eastAsia="微软雅黑" w:cs="Lucida Sans"/>
                <w:color w:val="000000"/>
                <w:sz w:val="16"/>
              </w:rPr>
              <w:t>10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4BFEF5">
            <w:pPr>
              <w:jc w:val="center"/>
              <w:rPr>
                <w:rFonts w:ascii="宋体" w:eastAsia="宋体" w:cs="Lucida Sans"/>
                <w:color w:val="000000"/>
                <w:sz w:val="18"/>
              </w:rPr>
            </w:pPr>
            <w:r>
              <w:rPr>
                <w:rFonts w:ascii="宋体" w:eastAsia="宋体" w:cs="Lucida Sans"/>
                <w:color w:val="000000"/>
                <w:sz w:val="18"/>
              </w:rPr>
              <w:t>8</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FEF7D2">
            <w:pPr>
              <w:jc w:val="center"/>
              <w:rPr>
                <w:rFonts w:ascii="宋体" w:eastAsia="宋体" w:cs="Lucida Sans"/>
                <w:color w:val="000000"/>
                <w:sz w:val="18"/>
              </w:rPr>
            </w:pPr>
            <w:r>
              <w:rPr>
                <w:rFonts w:ascii="宋体" w:eastAsia="宋体" w:cs="Lucida Sans"/>
                <w:color w:val="000000"/>
                <w:sz w:val="18"/>
              </w:rPr>
              <w:t>8</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1F911B">
            <w:pPr>
              <w:jc w:val="center"/>
              <w:rPr>
                <w:rFonts w:ascii="微软雅黑" w:eastAsia="微软雅黑"/>
                <w:b w:val="0"/>
                <w:i/>
                <w:color w:val="000000"/>
                <w:sz w:val="16"/>
              </w:rPr>
            </w:pPr>
          </w:p>
        </w:tc>
      </w:tr>
      <w:tr w14:paraId="55DF5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59609D49">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CC546C5"/>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7D6BB97"/>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D8BB511">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FF44A2">
            <w:pPr>
              <w:jc w:val="center"/>
              <w:rPr>
                <w:rFonts w:ascii="宋体" w:eastAsia="宋体" w:cs="Lucida Sans"/>
                <w:color w:val="000000"/>
                <w:sz w:val="18"/>
              </w:rPr>
            </w:pPr>
            <w:r>
              <w:rPr>
                <w:rFonts w:ascii="宋体" w:eastAsia="宋体" w:cs="Lucida Sans"/>
                <w:color w:val="000000"/>
                <w:sz w:val="18"/>
              </w:rPr>
              <w:t>保障马尔康地区老年协会正常运转率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506454">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0D77BDD">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4AD670">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130B45">
            <w:pPr>
              <w:jc w:val="center"/>
              <w:rPr>
                <w:rFonts w:ascii="微软雅黑" w:eastAsia="微软雅黑" w:cs="Lucida Sans"/>
                <w:color w:val="000000"/>
                <w:sz w:val="16"/>
              </w:rPr>
            </w:pPr>
            <w:r>
              <w:rPr>
                <w:rFonts w:ascii="微软雅黑" w:eastAsia="微软雅黑" w:cs="Lucida Sans"/>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3BF1E8">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37D404">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71CA15">
            <w:pPr>
              <w:jc w:val="center"/>
              <w:rPr>
                <w:rFonts w:ascii="微软雅黑" w:eastAsia="微软雅黑"/>
                <w:b w:val="0"/>
                <w:i/>
                <w:color w:val="000000"/>
                <w:sz w:val="16"/>
              </w:rPr>
            </w:pPr>
          </w:p>
        </w:tc>
      </w:tr>
      <w:tr w14:paraId="6B33D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7DF04E1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1341B20"/>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7B7D8E5"/>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B380705"/>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55F22A">
            <w:pPr>
              <w:jc w:val="center"/>
              <w:rPr>
                <w:rFonts w:ascii="宋体" w:eastAsia="宋体" w:cs="Lucida Sans"/>
                <w:color w:val="000000"/>
                <w:sz w:val="18"/>
              </w:rPr>
            </w:pPr>
            <w:r>
              <w:rPr>
                <w:rFonts w:ascii="宋体" w:eastAsia="宋体" w:cs="Lucida Sans"/>
                <w:color w:val="000000"/>
                <w:sz w:val="18"/>
              </w:rPr>
              <w:t>验收通过率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08A499">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FF4C31A">
            <w:pPr>
              <w:jc w:val="center"/>
              <w:rPr>
                <w:rFonts w:ascii="宋体" w:eastAsia="宋体" w:cs="Lucida Sans"/>
                <w:color w:val="000000"/>
                <w:sz w:val="18"/>
              </w:rPr>
            </w:pPr>
            <w:r>
              <w:rPr>
                <w:rFonts w:ascii="宋体" w:eastAsia="宋体" w:cs="Lucida Sans"/>
                <w:color w:val="000000"/>
                <w:sz w:val="18"/>
              </w:rPr>
              <w:t>97</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D13013">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E154EB">
            <w:pPr>
              <w:jc w:val="center"/>
              <w:rPr>
                <w:rFonts w:ascii="微软雅黑" w:eastAsia="微软雅黑" w:cs="Lucida Sans"/>
                <w:color w:val="000000"/>
                <w:sz w:val="16"/>
              </w:rPr>
            </w:pPr>
            <w:r>
              <w:rPr>
                <w:rFonts w:ascii="微软雅黑" w:eastAsia="微软雅黑" w:cs="Lucida Sans"/>
                <w:color w:val="000000"/>
                <w:sz w:val="16"/>
              </w:rPr>
              <w:t>97</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2428BE">
            <w:pPr>
              <w:jc w:val="center"/>
              <w:rPr>
                <w:rFonts w:ascii="宋体" w:eastAsia="宋体" w:cs="Lucida Sans"/>
                <w:color w:val="000000"/>
                <w:sz w:val="18"/>
              </w:rPr>
            </w:pPr>
            <w:r>
              <w:rPr>
                <w:rFonts w:ascii="宋体" w:eastAsia="宋体" w:cs="Lucida Sans"/>
                <w:color w:val="000000"/>
                <w:sz w:val="18"/>
              </w:rPr>
              <w:t>12</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7DB216">
            <w:pPr>
              <w:jc w:val="center"/>
              <w:rPr>
                <w:rFonts w:ascii="宋体" w:eastAsia="宋体" w:cs="Lucida Sans"/>
                <w:color w:val="000000"/>
                <w:sz w:val="18"/>
              </w:rPr>
            </w:pPr>
            <w:r>
              <w:rPr>
                <w:rFonts w:ascii="宋体" w:eastAsia="宋体" w:cs="Lucida Sans"/>
                <w:color w:val="000000"/>
                <w:sz w:val="18"/>
              </w:rPr>
              <w:t>12</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B27333">
            <w:pPr>
              <w:jc w:val="center"/>
              <w:rPr>
                <w:rFonts w:ascii="微软雅黑" w:eastAsia="微软雅黑"/>
                <w:b w:val="0"/>
                <w:i/>
                <w:color w:val="000000"/>
                <w:sz w:val="16"/>
              </w:rPr>
            </w:pPr>
          </w:p>
        </w:tc>
      </w:tr>
      <w:tr w14:paraId="57749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7E6EFE4F">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343F24F"/>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75229D2"/>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ED028B">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FB1D7C">
            <w:pPr>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0F5FBB">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281A98E">
            <w:pPr>
              <w:jc w:val="center"/>
              <w:rPr>
                <w:rFonts w:ascii="宋体" w:eastAsia="宋体" w:cs="Lucida Sans"/>
                <w:color w:val="000000"/>
                <w:sz w:val="18"/>
              </w:rPr>
            </w:pPr>
            <w:r>
              <w:rPr>
                <w:rFonts w:ascii="宋体" w:eastAsia="宋体" w:cs="Lucida Sans"/>
                <w:color w:val="000000"/>
                <w:sz w:val="18"/>
              </w:rPr>
              <w:t>按期完成</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0F3647">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4BCFA0">
            <w:pPr>
              <w:jc w:val="center"/>
              <w:rPr>
                <w:rFonts w:ascii="微软雅黑" w:eastAsia="微软雅黑" w:cs="Lucida Sans"/>
                <w:color w:val="000000"/>
                <w:sz w:val="16"/>
              </w:rPr>
            </w:pPr>
            <w:r>
              <w:rPr>
                <w:rFonts w:ascii="微软雅黑" w:eastAsia="微软雅黑" w:cs="Lucida Sans"/>
                <w:color w:val="000000"/>
                <w:sz w:val="16"/>
              </w:rPr>
              <w:t>按期完成</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08F365">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25B7F3">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AA132B">
            <w:pPr>
              <w:jc w:val="center"/>
              <w:rPr>
                <w:rFonts w:ascii="微软雅黑" w:eastAsia="微软雅黑"/>
                <w:b w:val="0"/>
                <w:i/>
                <w:color w:val="000000"/>
                <w:sz w:val="16"/>
              </w:rPr>
            </w:pPr>
          </w:p>
        </w:tc>
      </w:tr>
      <w:tr w14:paraId="382DE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9E53058">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4226970"/>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C9F60B">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33F07F">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361FED">
            <w:pPr>
              <w:jc w:val="center"/>
              <w:rPr>
                <w:rFonts w:ascii="宋体" w:eastAsia="宋体" w:cs="Lucida Sans"/>
                <w:color w:val="000000"/>
                <w:sz w:val="18"/>
              </w:rPr>
            </w:pPr>
            <w:r>
              <w:rPr>
                <w:rFonts w:ascii="宋体" w:eastAsia="宋体" w:cs="Lucida Sans"/>
                <w:color w:val="000000"/>
                <w:sz w:val="18"/>
              </w:rPr>
              <w:t>老年人幸福度提升率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057A58">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8E1A700">
            <w:pPr>
              <w:jc w:val="center"/>
              <w:rPr>
                <w:rFonts w:ascii="宋体" w:eastAsia="宋体" w:cs="Lucida Sans"/>
                <w:color w:val="000000"/>
                <w:sz w:val="18"/>
              </w:rPr>
            </w:pPr>
            <w:r>
              <w:rPr>
                <w:rFonts w:ascii="宋体" w:eastAsia="宋体" w:cs="Lucida Sans"/>
                <w:color w:val="000000"/>
                <w:sz w:val="18"/>
              </w:rPr>
              <w:t>60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78D62C">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4879DC">
            <w:pPr>
              <w:jc w:val="center"/>
              <w:rPr>
                <w:rFonts w:ascii="微软雅黑" w:eastAsia="微软雅黑" w:cs="Lucida Sans"/>
                <w:color w:val="000000"/>
                <w:sz w:val="16"/>
              </w:rPr>
            </w:pPr>
            <w:r>
              <w:rPr>
                <w:rFonts w:ascii="微软雅黑" w:eastAsia="微软雅黑" w:cs="Lucida Sans"/>
                <w:color w:val="000000"/>
                <w:sz w:val="16"/>
              </w:rPr>
              <w:t>60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A45CDA">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75DE3C">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D4A2AD">
            <w:pPr>
              <w:jc w:val="center"/>
              <w:rPr>
                <w:rFonts w:ascii="微软雅黑" w:eastAsia="微软雅黑"/>
                <w:b w:val="0"/>
                <w:i/>
                <w:color w:val="000000"/>
                <w:sz w:val="16"/>
              </w:rPr>
            </w:pPr>
          </w:p>
        </w:tc>
      </w:tr>
      <w:tr w14:paraId="4D67B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68B8DDD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9B0C08C"/>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E64293">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5A08F5">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1943FD">
            <w:pPr>
              <w:jc w:val="center"/>
              <w:rPr>
                <w:rFonts w:ascii="宋体" w:eastAsia="宋体" w:cs="Lucida Sans"/>
                <w:color w:val="000000"/>
                <w:sz w:val="18"/>
              </w:rPr>
            </w:pPr>
            <w:r>
              <w:rPr>
                <w:rFonts w:ascii="宋体" w:eastAsia="宋体" w:cs="Lucida Sans"/>
                <w:color w:val="000000"/>
                <w:sz w:val="18"/>
              </w:rPr>
              <w:t>老年人满意度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6C0DC5">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7C1924D">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96B208">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61001E">
            <w:pPr>
              <w:jc w:val="center"/>
              <w:rPr>
                <w:rFonts w:ascii="微软雅黑" w:eastAsia="微软雅黑" w:cs="Lucida Sans"/>
                <w:color w:val="000000"/>
                <w:sz w:val="16"/>
              </w:rPr>
            </w:pPr>
            <w:r>
              <w:rPr>
                <w:rFonts w:ascii="微软雅黑" w:eastAsia="微软雅黑" w:cs="Lucida Sans"/>
                <w:color w:val="000000"/>
                <w:sz w:val="16"/>
              </w:rPr>
              <w:t>95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CFF8C8">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48747E">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4A2B77">
            <w:pPr>
              <w:jc w:val="center"/>
              <w:rPr>
                <w:rFonts w:ascii="微软雅黑" w:eastAsia="微软雅黑"/>
                <w:b w:val="0"/>
                <w:i/>
                <w:color w:val="000000"/>
                <w:sz w:val="16"/>
              </w:rPr>
            </w:pPr>
          </w:p>
        </w:tc>
      </w:tr>
      <w:tr w14:paraId="3A6ED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7AE6983">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3521298"/>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3C33A7">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4C7C9B">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1A742B">
            <w:pPr>
              <w:jc w:val="center"/>
              <w:rPr>
                <w:rFonts w:ascii="宋体" w:eastAsia="宋体" w:cs="Lucida Sans"/>
                <w:color w:val="000000"/>
                <w:sz w:val="18"/>
              </w:rPr>
            </w:pPr>
            <w:r>
              <w:rPr>
                <w:rFonts w:ascii="宋体" w:eastAsia="宋体" w:cs="Lucida Sans"/>
                <w:color w:val="000000"/>
                <w:sz w:val="18"/>
              </w:rPr>
              <w:t>成本控制率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F2B123">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7E52570">
            <w:pPr>
              <w:jc w:val="center"/>
              <w:rPr>
                <w:rFonts w:ascii="宋体" w:eastAsia="宋体" w:cs="Lucida Sans"/>
                <w:color w:val="000000"/>
                <w:sz w:val="18"/>
              </w:rPr>
            </w:pPr>
            <w:r>
              <w:rPr>
                <w:rFonts w:ascii="宋体" w:eastAsia="宋体" w:cs="Lucida Sans"/>
                <w:color w:val="000000"/>
                <w:sz w:val="18"/>
              </w:rPr>
              <w:t>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40D2EB">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726725">
            <w:pPr>
              <w:jc w:val="center"/>
              <w:rPr>
                <w:rFonts w:ascii="微软雅黑" w:eastAsia="微软雅黑" w:cs="Lucida Sans"/>
                <w:color w:val="000000"/>
                <w:sz w:val="16"/>
              </w:rPr>
            </w:pPr>
            <w:r>
              <w:rPr>
                <w:rFonts w:ascii="微软雅黑" w:eastAsia="微软雅黑" w:cs="Lucida Sans"/>
                <w:color w:val="000000"/>
                <w:sz w:val="16"/>
              </w:rPr>
              <w:t>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3A1D17">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2268A8">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8478D7">
            <w:pPr>
              <w:jc w:val="center"/>
              <w:rPr>
                <w:rFonts w:ascii="微软雅黑" w:eastAsia="微软雅黑"/>
                <w:b w:val="0"/>
                <w:i/>
                <w:color w:val="000000"/>
                <w:sz w:val="16"/>
              </w:rPr>
            </w:pPr>
          </w:p>
        </w:tc>
      </w:tr>
      <w:tr w14:paraId="1D32A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3C54039">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14F1D214">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C08450">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B916E8">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F7A60D">
            <w:pPr>
              <w:rPr>
                <w:rFonts w:ascii="宋体" w:eastAsia="宋体"/>
                <w:color w:val="000000"/>
                <w:sz w:val="18"/>
              </w:rPr>
            </w:pPr>
          </w:p>
        </w:tc>
      </w:tr>
      <w:tr w14:paraId="1766D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43A4D48E">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2D43C1">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1459DD91">
            <w:pPr>
              <w:jc w:val="center"/>
              <w:rPr>
                <w:rFonts w:ascii="黑体" w:eastAsia="黑体" w:cs="Lucida Sans"/>
                <w:color w:val="000000"/>
                <w:sz w:val="18"/>
              </w:rPr>
            </w:pPr>
            <w:r>
              <w:rPr>
                <w:rFonts w:ascii="黑体" w:eastAsia="黑体" w:cs="Lucida Sans"/>
                <w:color w:val="000000"/>
                <w:sz w:val="18"/>
              </w:rPr>
              <w:t>自评得分为100分，该项目已全面完成年度预设目标，经费保障有力，确保了协会正常运转；常态开展活动，有效服务了老年群体。项目实施过程规范，资金使用合规，社会效益显著，圆满达成了提升马尔康地区老年人幸福感的根本宗旨。</w:t>
            </w:r>
          </w:p>
        </w:tc>
      </w:tr>
      <w:tr w14:paraId="3BE56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7143AB3E">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1A43D2">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2B32EC27">
            <w:pPr>
              <w:rPr>
                <w:rFonts w:ascii="黑体" w:eastAsia="黑体" w:cs="Lucida Sans"/>
                <w:color w:val="000000"/>
                <w:sz w:val="18"/>
              </w:rPr>
            </w:pPr>
            <w:r>
              <w:rPr>
                <w:rFonts w:ascii="黑体" w:eastAsia="黑体" w:cs="Lucida Sans"/>
                <w:color w:val="000000"/>
                <w:sz w:val="18"/>
              </w:rPr>
              <w:t>一是民族地区老年人文化素质参差不齐，活动设计与服务内容较为单一；二是马尔康地区少数民族语言种类较多，协会工作人员语言掌握范围有限，存在语言沟通障碍，一定程度上影响政策宣传与服务精准提供。</w:t>
            </w:r>
          </w:p>
          <w:p w14:paraId="7B027409">
            <w:pPr>
              <w:rPr>
                <w:rFonts w:ascii="黑体" w:eastAsia="黑体" w:cs="Lucida Sans"/>
                <w:color w:val="000000"/>
                <w:sz w:val="18"/>
              </w:rPr>
            </w:pPr>
          </w:p>
        </w:tc>
      </w:tr>
      <w:tr w14:paraId="176D5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33E1CEE2">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2B07D1">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33DC2752">
            <w:pPr>
              <w:rPr>
                <w:rFonts w:ascii="黑体" w:eastAsia="黑体" w:cs="Lucida Sans"/>
                <w:color w:val="000000"/>
                <w:sz w:val="18"/>
              </w:rPr>
            </w:pPr>
            <w:r>
              <w:rPr>
                <w:rFonts w:ascii="黑体" w:eastAsia="黑体" w:cs="Lucida Sans"/>
                <w:color w:val="000000"/>
                <w:sz w:val="18"/>
              </w:rPr>
              <w:t>一是强化活动分层设计。结合日常活动，在老年群体中开展调研，深入了解不同文化背景、兴趣爱好老年群体的实际需求，并依据调研结果，设计基础文娱、健康科普等多层次活动，满足差异化需求。二是注重融入本土文化。将政策宣传、健康知识等与本地民族节日、传统艺术、非遗项目相结合，增强吸引力与文化传承功能。三是建强“双语”服务队伍，招募通晓当地民族语言的社区志愿者、低龄健康老年人，协助日常沟通与活动组织。</w:t>
            </w:r>
          </w:p>
        </w:tc>
      </w:tr>
      <w:tr w14:paraId="7040D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1D471F8">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1F44CF36">
            <w:pPr>
              <w:jc w:val="center"/>
              <w:rPr>
                <w:rFonts w:ascii="黑体" w:eastAsia="黑体" w:cs="Lucida Sans"/>
                <w:color w:val="000000"/>
                <w:sz w:val="18"/>
              </w:rPr>
            </w:pPr>
            <w:r>
              <w:rPr>
                <w:rFonts w:ascii="黑体" w:eastAsia="黑体" w:cs="Lucida Sans"/>
                <w:color w:val="000000"/>
                <w:sz w:val="18"/>
              </w:rPr>
              <w:t>项目负责人：张通全</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34887895">
            <w:pPr>
              <w:jc w:val="center"/>
              <w:rPr>
                <w:rFonts w:ascii="黑体" w:eastAsia="黑体" w:cs="Lucida Sans"/>
                <w:color w:val="000000"/>
                <w:sz w:val="18"/>
              </w:rPr>
            </w:pPr>
            <w:r>
              <w:rPr>
                <w:rFonts w:ascii="黑体" w:eastAsia="黑体" w:cs="Lucida Sans"/>
                <w:color w:val="000000"/>
                <w:sz w:val="18"/>
              </w:rPr>
              <w:t>财务负责人：杨琴琴</w:t>
            </w:r>
          </w:p>
        </w:tc>
      </w:tr>
      <w:tr w14:paraId="486DE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30622DC">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1F7CE61D">
            <w:pPr>
              <w:rPr>
                <w:rFonts w:ascii="宋体" w:eastAsia="宋体"/>
                <w:sz w:val="18"/>
              </w:rPr>
            </w:pPr>
          </w:p>
        </w:tc>
        <w:tc>
          <w:tcPr>
            <w:tcW w:w="1775" w:type="dxa"/>
            <w:tcBorders>
              <w:top w:val="nil"/>
              <w:left w:val="nil"/>
              <w:bottom w:val="nil"/>
              <w:right w:val="nil"/>
              <w:tl2br w:val="nil"/>
              <w:tr2bl w:val="nil"/>
            </w:tcBorders>
            <w:noWrap/>
            <w:vAlign w:val="center"/>
          </w:tcPr>
          <w:p w14:paraId="079364E7">
            <w:pPr>
              <w:rPr>
                <w:rFonts w:ascii="宋体" w:eastAsia="宋体"/>
                <w:sz w:val="18"/>
              </w:rPr>
            </w:pPr>
          </w:p>
        </w:tc>
        <w:tc>
          <w:tcPr>
            <w:tcW w:w="1950" w:type="dxa"/>
            <w:tcBorders>
              <w:top w:val="nil"/>
              <w:left w:val="nil"/>
              <w:bottom w:val="nil"/>
              <w:right w:val="nil"/>
              <w:tl2br w:val="nil"/>
              <w:tr2bl w:val="nil"/>
            </w:tcBorders>
            <w:noWrap/>
            <w:vAlign w:val="center"/>
          </w:tcPr>
          <w:p w14:paraId="4DB9D4B0">
            <w:pPr>
              <w:rPr>
                <w:rFonts w:ascii="宋体" w:eastAsia="宋体"/>
                <w:sz w:val="18"/>
              </w:rPr>
            </w:pPr>
          </w:p>
        </w:tc>
        <w:tc>
          <w:tcPr>
            <w:tcW w:w="1962" w:type="dxa"/>
            <w:tcBorders>
              <w:top w:val="nil"/>
              <w:left w:val="nil"/>
              <w:bottom w:val="nil"/>
              <w:right w:val="nil"/>
              <w:tl2br w:val="nil"/>
              <w:tr2bl w:val="nil"/>
            </w:tcBorders>
            <w:noWrap/>
            <w:vAlign w:val="center"/>
          </w:tcPr>
          <w:p w14:paraId="2FF45392">
            <w:pPr>
              <w:rPr>
                <w:rFonts w:ascii="宋体" w:eastAsia="宋体"/>
                <w:sz w:val="18"/>
              </w:rPr>
            </w:pPr>
          </w:p>
          <w:p w14:paraId="7DD20277">
            <w:pPr>
              <w:pStyle w:val="2"/>
            </w:pPr>
          </w:p>
          <w:p w14:paraId="626D45FF">
            <w:pPr>
              <w:pStyle w:val="3"/>
            </w:pPr>
          </w:p>
        </w:tc>
        <w:tc>
          <w:tcPr>
            <w:tcW w:w="1012" w:type="dxa"/>
            <w:tcBorders>
              <w:top w:val="nil"/>
              <w:left w:val="nil"/>
              <w:bottom w:val="nil"/>
              <w:right w:val="nil"/>
              <w:tl2br w:val="nil"/>
              <w:tr2bl w:val="nil"/>
            </w:tcBorders>
            <w:noWrap/>
            <w:vAlign w:val="center"/>
          </w:tcPr>
          <w:p w14:paraId="482308D5">
            <w:pPr>
              <w:rPr>
                <w:rFonts w:ascii="宋体" w:eastAsia="宋体"/>
                <w:sz w:val="18"/>
              </w:rPr>
            </w:pPr>
          </w:p>
        </w:tc>
        <w:tc>
          <w:tcPr>
            <w:tcW w:w="958" w:type="dxa"/>
            <w:gridSpan w:val="2"/>
            <w:tcBorders>
              <w:top w:val="nil"/>
              <w:left w:val="nil"/>
              <w:bottom w:val="nil"/>
              <w:right w:val="nil"/>
              <w:tl2br w:val="nil"/>
              <w:tr2bl w:val="nil"/>
            </w:tcBorders>
            <w:noWrap/>
            <w:vAlign w:val="center"/>
          </w:tcPr>
          <w:p w14:paraId="73B0CAEA">
            <w:pPr>
              <w:rPr>
                <w:rFonts w:ascii="宋体" w:eastAsia="宋体"/>
                <w:sz w:val="18"/>
              </w:rPr>
            </w:pPr>
          </w:p>
        </w:tc>
        <w:tc>
          <w:tcPr>
            <w:tcW w:w="742" w:type="dxa"/>
            <w:tcBorders>
              <w:top w:val="nil"/>
              <w:left w:val="nil"/>
              <w:bottom w:val="nil"/>
              <w:right w:val="nil"/>
              <w:tl2br w:val="nil"/>
              <w:tr2bl w:val="nil"/>
            </w:tcBorders>
            <w:noWrap/>
            <w:vAlign w:val="center"/>
          </w:tcPr>
          <w:p w14:paraId="66FE28AA">
            <w:pPr>
              <w:rPr>
                <w:rFonts w:ascii="宋体" w:eastAsia="宋体"/>
                <w:sz w:val="18"/>
              </w:rPr>
            </w:pPr>
          </w:p>
        </w:tc>
        <w:tc>
          <w:tcPr>
            <w:tcW w:w="1301" w:type="dxa"/>
            <w:tcBorders>
              <w:top w:val="nil"/>
              <w:left w:val="nil"/>
              <w:bottom w:val="nil"/>
              <w:right w:val="nil"/>
              <w:tl2br w:val="nil"/>
              <w:tr2bl w:val="nil"/>
            </w:tcBorders>
            <w:noWrap/>
            <w:vAlign w:val="center"/>
          </w:tcPr>
          <w:p w14:paraId="5A0C0255">
            <w:pPr>
              <w:rPr>
                <w:rFonts w:ascii="宋体" w:eastAsia="宋体"/>
                <w:sz w:val="18"/>
              </w:rPr>
            </w:pPr>
          </w:p>
        </w:tc>
        <w:tc>
          <w:tcPr>
            <w:tcW w:w="1000" w:type="dxa"/>
            <w:tcBorders>
              <w:top w:val="nil"/>
              <w:left w:val="nil"/>
              <w:bottom w:val="nil"/>
              <w:right w:val="nil"/>
              <w:tl2br w:val="nil"/>
              <w:tr2bl w:val="nil"/>
            </w:tcBorders>
            <w:noWrap/>
            <w:vAlign w:val="center"/>
          </w:tcPr>
          <w:p w14:paraId="0C0E2197">
            <w:pPr>
              <w:rPr>
                <w:rFonts w:ascii="宋体" w:eastAsia="宋体"/>
                <w:sz w:val="18"/>
              </w:rPr>
            </w:pPr>
          </w:p>
        </w:tc>
        <w:tc>
          <w:tcPr>
            <w:tcW w:w="1493" w:type="dxa"/>
            <w:tcBorders>
              <w:top w:val="nil"/>
              <w:left w:val="nil"/>
              <w:bottom w:val="nil"/>
              <w:right w:val="nil"/>
              <w:tl2br w:val="nil"/>
              <w:tr2bl w:val="nil"/>
            </w:tcBorders>
            <w:noWrap/>
            <w:vAlign w:val="center"/>
          </w:tcPr>
          <w:p w14:paraId="5726CEDA">
            <w:pPr>
              <w:rPr>
                <w:rFonts w:ascii="宋体" w:eastAsia="宋体"/>
                <w:sz w:val="18"/>
              </w:rPr>
            </w:pPr>
          </w:p>
        </w:tc>
        <w:tc>
          <w:tcPr>
            <w:tcW w:w="1245" w:type="dxa"/>
            <w:tcBorders>
              <w:top w:val="nil"/>
              <w:left w:val="nil"/>
              <w:bottom w:val="nil"/>
              <w:right w:val="nil"/>
              <w:tl2br w:val="nil"/>
              <w:tr2bl w:val="nil"/>
            </w:tcBorders>
            <w:noWrap/>
            <w:vAlign w:val="center"/>
          </w:tcPr>
          <w:p w14:paraId="125A8BDC">
            <w:pPr>
              <w:rPr>
                <w:rFonts w:ascii="宋体" w:eastAsia="宋体"/>
                <w:sz w:val="18"/>
              </w:rPr>
            </w:pPr>
          </w:p>
        </w:tc>
      </w:tr>
      <w:tr w14:paraId="14299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54C14C62">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5CCD22FF">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44C1D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30833DB1">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06658D4">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1FE7534C">
            <w:pPr>
              <w:jc w:val="center"/>
              <w:rPr>
                <w:rFonts w:ascii="宋体" w:eastAsia="宋体" w:cs="Lucida Sans"/>
                <w:color w:val="000000"/>
                <w:sz w:val="18"/>
              </w:rPr>
            </w:pPr>
            <w:r>
              <w:rPr>
                <w:rFonts w:ascii="宋体" w:eastAsia="宋体" w:cs="Lucida Sans"/>
                <w:color w:val="000000"/>
                <w:sz w:val="18"/>
              </w:rPr>
              <w:t>51320021T000000123379-阿坝州马尔康地区老年大学办学经费</w:t>
            </w:r>
          </w:p>
        </w:tc>
      </w:tr>
      <w:tr w14:paraId="4B7CD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52D1D864">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4EC7DE7">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102BAC4D">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18E27944">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AF74234">
            <w:pPr>
              <w:jc w:val="center"/>
              <w:rPr>
                <w:rFonts w:ascii="宋体" w:eastAsia="宋体" w:cs="Lucida Sans"/>
                <w:color w:val="000000"/>
                <w:sz w:val="18"/>
              </w:rPr>
            </w:pPr>
            <w:r>
              <w:rPr>
                <w:rFonts w:ascii="宋体" w:eastAsia="宋体" w:cs="Lucida Sans"/>
                <w:color w:val="000000"/>
                <w:sz w:val="18"/>
              </w:rPr>
              <w:t>州民政局</w:t>
            </w:r>
          </w:p>
        </w:tc>
      </w:tr>
      <w:tr w14:paraId="35CC7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44B41039">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4D0462F">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670AFCD">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528BC550">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16C805C0">
            <w:pPr>
              <w:jc w:val="center"/>
              <w:rPr>
                <w:rFonts w:ascii="黑体" w:eastAsia="黑体" w:cs="Lucida Sans"/>
                <w:color w:val="000000"/>
                <w:sz w:val="18"/>
              </w:rPr>
            </w:pPr>
            <w:r>
              <w:rPr>
                <w:rFonts w:ascii="黑体" w:eastAsia="黑体" w:cs="Lucida Sans"/>
                <w:color w:val="000000"/>
                <w:sz w:val="18"/>
              </w:rPr>
              <w:t>年度目标完成情况</w:t>
            </w:r>
          </w:p>
        </w:tc>
      </w:tr>
      <w:tr w14:paraId="24BE7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224" w:type="dxa"/>
            <w:tcBorders>
              <w:top w:val="nil"/>
              <w:left w:val="nil"/>
              <w:bottom w:val="nil"/>
              <w:right w:val="nil"/>
              <w:tl2br w:val="nil"/>
              <w:tr2bl w:val="nil"/>
            </w:tcBorders>
            <w:noWrap/>
            <w:vAlign w:val="center"/>
          </w:tcPr>
          <w:p w14:paraId="63BF3160">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7E9F326"/>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B94FA7D"/>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2647AAAD">
            <w:pPr>
              <w:jc w:val="center"/>
              <w:rPr>
                <w:rFonts w:ascii="宋体" w:eastAsia="宋体" w:cs="Lucida Sans"/>
                <w:color w:val="000000"/>
                <w:sz w:val="18"/>
              </w:rPr>
            </w:pPr>
            <w:r>
              <w:rPr>
                <w:rFonts w:ascii="宋体" w:eastAsia="宋体" w:cs="Lucida Sans"/>
                <w:color w:val="000000"/>
                <w:sz w:val="18"/>
              </w:rPr>
              <w:t>保障马尔康地区老年大学正常运转，开展服务马尔康地区老年人老年教育工作，提升老年教育对社会发展的积极作用。</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5FC091C4">
            <w:pPr>
              <w:jc w:val="center"/>
              <w:rPr>
                <w:rFonts w:ascii="黑体" w:eastAsia="黑体" w:cs="Lucida Sans"/>
                <w:color w:val="000000"/>
                <w:sz w:val="16"/>
              </w:rPr>
            </w:pPr>
            <w:r>
              <w:rPr>
                <w:rFonts w:ascii="黑体" w:eastAsia="黑体" w:cs="Lucida Sans"/>
                <w:color w:val="000000"/>
                <w:sz w:val="16"/>
              </w:rPr>
              <w:t>本项目年度目标顺利完成。马尔康地区老年大学全年教学运转正常，按计划每月开展各类教学活动，有效保障了老年教育服务的持续供给。办学工作有力带动了本地区老年教育事业发展，学员参与度与满意度稳步提升，实现了通过老年教育服务积极促进社会发展的预期目标。</w:t>
            </w:r>
          </w:p>
        </w:tc>
      </w:tr>
      <w:tr w14:paraId="5AA37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11B6EA48">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FF689F6"/>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9951CE">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2D327838">
            <w:pPr>
              <w:jc w:val="center"/>
              <w:rPr>
                <w:rFonts w:ascii="宋体" w:eastAsia="宋体" w:cs="Lucida Sans"/>
                <w:color w:val="000000"/>
                <w:sz w:val="16"/>
              </w:rPr>
            </w:pPr>
            <w:r>
              <w:rPr>
                <w:rFonts w:ascii="宋体" w:eastAsia="宋体" w:cs="Lucida Sans"/>
                <w:color w:val="000000"/>
                <w:sz w:val="16"/>
              </w:rPr>
              <w:t>本项目围绕保障马尔康地区老年大学正常运转的核心目标，有序推进实施。通过专项经费的稳定支持，确保了老年大学教学活动持续开展。全年办学工作有效满足了当地老年人的精神文化需求，促进了老年教育的规范化、常态化发展，带动了学员参与度与满意度的双提升，发挥了老年教育在丰富老年人生活、促进社会和谐方面的积极作用。</w:t>
            </w:r>
          </w:p>
        </w:tc>
      </w:tr>
      <w:tr w14:paraId="401CA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3FBE01C9">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452C303">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7987C5">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02EBD7">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5B8E7B">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B9A7BB8">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95F002A">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8DFB42">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6FFE46">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E36A8F">
            <w:pPr>
              <w:jc w:val="center"/>
              <w:rPr>
                <w:rFonts w:ascii="宋体" w:eastAsia="宋体" w:cs="Lucida Sans"/>
                <w:color w:val="000000"/>
                <w:sz w:val="18"/>
              </w:rPr>
            </w:pPr>
            <w:r>
              <w:rPr>
                <w:rFonts w:ascii="宋体" w:eastAsia="宋体" w:cs="Lucida Sans"/>
                <w:color w:val="000000"/>
                <w:sz w:val="18"/>
              </w:rPr>
              <w:t>原因</w:t>
            </w:r>
          </w:p>
        </w:tc>
      </w:tr>
      <w:tr w14:paraId="069C6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F2A5C6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3FBB621"/>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CE0E00">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FC6C13">
            <w:pPr>
              <w:jc w:val="center"/>
              <w:rPr>
                <w:rFonts w:ascii="宋体" w:eastAsia="宋体" w:cs="Lucida Sans"/>
                <w:color w:val="000000"/>
                <w:sz w:val="18"/>
              </w:rPr>
            </w:pPr>
            <w:r>
              <w:rPr>
                <w:rFonts w:ascii="宋体" w:eastAsia="宋体" w:cs="Lucida Sans"/>
                <w:color w:val="000000"/>
                <w:sz w:val="18"/>
              </w:rPr>
              <w:t>4.20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2C4849">
            <w:pPr>
              <w:jc w:val="center"/>
              <w:rPr>
                <w:rFonts w:ascii="宋体" w:eastAsia="宋体" w:cs="Lucida Sans"/>
                <w:color w:val="000000"/>
                <w:sz w:val="18"/>
              </w:rPr>
            </w:pPr>
            <w:r>
              <w:rPr>
                <w:rFonts w:ascii="宋体" w:eastAsia="宋体" w:cs="Lucida Sans"/>
                <w:color w:val="000000"/>
                <w:sz w:val="18"/>
              </w:rPr>
              <w:t>4.20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C36C16F">
            <w:pPr>
              <w:jc w:val="center"/>
              <w:rPr>
                <w:rFonts w:ascii="宋体" w:eastAsia="宋体" w:cs="Lucida Sans"/>
                <w:color w:val="000000"/>
                <w:sz w:val="18"/>
              </w:rPr>
            </w:pPr>
            <w:r>
              <w:rPr>
                <w:rFonts w:ascii="宋体" w:eastAsia="宋体" w:cs="Lucida Sans"/>
                <w:color w:val="000000"/>
                <w:sz w:val="18"/>
              </w:rPr>
              <w:t>4.20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8089EDF">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93FF65">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8AD113">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E0BB16A">
            <w:pPr>
              <w:rPr>
                <w:rFonts w:ascii="黑体" w:eastAsia="黑体" w:cs="Lucida Sans"/>
                <w:b w:val="0"/>
                <w:i/>
                <w:color w:val="000000"/>
                <w:sz w:val="18"/>
              </w:rPr>
            </w:pPr>
          </w:p>
        </w:tc>
      </w:tr>
      <w:tr w14:paraId="09A01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498F6196">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16CE336"/>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01544E">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F379F4">
            <w:pPr>
              <w:jc w:val="center"/>
              <w:rPr>
                <w:rFonts w:ascii="宋体" w:eastAsia="宋体" w:cs="Lucida Sans"/>
                <w:color w:val="000000"/>
                <w:sz w:val="18"/>
              </w:rPr>
            </w:pPr>
            <w:r>
              <w:rPr>
                <w:rFonts w:ascii="宋体" w:eastAsia="宋体" w:cs="Lucida Sans"/>
                <w:color w:val="000000"/>
                <w:sz w:val="18"/>
              </w:rPr>
              <w:t>4.20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FDBE56">
            <w:pPr>
              <w:jc w:val="center"/>
              <w:rPr>
                <w:rFonts w:ascii="宋体" w:eastAsia="宋体" w:cs="Lucida Sans"/>
                <w:color w:val="000000"/>
                <w:sz w:val="18"/>
              </w:rPr>
            </w:pPr>
            <w:r>
              <w:rPr>
                <w:rFonts w:ascii="宋体" w:eastAsia="宋体" w:cs="Lucida Sans"/>
                <w:color w:val="000000"/>
                <w:sz w:val="18"/>
              </w:rPr>
              <w:t>4.20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E2221F8">
            <w:pPr>
              <w:jc w:val="center"/>
              <w:rPr>
                <w:rFonts w:ascii="宋体" w:eastAsia="宋体" w:cs="Lucida Sans"/>
                <w:color w:val="000000"/>
                <w:sz w:val="18"/>
              </w:rPr>
            </w:pPr>
            <w:r>
              <w:rPr>
                <w:rFonts w:ascii="宋体" w:eastAsia="宋体" w:cs="Lucida Sans"/>
                <w:color w:val="000000"/>
                <w:sz w:val="18"/>
              </w:rPr>
              <w:t>4.20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C29AA77">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984E34">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A9738B">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7B5F9B1"/>
        </w:tc>
      </w:tr>
      <w:tr w14:paraId="28B19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47FA209C">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C095711"/>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7E7997">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DA4468">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546EA2">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AA57EB3">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FEA2D84">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C9DB98">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3473E1">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0F53194"/>
        </w:tc>
      </w:tr>
      <w:tr w14:paraId="4AB2E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550ADD44">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F4A3A21"/>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3E4CFB">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791277">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DD300D">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C8FCF37">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7BA9DF2">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6B25DF">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A5AC96">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02EEB71"/>
        </w:tc>
      </w:tr>
      <w:tr w14:paraId="657E2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74C230A9">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A40ED1E"/>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0BD59D">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A36D75">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97CA88">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376932B">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AC7AE9C">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F4A2E8">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DE7310">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24F58F0"/>
        </w:tc>
      </w:tr>
      <w:tr w14:paraId="2C161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5B5BB6E5">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A4AC748">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D8EEC8">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3DFFA9">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B0266C">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B95A26">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A2BB183">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0FECC6">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28D03D">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7A9BFB">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67760F">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EF84E7">
            <w:pPr>
              <w:jc w:val="center"/>
              <w:rPr>
                <w:rFonts w:ascii="宋体" w:eastAsia="宋体" w:cs="Lucida Sans"/>
                <w:color w:val="000000"/>
                <w:sz w:val="18"/>
              </w:rPr>
            </w:pPr>
            <w:r>
              <w:rPr>
                <w:rFonts w:ascii="宋体" w:eastAsia="宋体" w:cs="Lucida Sans"/>
                <w:color w:val="000000"/>
                <w:sz w:val="18"/>
              </w:rPr>
              <w:t>未完成原因分析</w:t>
            </w:r>
          </w:p>
        </w:tc>
      </w:tr>
      <w:tr w14:paraId="552B0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35DF5C35">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6F8A4B7"/>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5F1BC96">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A01888">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7395FE">
            <w:pPr>
              <w:jc w:val="center"/>
              <w:rPr>
                <w:rFonts w:ascii="宋体" w:eastAsia="宋体" w:cs="Lucida Sans"/>
                <w:color w:val="000000"/>
                <w:sz w:val="18"/>
              </w:rPr>
            </w:pPr>
            <w:r>
              <w:rPr>
                <w:rFonts w:ascii="宋体" w:eastAsia="宋体" w:cs="Lucida Sans"/>
                <w:color w:val="000000"/>
                <w:sz w:val="18"/>
              </w:rPr>
              <w:t>老年大学按月开展教学活动次数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17F5C6">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31A95C4">
            <w:pPr>
              <w:jc w:val="center"/>
              <w:rPr>
                <w:rFonts w:ascii="宋体" w:eastAsia="宋体" w:cs="Lucida Sans"/>
                <w:color w:val="000000"/>
                <w:sz w:val="18"/>
              </w:rPr>
            </w:pPr>
            <w:r>
              <w:rPr>
                <w:rFonts w:ascii="宋体" w:eastAsia="宋体" w:cs="Lucida Sans"/>
                <w:color w:val="000000"/>
                <w:sz w:val="18"/>
              </w:rPr>
              <w:t>12</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9B85C9">
            <w:pPr>
              <w:jc w:val="center"/>
              <w:rPr>
                <w:rFonts w:ascii="宋体" w:eastAsia="宋体" w:cs="Lucida Sans"/>
                <w:color w:val="000000"/>
                <w:sz w:val="18"/>
              </w:rPr>
            </w:pPr>
            <w:r>
              <w:rPr>
                <w:rFonts w:ascii="宋体" w:eastAsia="宋体" w:cs="Lucida Sans"/>
                <w:color w:val="000000"/>
                <w:sz w:val="18"/>
              </w:rPr>
              <w:t>次/年</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970796">
            <w:pPr>
              <w:jc w:val="center"/>
              <w:rPr>
                <w:rFonts w:ascii="微软雅黑" w:eastAsia="微软雅黑" w:cs="Lucida Sans"/>
                <w:color w:val="000000"/>
                <w:sz w:val="16"/>
              </w:rPr>
            </w:pPr>
            <w:r>
              <w:rPr>
                <w:rFonts w:ascii="微软雅黑" w:eastAsia="微软雅黑" w:cs="Lucida Sans"/>
                <w:color w:val="000000"/>
                <w:sz w:val="16"/>
              </w:rPr>
              <w:t>12</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698466">
            <w:pPr>
              <w:jc w:val="center"/>
              <w:rPr>
                <w:rFonts w:ascii="宋体" w:eastAsia="宋体" w:cs="Lucida Sans"/>
                <w:color w:val="000000"/>
                <w:sz w:val="18"/>
              </w:rPr>
            </w:pPr>
            <w:r>
              <w:rPr>
                <w:rFonts w:ascii="宋体" w:eastAsia="宋体" w:cs="Lucida Sans"/>
                <w:color w:val="000000"/>
                <w:sz w:val="18"/>
              </w:rPr>
              <w:t>13</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C8DCA1">
            <w:pPr>
              <w:jc w:val="center"/>
              <w:rPr>
                <w:rFonts w:ascii="宋体" w:eastAsia="宋体" w:cs="Lucida Sans"/>
                <w:color w:val="000000"/>
                <w:sz w:val="18"/>
              </w:rPr>
            </w:pPr>
            <w:r>
              <w:rPr>
                <w:rFonts w:ascii="宋体" w:eastAsia="宋体" w:cs="Lucida Sans"/>
                <w:color w:val="000000"/>
                <w:sz w:val="18"/>
              </w:rPr>
              <w:t>13</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2F94D9">
            <w:pPr>
              <w:jc w:val="center"/>
              <w:rPr>
                <w:rFonts w:ascii="微软雅黑" w:eastAsia="微软雅黑"/>
                <w:b w:val="0"/>
                <w:i/>
                <w:color w:val="000000"/>
                <w:sz w:val="16"/>
              </w:rPr>
            </w:pPr>
          </w:p>
        </w:tc>
      </w:tr>
      <w:tr w14:paraId="34B46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CC353B0">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59A7CC8"/>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CF6B3B3"/>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84DB6C">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CFF494">
            <w:pPr>
              <w:jc w:val="center"/>
              <w:rPr>
                <w:rFonts w:ascii="宋体" w:eastAsia="宋体" w:cs="Lucida Sans"/>
                <w:color w:val="000000"/>
                <w:sz w:val="18"/>
              </w:rPr>
            </w:pPr>
            <w:r>
              <w:rPr>
                <w:rFonts w:ascii="宋体" w:eastAsia="宋体" w:cs="Lucida Sans"/>
                <w:color w:val="000000"/>
                <w:sz w:val="18"/>
              </w:rPr>
              <w:t>项目验收通过率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1EF4B8">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5A9F0AF">
            <w:pPr>
              <w:jc w:val="center"/>
              <w:rPr>
                <w:rFonts w:ascii="宋体" w:eastAsia="宋体" w:cs="Lucida Sans"/>
                <w:color w:val="000000"/>
                <w:sz w:val="18"/>
              </w:rPr>
            </w:pPr>
            <w:r>
              <w:rPr>
                <w:rFonts w:ascii="宋体" w:eastAsia="宋体" w:cs="Lucida Sans"/>
                <w:color w:val="000000"/>
                <w:sz w:val="18"/>
              </w:rPr>
              <w:t>97</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423130">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B08244">
            <w:pPr>
              <w:jc w:val="center"/>
              <w:rPr>
                <w:rFonts w:ascii="微软雅黑" w:eastAsia="微软雅黑" w:cs="Lucida Sans"/>
                <w:color w:val="000000"/>
                <w:sz w:val="16"/>
              </w:rPr>
            </w:pPr>
            <w:r>
              <w:rPr>
                <w:rFonts w:ascii="微软雅黑" w:eastAsia="微软雅黑" w:cs="Lucida Sans"/>
                <w:color w:val="000000"/>
                <w:sz w:val="16"/>
              </w:rPr>
              <w:t>97</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3B9145">
            <w:pPr>
              <w:jc w:val="center"/>
              <w:rPr>
                <w:rFonts w:ascii="宋体" w:eastAsia="宋体" w:cs="Lucida Sans"/>
                <w:color w:val="000000"/>
                <w:sz w:val="18"/>
              </w:rPr>
            </w:pPr>
            <w:r>
              <w:rPr>
                <w:rFonts w:ascii="宋体" w:eastAsia="宋体" w:cs="Lucida Sans"/>
                <w:color w:val="000000"/>
                <w:sz w:val="18"/>
              </w:rPr>
              <w:t>12</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359648">
            <w:pPr>
              <w:jc w:val="center"/>
              <w:rPr>
                <w:rFonts w:ascii="宋体" w:eastAsia="宋体" w:cs="Lucida Sans"/>
                <w:color w:val="000000"/>
                <w:sz w:val="18"/>
              </w:rPr>
            </w:pPr>
            <w:r>
              <w:rPr>
                <w:rFonts w:ascii="宋体" w:eastAsia="宋体" w:cs="Lucida Sans"/>
                <w:color w:val="000000"/>
                <w:sz w:val="18"/>
              </w:rPr>
              <w:t>12</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36BCA1">
            <w:pPr>
              <w:jc w:val="center"/>
              <w:rPr>
                <w:rFonts w:ascii="微软雅黑" w:eastAsia="微软雅黑"/>
                <w:b w:val="0"/>
                <w:i/>
                <w:color w:val="000000"/>
                <w:sz w:val="16"/>
              </w:rPr>
            </w:pPr>
          </w:p>
        </w:tc>
      </w:tr>
      <w:tr w14:paraId="071F6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0078113">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E11C2B4"/>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EF26AC3"/>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CB39B1">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A22223">
            <w:pPr>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5CAD1E">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88516F9">
            <w:pPr>
              <w:jc w:val="center"/>
              <w:rPr>
                <w:rFonts w:ascii="宋体" w:eastAsia="宋体" w:cs="Lucida Sans"/>
                <w:color w:val="000000"/>
                <w:sz w:val="18"/>
              </w:rPr>
            </w:pPr>
            <w:r>
              <w:rPr>
                <w:rFonts w:ascii="宋体" w:eastAsia="宋体" w:cs="Lucida Sans"/>
                <w:color w:val="000000"/>
                <w:sz w:val="18"/>
              </w:rPr>
              <w:t>按时完成</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D5F70B">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F82790">
            <w:pPr>
              <w:jc w:val="center"/>
              <w:rPr>
                <w:rFonts w:ascii="微软雅黑" w:eastAsia="微软雅黑" w:cs="Lucida Sans"/>
                <w:color w:val="000000"/>
                <w:sz w:val="16"/>
              </w:rPr>
            </w:pPr>
            <w:r>
              <w:rPr>
                <w:rFonts w:ascii="微软雅黑" w:eastAsia="微软雅黑" w:cs="Lucida Sans"/>
                <w:color w:val="000000"/>
                <w:sz w:val="16"/>
              </w:rPr>
              <w:t>按时完成</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2418CD">
            <w:pPr>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F07FBE">
            <w:pPr>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AB0847">
            <w:pPr>
              <w:jc w:val="center"/>
              <w:rPr>
                <w:rFonts w:ascii="微软雅黑" w:eastAsia="微软雅黑"/>
                <w:b w:val="0"/>
                <w:i/>
                <w:color w:val="000000"/>
                <w:sz w:val="16"/>
              </w:rPr>
            </w:pPr>
          </w:p>
        </w:tc>
      </w:tr>
      <w:tr w14:paraId="6CCDE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54C9EEC1">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4378A19"/>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117D741">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D1E0C0">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2D70F8">
            <w:pPr>
              <w:jc w:val="center"/>
              <w:rPr>
                <w:rFonts w:ascii="宋体" w:eastAsia="宋体" w:cs="Lucida Sans"/>
                <w:color w:val="000000"/>
                <w:sz w:val="18"/>
              </w:rPr>
            </w:pPr>
            <w:r>
              <w:rPr>
                <w:rFonts w:ascii="宋体" w:eastAsia="宋体" w:cs="Lucida Sans"/>
                <w:color w:val="000000"/>
                <w:sz w:val="18"/>
              </w:rPr>
              <w:t>老年教育社会影响程度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D78A77">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DA91FF5">
            <w:pPr>
              <w:jc w:val="center"/>
              <w:rPr>
                <w:rFonts w:ascii="宋体" w:eastAsia="宋体" w:cs="Lucida Sans"/>
                <w:color w:val="000000"/>
                <w:sz w:val="18"/>
              </w:rPr>
            </w:pPr>
            <w:r>
              <w:rPr>
                <w:rFonts w:ascii="宋体" w:eastAsia="宋体" w:cs="Lucida Sans"/>
                <w:color w:val="000000"/>
                <w:sz w:val="18"/>
              </w:rPr>
              <w:t>作用明显</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8F5BD0">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4FA6EA">
            <w:pPr>
              <w:jc w:val="center"/>
              <w:rPr>
                <w:rFonts w:ascii="微软雅黑" w:eastAsia="微软雅黑" w:cs="Lucida Sans"/>
                <w:color w:val="000000"/>
                <w:sz w:val="16"/>
              </w:rPr>
            </w:pPr>
            <w:r>
              <w:rPr>
                <w:rFonts w:ascii="微软雅黑" w:eastAsia="微软雅黑" w:cs="Lucida Sans"/>
                <w:color w:val="000000"/>
                <w:sz w:val="16"/>
              </w:rPr>
              <w:t>作用明显</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FB6A47">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6ECEE8">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5B6CCE">
            <w:pPr>
              <w:jc w:val="center"/>
              <w:rPr>
                <w:rFonts w:ascii="微软雅黑" w:eastAsia="微软雅黑"/>
                <w:b w:val="0"/>
                <w:i/>
                <w:color w:val="000000"/>
                <w:sz w:val="16"/>
              </w:rPr>
            </w:pPr>
          </w:p>
        </w:tc>
      </w:tr>
      <w:tr w14:paraId="124ED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541804FD">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DE91C85"/>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FD33AF8"/>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16FE50">
            <w:pPr>
              <w:jc w:val="center"/>
              <w:rPr>
                <w:rFonts w:ascii="宋体" w:eastAsia="宋体" w:cs="Lucida Sans"/>
                <w:color w:val="000000"/>
                <w:sz w:val="18"/>
              </w:rPr>
            </w:pPr>
            <w:r>
              <w:rPr>
                <w:rFonts w:ascii="宋体" w:eastAsia="宋体" w:cs="Lucida Sans"/>
                <w:color w:val="000000"/>
                <w:sz w:val="18"/>
              </w:rPr>
              <w:t>可持续发展指标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E36584">
            <w:pPr>
              <w:jc w:val="center"/>
              <w:rPr>
                <w:rFonts w:ascii="宋体" w:eastAsia="宋体" w:cs="Lucida Sans"/>
                <w:color w:val="000000"/>
                <w:sz w:val="18"/>
              </w:rPr>
            </w:pPr>
            <w:r>
              <w:rPr>
                <w:rFonts w:ascii="宋体" w:eastAsia="宋体" w:cs="Lucida Sans"/>
                <w:color w:val="000000"/>
                <w:sz w:val="18"/>
              </w:rPr>
              <w:t>带动老年教育发展</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97B7A8">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D817F10">
            <w:pPr>
              <w:jc w:val="center"/>
              <w:rPr>
                <w:rFonts w:ascii="宋体" w:eastAsia="宋体" w:cs="Lucida Sans"/>
                <w:color w:val="000000"/>
                <w:sz w:val="18"/>
              </w:rPr>
            </w:pPr>
            <w:r>
              <w:rPr>
                <w:rFonts w:ascii="宋体" w:eastAsia="宋体" w:cs="Lucida Sans"/>
                <w:color w:val="000000"/>
                <w:sz w:val="18"/>
              </w:rPr>
              <w:t>带动老年教育显著发展</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BDE322">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F2876A">
            <w:pPr>
              <w:jc w:val="center"/>
              <w:rPr>
                <w:rFonts w:ascii="微软雅黑" w:eastAsia="微软雅黑" w:cs="Lucida Sans"/>
                <w:color w:val="000000"/>
                <w:sz w:val="16"/>
              </w:rPr>
            </w:pPr>
            <w:r>
              <w:rPr>
                <w:rFonts w:ascii="微软雅黑" w:eastAsia="微软雅黑" w:cs="Lucida Sans"/>
                <w:color w:val="000000"/>
                <w:sz w:val="16"/>
              </w:rPr>
              <w:t>带动老年教育显著发展</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7356DA">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6EB98E">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E1D8E3">
            <w:pPr>
              <w:jc w:val="center"/>
              <w:rPr>
                <w:rFonts w:ascii="微软雅黑" w:eastAsia="微软雅黑"/>
                <w:b w:val="0"/>
                <w:i/>
                <w:color w:val="000000"/>
                <w:sz w:val="16"/>
              </w:rPr>
            </w:pPr>
          </w:p>
        </w:tc>
      </w:tr>
      <w:tr w14:paraId="7509D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1A804AD4">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272911A"/>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D6A72E">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C94868">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3C8A4E">
            <w:pPr>
              <w:jc w:val="center"/>
              <w:rPr>
                <w:rFonts w:ascii="宋体" w:eastAsia="宋体" w:cs="Lucida Sans"/>
                <w:color w:val="000000"/>
                <w:sz w:val="18"/>
              </w:rPr>
            </w:pPr>
            <w:r>
              <w:rPr>
                <w:rFonts w:ascii="宋体" w:eastAsia="宋体" w:cs="Lucida Sans"/>
                <w:color w:val="000000"/>
                <w:sz w:val="18"/>
              </w:rPr>
              <w:t>老年人满意率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39F17C">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0FA91E9">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7B972F">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2F49E3">
            <w:pPr>
              <w:jc w:val="center"/>
              <w:rPr>
                <w:rFonts w:ascii="微软雅黑" w:eastAsia="微软雅黑" w:cs="Lucida Sans"/>
                <w:color w:val="000000"/>
                <w:sz w:val="16"/>
              </w:rPr>
            </w:pPr>
            <w:r>
              <w:rPr>
                <w:rFonts w:ascii="微软雅黑" w:eastAsia="微软雅黑" w:cs="Lucida Sans"/>
                <w:color w:val="000000"/>
                <w:sz w:val="16"/>
              </w:rPr>
              <w:t>95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187F0F">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A74B96">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1AAA90">
            <w:pPr>
              <w:jc w:val="center"/>
              <w:rPr>
                <w:rFonts w:ascii="微软雅黑" w:eastAsia="微软雅黑"/>
                <w:b w:val="0"/>
                <w:i/>
                <w:color w:val="000000"/>
                <w:sz w:val="16"/>
              </w:rPr>
            </w:pPr>
          </w:p>
        </w:tc>
      </w:tr>
      <w:tr w14:paraId="06229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B64D3CF">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B65DCFA"/>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ACFCAF">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004CBE">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1CCA1E">
            <w:pPr>
              <w:jc w:val="center"/>
              <w:rPr>
                <w:rFonts w:ascii="宋体" w:eastAsia="宋体" w:cs="Lucida Sans"/>
                <w:color w:val="000000"/>
                <w:sz w:val="18"/>
              </w:rPr>
            </w:pPr>
            <w:r>
              <w:rPr>
                <w:rFonts w:ascii="宋体" w:eastAsia="宋体" w:cs="Lucida Sans"/>
                <w:color w:val="000000"/>
                <w:sz w:val="18"/>
              </w:rPr>
              <w:t>成本控制率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D05488">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3CA9F67">
            <w:pPr>
              <w:jc w:val="center"/>
              <w:rPr>
                <w:rFonts w:ascii="宋体" w:eastAsia="宋体" w:cs="Lucida Sans"/>
                <w:color w:val="000000"/>
                <w:sz w:val="18"/>
              </w:rPr>
            </w:pPr>
            <w:r>
              <w:rPr>
                <w:rFonts w:ascii="宋体" w:eastAsia="宋体" w:cs="Lucida Sans"/>
                <w:color w:val="000000"/>
                <w:sz w:val="18"/>
              </w:rPr>
              <w:t>3</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3B805E">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FE39F1">
            <w:pPr>
              <w:jc w:val="center"/>
              <w:rPr>
                <w:rFonts w:ascii="微软雅黑" w:eastAsia="微软雅黑" w:cs="Lucida Sans"/>
                <w:color w:val="000000"/>
                <w:sz w:val="16"/>
              </w:rPr>
            </w:pPr>
            <w:r>
              <w:rPr>
                <w:rFonts w:ascii="微软雅黑" w:eastAsia="微软雅黑" w:cs="Lucida Sans"/>
                <w:color w:val="000000"/>
                <w:sz w:val="16"/>
              </w:rPr>
              <w:t>3</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322340">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6FA6D4">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4CF6E7">
            <w:pPr>
              <w:jc w:val="center"/>
              <w:rPr>
                <w:rFonts w:ascii="微软雅黑" w:eastAsia="微软雅黑"/>
                <w:b w:val="0"/>
                <w:i/>
                <w:color w:val="000000"/>
                <w:sz w:val="16"/>
              </w:rPr>
            </w:pPr>
          </w:p>
        </w:tc>
      </w:tr>
      <w:tr w14:paraId="12F2B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0746D8F8">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0DBB58AD">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ED5400">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B5BED3">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5988CC">
            <w:pPr>
              <w:rPr>
                <w:rFonts w:ascii="宋体" w:eastAsia="宋体"/>
                <w:color w:val="000000"/>
                <w:sz w:val="18"/>
              </w:rPr>
            </w:pPr>
          </w:p>
        </w:tc>
      </w:tr>
      <w:tr w14:paraId="0473A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45741C1F">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D8EBB6">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1FD881D4">
            <w:pPr>
              <w:rPr>
                <w:rFonts w:ascii="黑体" w:eastAsia="黑体" w:cs="Lucida Sans"/>
                <w:color w:val="000000"/>
                <w:sz w:val="18"/>
              </w:rPr>
            </w:pPr>
            <w:r>
              <w:rPr>
                <w:rFonts w:ascii="黑体" w:eastAsia="黑体" w:cs="Lucida Sans"/>
                <w:color w:val="000000"/>
                <w:sz w:val="18"/>
              </w:rPr>
              <w:t>项目自评100分，该项目实施在促进区域老年教育事业发展、丰富老年人精神文化生活、提升老年人社会参与感与幸福感方面取得了明显成效，较好地完成了项目设定的各项绩效目标。</w:t>
            </w:r>
          </w:p>
        </w:tc>
      </w:tr>
      <w:tr w14:paraId="43694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158A363B">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3AE266">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77828CE9">
            <w:pPr>
              <w:rPr>
                <w:rFonts w:ascii="黑体" w:eastAsia="黑体" w:cs="Lucida Sans"/>
                <w:color w:val="000000"/>
                <w:sz w:val="18"/>
              </w:rPr>
            </w:pPr>
            <w:r>
              <w:rPr>
                <w:rFonts w:ascii="黑体" w:eastAsia="黑体" w:cs="Lucida Sans"/>
                <w:color w:val="000000"/>
                <w:sz w:val="18"/>
              </w:rPr>
              <w:t>一是服务覆盖不够均衡，老年大学地处州域中心，当前服务对象以州市退休人员为主，对偏远乡镇老年群体的延伸覆盖不足。二是发展后劲有待增强，面临后备师资与骨干力量短缺的问题，在民族文化传承、项目可持续发展方面推动乏力。</w:t>
            </w:r>
          </w:p>
        </w:tc>
      </w:tr>
      <w:tr w14:paraId="3ADEE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1C6816AB">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DDF042">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70D8F6B5">
            <w:pPr>
              <w:rPr>
                <w:rFonts w:ascii="黑体" w:eastAsia="黑体" w:cs="Lucida Sans"/>
                <w:color w:val="000000"/>
                <w:sz w:val="18"/>
              </w:rPr>
            </w:pPr>
            <w:r>
              <w:rPr>
                <w:rFonts w:ascii="黑体" w:eastAsia="黑体" w:cs="Lucida Sans"/>
                <w:color w:val="000000"/>
                <w:sz w:val="18"/>
              </w:rPr>
              <w:t>一是强化校社联动，加强与村（社）、老年协会的合作，实现资源共享、活动联动，形成老年教育服务网络，延伸服务范围。二是建立本土师资库，积极动员本地退休教师、非遗传承人、文艺骨干、行业能手等进入兼职教师队伍，强化师资力量。三是丰富教学活动，针对不同文化程度、不同需求的老年人，设计多层次课程，满足多样化需求。</w:t>
            </w:r>
          </w:p>
          <w:p w14:paraId="6A0681B1">
            <w:pPr>
              <w:rPr>
                <w:rFonts w:ascii="黑体" w:eastAsia="黑体" w:cs="Lucida Sans"/>
                <w:color w:val="000000"/>
                <w:sz w:val="18"/>
              </w:rPr>
            </w:pPr>
          </w:p>
        </w:tc>
      </w:tr>
      <w:tr w14:paraId="339B5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17D6B77">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5EB59A7A">
            <w:pPr>
              <w:jc w:val="center"/>
              <w:rPr>
                <w:rFonts w:ascii="黑体" w:eastAsia="黑体" w:cs="Lucida Sans"/>
                <w:color w:val="000000"/>
                <w:sz w:val="18"/>
              </w:rPr>
            </w:pPr>
            <w:r>
              <w:rPr>
                <w:rFonts w:ascii="黑体" w:eastAsia="黑体" w:cs="Lucida Sans"/>
                <w:color w:val="000000"/>
                <w:sz w:val="18"/>
              </w:rPr>
              <w:t>项目负责人：张通全</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36173D48">
            <w:pPr>
              <w:jc w:val="center"/>
              <w:rPr>
                <w:rFonts w:ascii="黑体" w:eastAsia="黑体" w:cs="Lucida Sans"/>
                <w:color w:val="000000"/>
                <w:sz w:val="18"/>
              </w:rPr>
            </w:pPr>
            <w:r>
              <w:rPr>
                <w:rFonts w:ascii="黑体" w:eastAsia="黑体" w:cs="Lucida Sans"/>
                <w:color w:val="000000"/>
                <w:sz w:val="18"/>
              </w:rPr>
              <w:t>财务负责人：杨琴琴</w:t>
            </w:r>
          </w:p>
        </w:tc>
      </w:tr>
      <w:tr w14:paraId="360C8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7180E63B">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3E5F3E44">
            <w:pPr>
              <w:rPr>
                <w:rFonts w:ascii="宋体" w:eastAsia="宋体"/>
                <w:sz w:val="18"/>
              </w:rPr>
            </w:pPr>
          </w:p>
        </w:tc>
        <w:tc>
          <w:tcPr>
            <w:tcW w:w="1775" w:type="dxa"/>
            <w:tcBorders>
              <w:top w:val="nil"/>
              <w:left w:val="nil"/>
              <w:bottom w:val="nil"/>
              <w:right w:val="nil"/>
              <w:tl2br w:val="nil"/>
              <w:tr2bl w:val="nil"/>
            </w:tcBorders>
            <w:noWrap/>
            <w:vAlign w:val="center"/>
          </w:tcPr>
          <w:p w14:paraId="78537E67">
            <w:pPr>
              <w:rPr>
                <w:rFonts w:ascii="宋体" w:eastAsia="宋体"/>
                <w:sz w:val="18"/>
              </w:rPr>
            </w:pPr>
          </w:p>
        </w:tc>
        <w:tc>
          <w:tcPr>
            <w:tcW w:w="1950" w:type="dxa"/>
            <w:tcBorders>
              <w:top w:val="nil"/>
              <w:left w:val="nil"/>
              <w:bottom w:val="nil"/>
              <w:right w:val="nil"/>
              <w:tl2br w:val="nil"/>
              <w:tr2bl w:val="nil"/>
            </w:tcBorders>
            <w:noWrap/>
            <w:vAlign w:val="center"/>
          </w:tcPr>
          <w:p w14:paraId="331A0AA7">
            <w:pPr>
              <w:rPr>
                <w:rFonts w:ascii="宋体" w:eastAsia="宋体"/>
                <w:sz w:val="18"/>
              </w:rPr>
            </w:pPr>
          </w:p>
        </w:tc>
        <w:tc>
          <w:tcPr>
            <w:tcW w:w="1962" w:type="dxa"/>
            <w:tcBorders>
              <w:top w:val="nil"/>
              <w:left w:val="nil"/>
              <w:bottom w:val="nil"/>
              <w:right w:val="nil"/>
              <w:tl2br w:val="nil"/>
              <w:tr2bl w:val="nil"/>
            </w:tcBorders>
            <w:noWrap/>
            <w:vAlign w:val="center"/>
          </w:tcPr>
          <w:p w14:paraId="11862313">
            <w:pPr>
              <w:rPr>
                <w:rFonts w:ascii="宋体" w:eastAsia="宋体"/>
                <w:sz w:val="18"/>
              </w:rPr>
            </w:pPr>
          </w:p>
        </w:tc>
        <w:tc>
          <w:tcPr>
            <w:tcW w:w="1012" w:type="dxa"/>
            <w:tcBorders>
              <w:top w:val="nil"/>
              <w:left w:val="nil"/>
              <w:bottom w:val="nil"/>
              <w:right w:val="nil"/>
              <w:tl2br w:val="nil"/>
              <w:tr2bl w:val="nil"/>
            </w:tcBorders>
            <w:noWrap/>
            <w:vAlign w:val="center"/>
          </w:tcPr>
          <w:p w14:paraId="3A49C419">
            <w:pPr>
              <w:rPr>
                <w:rFonts w:ascii="宋体" w:eastAsia="宋体"/>
                <w:sz w:val="18"/>
              </w:rPr>
            </w:pPr>
          </w:p>
        </w:tc>
        <w:tc>
          <w:tcPr>
            <w:tcW w:w="958" w:type="dxa"/>
            <w:gridSpan w:val="2"/>
            <w:tcBorders>
              <w:top w:val="nil"/>
              <w:left w:val="nil"/>
              <w:bottom w:val="nil"/>
              <w:right w:val="nil"/>
              <w:tl2br w:val="nil"/>
              <w:tr2bl w:val="nil"/>
            </w:tcBorders>
            <w:noWrap/>
            <w:vAlign w:val="center"/>
          </w:tcPr>
          <w:p w14:paraId="26291368">
            <w:pPr>
              <w:rPr>
                <w:rFonts w:ascii="宋体" w:eastAsia="宋体"/>
                <w:sz w:val="18"/>
              </w:rPr>
            </w:pPr>
          </w:p>
        </w:tc>
        <w:tc>
          <w:tcPr>
            <w:tcW w:w="742" w:type="dxa"/>
            <w:tcBorders>
              <w:top w:val="nil"/>
              <w:left w:val="nil"/>
              <w:bottom w:val="nil"/>
              <w:right w:val="nil"/>
              <w:tl2br w:val="nil"/>
              <w:tr2bl w:val="nil"/>
            </w:tcBorders>
            <w:noWrap/>
            <w:vAlign w:val="center"/>
          </w:tcPr>
          <w:p w14:paraId="58542738">
            <w:pPr>
              <w:rPr>
                <w:rFonts w:ascii="宋体" w:eastAsia="宋体"/>
                <w:sz w:val="18"/>
              </w:rPr>
            </w:pPr>
          </w:p>
        </w:tc>
        <w:tc>
          <w:tcPr>
            <w:tcW w:w="1301" w:type="dxa"/>
            <w:tcBorders>
              <w:top w:val="nil"/>
              <w:left w:val="nil"/>
              <w:bottom w:val="nil"/>
              <w:right w:val="nil"/>
              <w:tl2br w:val="nil"/>
              <w:tr2bl w:val="nil"/>
            </w:tcBorders>
            <w:noWrap/>
            <w:vAlign w:val="center"/>
          </w:tcPr>
          <w:p w14:paraId="40E54852">
            <w:pPr>
              <w:rPr>
                <w:rFonts w:ascii="宋体" w:eastAsia="宋体"/>
                <w:sz w:val="18"/>
              </w:rPr>
            </w:pPr>
          </w:p>
        </w:tc>
        <w:tc>
          <w:tcPr>
            <w:tcW w:w="1000" w:type="dxa"/>
            <w:tcBorders>
              <w:top w:val="nil"/>
              <w:left w:val="nil"/>
              <w:bottom w:val="nil"/>
              <w:right w:val="nil"/>
              <w:tl2br w:val="nil"/>
              <w:tr2bl w:val="nil"/>
            </w:tcBorders>
            <w:noWrap/>
            <w:vAlign w:val="center"/>
          </w:tcPr>
          <w:p w14:paraId="05EC13DF">
            <w:pPr>
              <w:rPr>
                <w:rFonts w:ascii="宋体" w:eastAsia="宋体"/>
                <w:sz w:val="18"/>
              </w:rPr>
            </w:pPr>
          </w:p>
        </w:tc>
        <w:tc>
          <w:tcPr>
            <w:tcW w:w="1493" w:type="dxa"/>
            <w:tcBorders>
              <w:top w:val="nil"/>
              <w:left w:val="nil"/>
              <w:bottom w:val="nil"/>
              <w:right w:val="nil"/>
              <w:tl2br w:val="nil"/>
              <w:tr2bl w:val="nil"/>
            </w:tcBorders>
            <w:noWrap/>
            <w:vAlign w:val="center"/>
          </w:tcPr>
          <w:p w14:paraId="363A6C19">
            <w:pPr>
              <w:rPr>
                <w:rFonts w:ascii="宋体" w:eastAsia="宋体"/>
                <w:sz w:val="18"/>
              </w:rPr>
            </w:pPr>
          </w:p>
          <w:p w14:paraId="4C346A9C">
            <w:pPr>
              <w:pStyle w:val="2"/>
            </w:pPr>
          </w:p>
        </w:tc>
        <w:tc>
          <w:tcPr>
            <w:tcW w:w="1245" w:type="dxa"/>
            <w:tcBorders>
              <w:top w:val="nil"/>
              <w:left w:val="nil"/>
              <w:bottom w:val="nil"/>
              <w:right w:val="nil"/>
              <w:tl2br w:val="nil"/>
              <w:tr2bl w:val="nil"/>
            </w:tcBorders>
            <w:noWrap/>
            <w:vAlign w:val="center"/>
          </w:tcPr>
          <w:p w14:paraId="2F42BB60">
            <w:pPr>
              <w:rPr>
                <w:rFonts w:ascii="宋体" w:eastAsia="宋体"/>
                <w:sz w:val="18"/>
              </w:rPr>
            </w:pPr>
          </w:p>
        </w:tc>
      </w:tr>
      <w:tr w14:paraId="75131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4D528C1C">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60535E5D">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7AA6C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72ABDE52">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E99B941">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135FDE9B">
            <w:pPr>
              <w:jc w:val="center"/>
              <w:rPr>
                <w:rFonts w:ascii="宋体" w:eastAsia="宋体" w:cs="Lucida Sans"/>
                <w:color w:val="000000"/>
                <w:sz w:val="18"/>
              </w:rPr>
            </w:pPr>
            <w:r>
              <w:rPr>
                <w:rFonts w:ascii="宋体" w:eastAsia="宋体" w:cs="Lucida Sans"/>
                <w:color w:val="000000"/>
                <w:sz w:val="18"/>
              </w:rPr>
              <w:t>51320025T000012501249-老龄事业专项经费</w:t>
            </w:r>
          </w:p>
        </w:tc>
      </w:tr>
      <w:tr w14:paraId="2FD5C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1EDF1199">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82377CD">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003D512C">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42563A42">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54EBA24">
            <w:pPr>
              <w:jc w:val="center"/>
              <w:rPr>
                <w:rFonts w:ascii="宋体" w:eastAsia="宋体" w:cs="Lucida Sans"/>
                <w:color w:val="000000"/>
                <w:sz w:val="18"/>
              </w:rPr>
            </w:pPr>
            <w:r>
              <w:rPr>
                <w:rFonts w:ascii="宋体" w:eastAsia="宋体" w:cs="Lucida Sans"/>
                <w:color w:val="000000"/>
                <w:sz w:val="18"/>
              </w:rPr>
              <w:t>州民政局</w:t>
            </w:r>
          </w:p>
        </w:tc>
      </w:tr>
      <w:tr w14:paraId="0B7A3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03041F05">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86BC847">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BCA73B4">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1C4FE063">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2137320A">
            <w:pPr>
              <w:jc w:val="center"/>
              <w:rPr>
                <w:rFonts w:ascii="黑体" w:eastAsia="黑体" w:cs="Lucida Sans"/>
                <w:color w:val="000000"/>
                <w:sz w:val="18"/>
              </w:rPr>
            </w:pPr>
            <w:r>
              <w:rPr>
                <w:rFonts w:ascii="黑体" w:eastAsia="黑体" w:cs="Lucida Sans"/>
                <w:color w:val="000000"/>
                <w:sz w:val="18"/>
              </w:rPr>
              <w:t>年度目标完成情况</w:t>
            </w:r>
          </w:p>
        </w:tc>
      </w:tr>
      <w:tr w14:paraId="66F52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224" w:type="dxa"/>
            <w:tcBorders>
              <w:top w:val="nil"/>
              <w:left w:val="nil"/>
              <w:bottom w:val="nil"/>
              <w:right w:val="nil"/>
              <w:tl2br w:val="nil"/>
              <w:tr2bl w:val="nil"/>
            </w:tcBorders>
            <w:noWrap/>
            <w:vAlign w:val="center"/>
          </w:tcPr>
          <w:p w14:paraId="1DE5ED23">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E5530CE"/>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9BDF214"/>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26F9289C">
            <w:pPr>
              <w:jc w:val="center"/>
              <w:rPr>
                <w:rFonts w:ascii="宋体" w:eastAsia="宋体" w:cs="Lucida Sans"/>
                <w:color w:val="000000"/>
                <w:sz w:val="18"/>
              </w:rPr>
            </w:pPr>
            <w:r>
              <w:rPr>
                <w:rFonts w:ascii="宋体" w:eastAsia="宋体" w:cs="Lucida Sans"/>
                <w:color w:val="000000"/>
                <w:sz w:val="18"/>
              </w:rPr>
              <w:t>2024年机构改革后，贯彻落实国家应对人口老龄化政策措施、承担州老龄工作委员会日常工作等职责划入州民政局，州老龄工作委员会办公室设在州民政局,属州委州政府确定的议事机构之一。按照2025年老年老龄工作安排,为深入学习贯彻习近平总书记关于老龄工作重要指示精神，一是完成省厅对我州老龄工作综合目标任务，主要为开展老龄委全体会议、老年友好型社区创建、人口老年化国情教育、老年优待工作、老年人权益保障、老年志愿服务活动、基层老年协会建设指导、老年人文化体育教育活动等工作。二是开展敬老月系列活动，在敬老月期间走访慰问困难老年人，开展文艺汇演及祝老活动等工作。三是开展老龄事业发展统计调查等调研工作，在全州开展老年人口基本情况、老年人健康状况、养老服务体系、老年人经济状况、老年人权益保障、老龄工作政策与措施、老年产业发展等调研工作。四是积极研究银发经济助老惠老工作。随着人口老龄化的加剧，银发经济逐渐成为经济发展的新引擎。研究如何通过发展银发经济实现助老惠老，对于提升老年人的生活质量、促进社会和谐发展具有重要意义。资金主要用于：州老龄工作委员会办公室产生的办公费、印刷费、劳务费、编外聘用人员劳务报酬、差旅费、公务用车运行维护费等相关费用。</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0BC1EF71">
            <w:pPr>
              <w:jc w:val="center"/>
              <w:rPr>
                <w:rFonts w:ascii="黑体" w:eastAsia="黑体" w:cs="Lucida Sans"/>
                <w:color w:val="000000"/>
                <w:sz w:val="18"/>
              </w:rPr>
            </w:pPr>
            <w:r>
              <w:rPr>
                <w:rFonts w:ascii="黑体" w:eastAsia="黑体" w:cs="Lucida Sans"/>
                <w:color w:val="000000"/>
                <w:sz w:val="18"/>
              </w:rPr>
              <w:t>项目有力保障了州老龄工作委员会办公室高效运转，有效支撑了年度各项重点工作的顺利完成。2025年印发《阿坝州老龄工作委员会工作规则》，对州老龄委成员单位进行调整优化，职责边界进一步厘清。组织参加敬老月活动10场次，慰问老年人11205位，发放慰问金160.76万元；“天府银龄行动”在3县试点，开展服务201场，老年志愿者参与3958人次，服务群众11949人次；全州运营老年活动中心34家，年均服务超1.2万人次；成功推荐6家单位获全国“敬老文明号”称号，老龄工作体系构建与效能进一步提升。</w:t>
            </w:r>
          </w:p>
        </w:tc>
      </w:tr>
      <w:tr w14:paraId="13CA6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569D39C7">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7A3C76A"/>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ED92B8">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0271A414">
            <w:pPr>
              <w:jc w:val="center"/>
              <w:rPr>
                <w:rFonts w:ascii="宋体" w:eastAsia="宋体" w:cs="Lucida Sans"/>
                <w:color w:val="000000"/>
                <w:sz w:val="16"/>
              </w:rPr>
            </w:pPr>
            <w:r>
              <w:rPr>
                <w:rFonts w:ascii="宋体" w:eastAsia="宋体" w:cs="Lucida Sans"/>
                <w:color w:val="000000"/>
                <w:sz w:val="16"/>
              </w:rPr>
              <w:t>本项目实施过程围绕老年老龄工作职责全面展开。一是优化体制机制，将老龄委成员单位精简为28个，印发系列制度文件，推动工作向“主动谋划、系统供给”转型。二是落实目标任务，在三县试点开展“天府银龄行动”志愿服务201场，动员参与老年志愿服务3958人次，服务群众11949人次。三是加强示范带动，推荐6家单位、3名个人获国家级荣誉，组织参加敬老月活动10场次，慰问老年人11205位。项目实施规范有序，资金主要用于老龄办日常运行资金，有效完成了年度工作目标。</w:t>
            </w:r>
          </w:p>
        </w:tc>
      </w:tr>
      <w:tr w14:paraId="2FE1D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7C52C896">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1B9B9A0">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021230">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70F877">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14285A">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8F56DE6">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DE576B4">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8DF291">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83E340">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7972DE">
            <w:pPr>
              <w:jc w:val="center"/>
              <w:rPr>
                <w:rFonts w:ascii="宋体" w:eastAsia="宋体" w:cs="Lucida Sans"/>
                <w:color w:val="000000"/>
                <w:sz w:val="18"/>
              </w:rPr>
            </w:pPr>
            <w:r>
              <w:rPr>
                <w:rFonts w:ascii="宋体" w:eastAsia="宋体" w:cs="Lucida Sans"/>
                <w:color w:val="000000"/>
                <w:sz w:val="18"/>
              </w:rPr>
              <w:t>原因</w:t>
            </w:r>
          </w:p>
        </w:tc>
      </w:tr>
      <w:tr w14:paraId="2E2B1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76C223B8">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80793BB"/>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F8F24B">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87D77B">
            <w:pPr>
              <w:jc w:val="center"/>
              <w:rPr>
                <w:rFonts w:ascii="宋体" w:eastAsia="宋体" w:cs="Lucida Sans"/>
                <w:color w:val="000000"/>
                <w:sz w:val="18"/>
              </w:rPr>
            </w:pPr>
            <w:r>
              <w:rPr>
                <w:rFonts w:ascii="宋体" w:eastAsia="宋体" w:cs="Lucida Sans"/>
                <w:color w:val="000000"/>
                <w:sz w:val="18"/>
              </w:rPr>
              <w:t>40.00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F7424B">
            <w:pPr>
              <w:jc w:val="center"/>
              <w:rPr>
                <w:rFonts w:ascii="宋体" w:eastAsia="宋体" w:cs="Lucida Sans"/>
                <w:color w:val="000000"/>
                <w:sz w:val="18"/>
              </w:rPr>
            </w:pPr>
            <w:r>
              <w:rPr>
                <w:rFonts w:ascii="宋体" w:eastAsia="宋体" w:cs="Lucida Sans"/>
                <w:color w:val="000000"/>
                <w:sz w:val="18"/>
              </w:rPr>
              <w:t>33.06</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FCFE340">
            <w:pPr>
              <w:jc w:val="center"/>
              <w:rPr>
                <w:rFonts w:ascii="宋体" w:eastAsia="宋体" w:cs="Lucida Sans"/>
                <w:color w:val="000000"/>
                <w:sz w:val="18"/>
              </w:rPr>
            </w:pPr>
            <w:r>
              <w:rPr>
                <w:rFonts w:ascii="宋体" w:eastAsia="宋体" w:cs="Lucida Sans"/>
                <w:color w:val="000000"/>
                <w:sz w:val="18"/>
              </w:rPr>
              <w:t>33.06</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CCB572A">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E180BE">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82A4B2">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9523049">
            <w:pPr>
              <w:rPr>
                <w:rFonts w:ascii="黑体" w:eastAsia="黑体" w:cs="Lucida Sans"/>
                <w:b w:val="0"/>
                <w:i/>
                <w:color w:val="000000"/>
                <w:sz w:val="18"/>
              </w:rPr>
            </w:pPr>
          </w:p>
        </w:tc>
      </w:tr>
      <w:tr w14:paraId="61459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68860B94">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D4C5F58"/>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491F7A">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08C13F">
            <w:pPr>
              <w:jc w:val="center"/>
              <w:rPr>
                <w:rFonts w:ascii="宋体" w:eastAsia="宋体" w:cs="Lucida Sans"/>
                <w:color w:val="000000"/>
                <w:sz w:val="18"/>
              </w:rPr>
            </w:pPr>
            <w:r>
              <w:rPr>
                <w:rFonts w:ascii="宋体" w:eastAsia="宋体" w:cs="Lucida Sans"/>
                <w:color w:val="000000"/>
                <w:sz w:val="18"/>
              </w:rPr>
              <w:t>40.00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8546EB">
            <w:pPr>
              <w:jc w:val="center"/>
              <w:rPr>
                <w:rFonts w:ascii="宋体" w:eastAsia="宋体" w:cs="Lucida Sans"/>
                <w:color w:val="000000"/>
                <w:sz w:val="18"/>
              </w:rPr>
            </w:pPr>
            <w:r>
              <w:rPr>
                <w:rFonts w:ascii="宋体" w:eastAsia="宋体" w:cs="Lucida Sans"/>
                <w:color w:val="000000"/>
                <w:sz w:val="18"/>
              </w:rPr>
              <w:t>33.06</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5EC841E">
            <w:pPr>
              <w:jc w:val="center"/>
              <w:rPr>
                <w:rFonts w:ascii="宋体" w:eastAsia="宋体" w:cs="Lucida Sans"/>
                <w:color w:val="000000"/>
                <w:sz w:val="18"/>
              </w:rPr>
            </w:pPr>
            <w:r>
              <w:rPr>
                <w:rFonts w:ascii="宋体" w:eastAsia="宋体" w:cs="Lucida Sans"/>
                <w:color w:val="000000"/>
                <w:sz w:val="18"/>
              </w:rPr>
              <w:t>33.06</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32E6C85">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5BB8B3">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30EE4D">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F5813D2"/>
        </w:tc>
      </w:tr>
      <w:tr w14:paraId="6A9E3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112FED0F">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E3B36C8"/>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D178DB">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C7687B">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2B9A9B">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4D0FDBA">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DBB5E6A">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1F059D">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AFF392">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83B687A"/>
        </w:tc>
      </w:tr>
      <w:tr w14:paraId="62F9C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3BCDA231">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C79AFDA"/>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739CCB">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3E3448">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734FE9">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9DBD1CC">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571EE4E">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2595C0">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071028">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EC55D19"/>
        </w:tc>
      </w:tr>
      <w:tr w14:paraId="636F4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796EE1B6">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713C0D9"/>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C18307">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C16719">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8DB87F">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580F00E">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95DFCEE">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7EBAF1">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BD832B">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ED9A77C"/>
        </w:tc>
      </w:tr>
      <w:tr w14:paraId="1B13A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624A8F31">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7970069">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95B8ED">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0B5E2B">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348B65">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C9B7DC">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E5C01D6">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09E34D">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FEDD1F">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31EA8E">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89CD2E">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0B3BA6">
            <w:pPr>
              <w:jc w:val="center"/>
              <w:rPr>
                <w:rFonts w:ascii="宋体" w:eastAsia="宋体" w:cs="Lucida Sans"/>
                <w:color w:val="000000"/>
                <w:sz w:val="18"/>
              </w:rPr>
            </w:pPr>
            <w:r>
              <w:rPr>
                <w:rFonts w:ascii="宋体" w:eastAsia="宋体" w:cs="Lucida Sans"/>
                <w:color w:val="000000"/>
                <w:sz w:val="18"/>
              </w:rPr>
              <w:t>未完成原因分析</w:t>
            </w:r>
          </w:p>
        </w:tc>
      </w:tr>
      <w:tr w14:paraId="58AB0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D9CE269">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EEA19A7"/>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FB08890">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93554A">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374645">
            <w:pPr>
              <w:jc w:val="center"/>
              <w:rPr>
                <w:rFonts w:ascii="宋体" w:eastAsia="宋体" w:cs="Lucida Sans"/>
                <w:color w:val="000000"/>
                <w:sz w:val="18"/>
              </w:rPr>
            </w:pPr>
            <w:r>
              <w:rPr>
                <w:rFonts w:ascii="宋体" w:eastAsia="宋体" w:cs="Lucida Sans"/>
                <w:color w:val="000000"/>
                <w:sz w:val="18"/>
              </w:rPr>
              <w:t>敬老月活动开展次数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CC4731">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D7F8771">
            <w:pPr>
              <w:jc w:val="center"/>
              <w:rPr>
                <w:rFonts w:ascii="宋体" w:eastAsia="宋体" w:cs="Lucida Sans"/>
                <w:color w:val="000000"/>
                <w:sz w:val="18"/>
              </w:rPr>
            </w:pPr>
            <w:r>
              <w:rPr>
                <w:rFonts w:ascii="宋体" w:eastAsia="宋体" w:cs="Lucida Sans"/>
                <w:color w:val="000000"/>
                <w:sz w:val="18"/>
              </w:rPr>
              <w:t>2</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53BEA8">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E11751">
            <w:pPr>
              <w:jc w:val="center"/>
              <w:rPr>
                <w:rFonts w:ascii="微软雅黑" w:eastAsia="微软雅黑" w:cs="Lucida Sans"/>
                <w:color w:val="000000"/>
                <w:sz w:val="16"/>
              </w:rPr>
            </w:pPr>
            <w:r>
              <w:rPr>
                <w:rFonts w:ascii="微软雅黑" w:eastAsia="微软雅黑" w:cs="Lucida Sans"/>
                <w:color w:val="000000"/>
                <w:sz w:val="16"/>
              </w:rPr>
              <w:t>10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FBD105">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A852EC">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0B736E">
            <w:pPr>
              <w:jc w:val="center"/>
              <w:rPr>
                <w:rFonts w:ascii="微软雅黑" w:eastAsia="微软雅黑"/>
                <w:b w:val="0"/>
                <w:i/>
                <w:color w:val="000000"/>
                <w:sz w:val="16"/>
              </w:rPr>
            </w:pPr>
          </w:p>
        </w:tc>
      </w:tr>
      <w:tr w14:paraId="112CA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0C2FAB2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86D8918"/>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EB9FA07"/>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DFCCFB6">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FAF016">
            <w:pPr>
              <w:jc w:val="center"/>
              <w:rPr>
                <w:rFonts w:ascii="宋体" w:eastAsia="宋体" w:cs="Lucida Sans"/>
                <w:color w:val="000000"/>
                <w:sz w:val="18"/>
              </w:rPr>
            </w:pPr>
            <w:r>
              <w:rPr>
                <w:rFonts w:ascii="宋体" w:eastAsia="宋体" w:cs="Lucida Sans"/>
                <w:color w:val="000000"/>
                <w:sz w:val="18"/>
              </w:rPr>
              <w:t>老龄工作完成率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C557E3">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90DA8C0">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68D784">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13E06E">
            <w:pPr>
              <w:jc w:val="center"/>
              <w:rPr>
                <w:rFonts w:ascii="微软雅黑" w:eastAsia="微软雅黑" w:cs="Lucida Sans"/>
                <w:color w:val="000000"/>
                <w:sz w:val="16"/>
              </w:rPr>
            </w:pPr>
            <w:r>
              <w:rPr>
                <w:rFonts w:ascii="微软雅黑" w:eastAsia="微软雅黑" w:cs="Lucida Sans"/>
                <w:color w:val="000000"/>
                <w:sz w:val="16"/>
              </w:rPr>
              <w:t>95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E37190">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23BE5A">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386049">
            <w:pPr>
              <w:jc w:val="center"/>
              <w:rPr>
                <w:rFonts w:ascii="微软雅黑" w:eastAsia="微软雅黑"/>
                <w:b w:val="0"/>
                <w:i/>
                <w:color w:val="000000"/>
                <w:sz w:val="16"/>
              </w:rPr>
            </w:pPr>
          </w:p>
        </w:tc>
      </w:tr>
      <w:tr w14:paraId="0FB76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A88E5FC">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5FFD606"/>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57CB552"/>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F8811A9"/>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704684">
            <w:pPr>
              <w:jc w:val="center"/>
              <w:rPr>
                <w:rFonts w:ascii="宋体" w:eastAsia="宋体" w:cs="Lucida Sans"/>
                <w:color w:val="000000"/>
                <w:sz w:val="18"/>
              </w:rPr>
            </w:pPr>
            <w:r>
              <w:rPr>
                <w:rFonts w:ascii="宋体" w:eastAsia="宋体" w:cs="Lucida Sans"/>
                <w:color w:val="000000"/>
                <w:sz w:val="18"/>
              </w:rPr>
              <w:t>调研报告完成质量合格率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D8B1E4">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B3B5104">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9FA4D8">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CB0E71">
            <w:pPr>
              <w:jc w:val="center"/>
              <w:rPr>
                <w:rFonts w:ascii="微软雅黑" w:eastAsia="微软雅黑" w:cs="Lucida Sans"/>
                <w:color w:val="000000"/>
                <w:sz w:val="16"/>
              </w:rPr>
            </w:pPr>
            <w:r>
              <w:rPr>
                <w:rFonts w:ascii="微软雅黑" w:eastAsia="微软雅黑" w:cs="Lucida Sans"/>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84CE01">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368BC2">
            <w:pPr>
              <w:jc w:val="center"/>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41ECB8">
            <w:pPr>
              <w:jc w:val="center"/>
              <w:rPr>
                <w:rFonts w:ascii="微软雅黑" w:eastAsia="微软雅黑"/>
                <w:b w:val="0"/>
                <w:i/>
                <w:color w:val="000000"/>
                <w:sz w:val="16"/>
              </w:rPr>
            </w:pPr>
          </w:p>
        </w:tc>
      </w:tr>
      <w:tr w14:paraId="711B1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051A1870">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205E639"/>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A0528BF"/>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670F29">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F93A86">
            <w:pPr>
              <w:jc w:val="center"/>
              <w:rPr>
                <w:rFonts w:ascii="宋体" w:eastAsia="宋体" w:cs="Lucida Sans"/>
                <w:color w:val="000000"/>
                <w:sz w:val="18"/>
              </w:rPr>
            </w:pPr>
            <w:r>
              <w:rPr>
                <w:rFonts w:ascii="宋体" w:eastAsia="宋体" w:cs="Lucida Sans"/>
                <w:color w:val="000000"/>
                <w:sz w:val="18"/>
              </w:rPr>
              <w:t>项目完成及时性</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0B8EC3">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BE45DBE">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3D4351">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6E4909">
            <w:pPr>
              <w:jc w:val="center"/>
              <w:rPr>
                <w:rFonts w:ascii="微软雅黑" w:eastAsia="微软雅黑" w:cs="Lucida Sans"/>
                <w:color w:val="000000"/>
                <w:sz w:val="16"/>
              </w:rPr>
            </w:pPr>
            <w:r>
              <w:rPr>
                <w:rFonts w:ascii="微软雅黑" w:eastAsia="微软雅黑" w:cs="Lucida Sans"/>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5798C2">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8B9FED">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9CEC29">
            <w:pPr>
              <w:jc w:val="center"/>
              <w:rPr>
                <w:rFonts w:ascii="微软雅黑" w:eastAsia="微软雅黑"/>
                <w:b w:val="0"/>
                <w:i/>
                <w:color w:val="000000"/>
                <w:sz w:val="16"/>
              </w:rPr>
            </w:pPr>
          </w:p>
        </w:tc>
      </w:tr>
      <w:tr w14:paraId="2EF7A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230CF74E">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E7F50E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AF555E">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58E24D">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72E012">
            <w:pPr>
              <w:jc w:val="center"/>
              <w:rPr>
                <w:rFonts w:ascii="宋体" w:eastAsia="宋体" w:cs="Lucida Sans"/>
                <w:color w:val="000000"/>
                <w:sz w:val="18"/>
              </w:rPr>
            </w:pPr>
            <w:r>
              <w:rPr>
                <w:rFonts w:ascii="宋体" w:eastAsia="宋体" w:cs="Lucida Sans"/>
                <w:color w:val="000000"/>
                <w:sz w:val="18"/>
              </w:rPr>
              <w:t>老年人权益保障水平提升程度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FE5383">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AD295DD">
            <w:pPr>
              <w:jc w:val="center"/>
              <w:rPr>
                <w:rFonts w:ascii="宋体" w:eastAsia="宋体" w:cs="Lucida Sans"/>
                <w:color w:val="000000"/>
                <w:sz w:val="18"/>
              </w:rPr>
            </w:pPr>
            <w:r>
              <w:rPr>
                <w:rFonts w:ascii="宋体" w:eastAsia="宋体" w:cs="Lucida Sans"/>
                <w:color w:val="000000"/>
                <w:sz w:val="18"/>
              </w:rPr>
              <w:t>高</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467572">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CC32AE">
            <w:pPr>
              <w:jc w:val="center"/>
              <w:rPr>
                <w:rFonts w:ascii="微软雅黑" w:eastAsia="微软雅黑" w:cs="Lucida Sans"/>
                <w:color w:val="000000"/>
                <w:sz w:val="16"/>
              </w:rPr>
            </w:pPr>
            <w:r>
              <w:rPr>
                <w:rFonts w:ascii="微软雅黑" w:eastAsia="微软雅黑" w:cs="Lucida Sans"/>
                <w:color w:val="000000"/>
                <w:sz w:val="16"/>
              </w:rPr>
              <w:t>高</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E6E54B">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7CC638">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A5B8C6">
            <w:pPr>
              <w:jc w:val="center"/>
              <w:rPr>
                <w:rFonts w:ascii="微软雅黑" w:eastAsia="微软雅黑"/>
                <w:b w:val="0"/>
                <w:i/>
                <w:color w:val="000000"/>
                <w:sz w:val="16"/>
              </w:rPr>
            </w:pPr>
          </w:p>
        </w:tc>
      </w:tr>
      <w:tr w14:paraId="46929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42E2A945">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E117F76"/>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F37E3F">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F51D0E">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77A778">
            <w:pPr>
              <w:jc w:val="center"/>
              <w:rPr>
                <w:rFonts w:ascii="宋体" w:eastAsia="宋体" w:cs="Lucida Sans"/>
                <w:color w:val="000000"/>
                <w:sz w:val="18"/>
              </w:rPr>
            </w:pPr>
            <w:r>
              <w:rPr>
                <w:rFonts w:ascii="宋体" w:eastAsia="宋体" w:cs="Lucida Sans"/>
                <w:color w:val="000000"/>
                <w:sz w:val="18"/>
              </w:rPr>
              <w:t>老年人满意度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53CE96">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8C9CB3A">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2F908C">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6E0305">
            <w:pPr>
              <w:jc w:val="center"/>
              <w:rPr>
                <w:rFonts w:ascii="微软雅黑" w:eastAsia="微软雅黑" w:cs="Lucida Sans"/>
                <w:color w:val="000000"/>
                <w:sz w:val="16"/>
              </w:rPr>
            </w:pPr>
            <w:r>
              <w:rPr>
                <w:rFonts w:ascii="微软雅黑" w:eastAsia="微软雅黑" w:cs="Lucida Sans"/>
                <w:color w:val="000000"/>
                <w:sz w:val="16"/>
              </w:rPr>
              <w:t>95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997C82">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2447E6">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0DDF6C">
            <w:pPr>
              <w:jc w:val="center"/>
              <w:rPr>
                <w:rFonts w:ascii="微软雅黑" w:eastAsia="微软雅黑"/>
                <w:b w:val="0"/>
                <w:i/>
                <w:color w:val="000000"/>
                <w:sz w:val="16"/>
              </w:rPr>
            </w:pPr>
          </w:p>
        </w:tc>
      </w:tr>
      <w:tr w14:paraId="0865F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00BF959E">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8F3EA0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55C6CB">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74C6D4">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367357">
            <w:pPr>
              <w:jc w:val="center"/>
              <w:rPr>
                <w:rFonts w:ascii="宋体" w:eastAsia="宋体" w:cs="Lucida Sans"/>
                <w:color w:val="000000"/>
                <w:sz w:val="18"/>
              </w:rPr>
            </w:pPr>
            <w:r>
              <w:rPr>
                <w:rFonts w:ascii="宋体" w:eastAsia="宋体" w:cs="Lucida Sans"/>
                <w:color w:val="000000"/>
                <w:sz w:val="18"/>
              </w:rPr>
              <w:t>成本控制率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4BFCF8">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C27240D">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5B4B17">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D0D411">
            <w:pPr>
              <w:jc w:val="center"/>
              <w:rPr>
                <w:rFonts w:ascii="微软雅黑" w:eastAsia="微软雅黑" w:cs="Lucida Sans"/>
                <w:color w:val="000000"/>
                <w:sz w:val="16"/>
              </w:rPr>
            </w:pPr>
            <w:r>
              <w:rPr>
                <w:rFonts w:ascii="微软雅黑" w:eastAsia="微软雅黑" w:cs="Lucida Sans"/>
                <w:color w:val="000000"/>
                <w:sz w:val="16"/>
              </w:rPr>
              <w:t>1</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D9E05D">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91DAA3">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B1B429">
            <w:pPr>
              <w:jc w:val="center"/>
              <w:rPr>
                <w:rFonts w:ascii="微软雅黑" w:eastAsia="微软雅黑"/>
                <w:b w:val="0"/>
                <w:i/>
                <w:color w:val="000000"/>
                <w:sz w:val="16"/>
              </w:rPr>
            </w:pPr>
          </w:p>
        </w:tc>
      </w:tr>
      <w:tr w14:paraId="5D606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38AD9FDE">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26A53F45">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1A4765">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908963">
            <w:pPr>
              <w:jc w:val="center"/>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E31F85">
            <w:pPr>
              <w:rPr>
                <w:rFonts w:ascii="宋体" w:eastAsia="宋体"/>
                <w:color w:val="000000"/>
                <w:sz w:val="18"/>
              </w:rPr>
            </w:pPr>
          </w:p>
        </w:tc>
      </w:tr>
      <w:tr w14:paraId="6EA62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487B49DB">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05F38A">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5FB17007">
            <w:pPr>
              <w:rPr>
                <w:rFonts w:ascii="宋体" w:eastAsia="宋体" w:cs="Lucida Sans"/>
                <w:color w:val="000000"/>
                <w:sz w:val="16"/>
              </w:rPr>
            </w:pPr>
            <w:r>
              <w:rPr>
                <w:rFonts w:ascii="宋体" w:eastAsia="宋体" w:cs="Lucida Sans"/>
                <w:color w:val="000000"/>
                <w:sz w:val="16"/>
              </w:rPr>
              <w:t>本项目自评总分为100分。项目有力保障了州老龄工作委员会办公室高效运转，有效支撑了年度各项重点工作的顺利完成。2025年印发《阿坝州老龄工作委员会工作规则》，对州老龄委成员单位进行调整优化，职责边界进一步厘清。敬老月期间，全州组织活动260场，慰问老年人11205位，发放慰问金160.76万元；“天府银龄行动”在3县试点，开展服务201场，老年志愿者参与3958人次，服务群众11949人次；全州运营老年活动中心34家，年均服务超1.2万人次；成功推荐6家单位获全国“敬老文明号”称号，老龄工作体系构建与效能进一步提升。</w:t>
            </w:r>
          </w:p>
        </w:tc>
      </w:tr>
      <w:tr w14:paraId="25274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0680180B">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EC3DDF">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6AC11836">
            <w:pPr>
              <w:rPr>
                <w:rFonts w:ascii="宋体" w:eastAsia="宋体" w:cs="Lucida Sans"/>
                <w:color w:val="000000"/>
                <w:sz w:val="16"/>
              </w:rPr>
            </w:pPr>
            <w:r>
              <w:rPr>
                <w:rFonts w:ascii="宋体" w:eastAsia="宋体" w:cs="Lucida Sans"/>
                <w:color w:val="000000"/>
                <w:sz w:val="16"/>
              </w:rPr>
              <w:t>存在的主要问题有：一是银发经济助老惠老工作推进不足，与目标要求存在差距，主要因我州银发经济基础薄弱，相关产业和服务体系尚不健全，工作推进面临困难。二是部分具体老龄工作任务完成率未达100%，表明在工作的全面性和精细化管理方面仍有提升空间。上述问题反映出，在资源统筹、产业培育和工作落实的精准性上需进一步加强。</w:t>
            </w:r>
          </w:p>
        </w:tc>
      </w:tr>
      <w:tr w14:paraId="37A00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467EA472">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47B108">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3C7F9E03">
            <w:pPr>
              <w:rPr>
                <w:rFonts w:ascii="宋体" w:eastAsia="宋体" w:cs="Lucida Sans"/>
                <w:color w:val="000000"/>
                <w:sz w:val="16"/>
              </w:rPr>
            </w:pPr>
            <w:r>
              <w:rPr>
                <w:rFonts w:ascii="宋体" w:eastAsia="宋体" w:cs="Lucida Sans"/>
                <w:color w:val="000000"/>
                <w:sz w:val="16"/>
              </w:rPr>
              <w:t>一是加强银发经济研究与实践，积极对接上级部门争取政策与项目支持，结合我州实际培育发展适老产业，拓展助老惠老新路径。二是健全工作督导机制，细化年度任务清单，明确责任分工和时限要求，强化过程跟踪与动态评估，确保各项老龄工作任务全面、精准、按时完成。</w:t>
            </w:r>
          </w:p>
        </w:tc>
      </w:tr>
      <w:tr w14:paraId="38C67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B67F2A5">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2C972F1B">
            <w:pPr>
              <w:jc w:val="center"/>
              <w:rPr>
                <w:rFonts w:ascii="黑体" w:eastAsia="黑体" w:cs="Lucida Sans"/>
                <w:color w:val="000000"/>
                <w:sz w:val="18"/>
              </w:rPr>
            </w:pPr>
            <w:r>
              <w:rPr>
                <w:rFonts w:ascii="黑体" w:eastAsia="黑体" w:cs="Lucida Sans"/>
                <w:color w:val="000000"/>
                <w:sz w:val="18"/>
              </w:rPr>
              <w:t>项目负责人：张通全</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4831E13E">
            <w:pPr>
              <w:jc w:val="center"/>
              <w:rPr>
                <w:rFonts w:ascii="黑体" w:eastAsia="黑体" w:cs="Lucida Sans"/>
                <w:color w:val="000000"/>
                <w:sz w:val="18"/>
              </w:rPr>
            </w:pPr>
            <w:r>
              <w:rPr>
                <w:rFonts w:ascii="黑体" w:eastAsia="黑体" w:cs="Lucida Sans"/>
                <w:color w:val="000000"/>
                <w:sz w:val="18"/>
              </w:rPr>
              <w:t>财务负责人：杨琴琴</w:t>
            </w:r>
          </w:p>
        </w:tc>
      </w:tr>
      <w:tr w14:paraId="3E166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6900C4EF">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6D2EFA22">
            <w:pPr>
              <w:rPr>
                <w:rFonts w:ascii="宋体" w:eastAsia="宋体"/>
                <w:color w:val="000000"/>
                <w:sz w:val="22"/>
              </w:rPr>
            </w:pPr>
          </w:p>
        </w:tc>
        <w:tc>
          <w:tcPr>
            <w:tcW w:w="1775" w:type="dxa"/>
            <w:tcBorders>
              <w:top w:val="nil"/>
              <w:left w:val="nil"/>
              <w:bottom w:val="nil"/>
              <w:right w:val="nil"/>
              <w:tl2br w:val="nil"/>
              <w:tr2bl w:val="nil"/>
            </w:tcBorders>
            <w:noWrap/>
            <w:vAlign w:val="center"/>
          </w:tcPr>
          <w:p w14:paraId="494B8EFE">
            <w:pPr>
              <w:rPr>
                <w:rFonts w:ascii="宋体" w:eastAsia="宋体"/>
                <w:color w:val="000000"/>
                <w:sz w:val="22"/>
              </w:rPr>
            </w:pPr>
          </w:p>
        </w:tc>
        <w:tc>
          <w:tcPr>
            <w:tcW w:w="1950" w:type="dxa"/>
            <w:tcBorders>
              <w:top w:val="nil"/>
              <w:left w:val="nil"/>
              <w:bottom w:val="nil"/>
              <w:right w:val="nil"/>
              <w:tl2br w:val="nil"/>
              <w:tr2bl w:val="nil"/>
            </w:tcBorders>
            <w:noWrap/>
            <w:vAlign w:val="center"/>
          </w:tcPr>
          <w:p w14:paraId="317F9A55">
            <w:pPr>
              <w:rPr>
                <w:rFonts w:ascii="宋体" w:eastAsia="宋体"/>
                <w:color w:val="000000"/>
                <w:sz w:val="22"/>
              </w:rPr>
            </w:pPr>
          </w:p>
        </w:tc>
        <w:tc>
          <w:tcPr>
            <w:tcW w:w="1962" w:type="dxa"/>
            <w:tcBorders>
              <w:top w:val="nil"/>
              <w:left w:val="nil"/>
              <w:bottom w:val="nil"/>
              <w:right w:val="nil"/>
              <w:tl2br w:val="nil"/>
              <w:tr2bl w:val="nil"/>
            </w:tcBorders>
            <w:noWrap/>
            <w:vAlign w:val="center"/>
          </w:tcPr>
          <w:p w14:paraId="53DE7B8C">
            <w:pPr>
              <w:rPr>
                <w:rFonts w:ascii="宋体" w:eastAsia="宋体"/>
                <w:color w:val="000000"/>
                <w:sz w:val="22"/>
              </w:rPr>
            </w:pPr>
          </w:p>
        </w:tc>
        <w:tc>
          <w:tcPr>
            <w:tcW w:w="1012" w:type="dxa"/>
            <w:tcBorders>
              <w:top w:val="nil"/>
              <w:left w:val="nil"/>
              <w:bottom w:val="nil"/>
              <w:right w:val="nil"/>
              <w:tl2br w:val="nil"/>
              <w:tr2bl w:val="nil"/>
            </w:tcBorders>
            <w:noWrap/>
            <w:vAlign w:val="center"/>
          </w:tcPr>
          <w:p w14:paraId="264C2B43">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14:paraId="3233D05E">
            <w:pPr>
              <w:rPr>
                <w:rFonts w:ascii="宋体" w:eastAsia="宋体"/>
                <w:color w:val="000000"/>
                <w:sz w:val="22"/>
              </w:rPr>
            </w:pPr>
          </w:p>
        </w:tc>
        <w:tc>
          <w:tcPr>
            <w:tcW w:w="742" w:type="dxa"/>
            <w:tcBorders>
              <w:top w:val="nil"/>
              <w:left w:val="nil"/>
              <w:bottom w:val="nil"/>
              <w:right w:val="nil"/>
              <w:tl2br w:val="nil"/>
              <w:tr2bl w:val="nil"/>
            </w:tcBorders>
            <w:noWrap/>
            <w:vAlign w:val="center"/>
          </w:tcPr>
          <w:p w14:paraId="7CBD4E63">
            <w:pPr>
              <w:rPr>
                <w:rFonts w:ascii="宋体" w:eastAsia="宋体"/>
                <w:color w:val="000000"/>
                <w:sz w:val="22"/>
              </w:rPr>
            </w:pPr>
          </w:p>
        </w:tc>
        <w:tc>
          <w:tcPr>
            <w:tcW w:w="1301" w:type="dxa"/>
            <w:tcBorders>
              <w:top w:val="nil"/>
              <w:left w:val="nil"/>
              <w:bottom w:val="nil"/>
              <w:right w:val="nil"/>
              <w:tl2br w:val="nil"/>
              <w:tr2bl w:val="nil"/>
            </w:tcBorders>
            <w:noWrap/>
            <w:vAlign w:val="center"/>
          </w:tcPr>
          <w:p w14:paraId="2A25C9B1">
            <w:pPr>
              <w:rPr>
                <w:rFonts w:ascii="宋体" w:eastAsia="宋体"/>
                <w:color w:val="000000"/>
                <w:sz w:val="22"/>
              </w:rPr>
            </w:pPr>
          </w:p>
        </w:tc>
        <w:tc>
          <w:tcPr>
            <w:tcW w:w="1000" w:type="dxa"/>
            <w:tcBorders>
              <w:top w:val="nil"/>
              <w:left w:val="nil"/>
              <w:bottom w:val="nil"/>
              <w:right w:val="nil"/>
              <w:tl2br w:val="nil"/>
              <w:tr2bl w:val="nil"/>
            </w:tcBorders>
            <w:noWrap/>
            <w:vAlign w:val="center"/>
          </w:tcPr>
          <w:p w14:paraId="53255BC9">
            <w:pPr>
              <w:rPr>
                <w:rFonts w:ascii="宋体" w:eastAsia="宋体"/>
                <w:color w:val="000000"/>
                <w:sz w:val="22"/>
              </w:rPr>
            </w:pPr>
          </w:p>
        </w:tc>
        <w:tc>
          <w:tcPr>
            <w:tcW w:w="1493" w:type="dxa"/>
            <w:tcBorders>
              <w:top w:val="nil"/>
              <w:left w:val="nil"/>
              <w:bottom w:val="nil"/>
              <w:right w:val="nil"/>
              <w:tl2br w:val="nil"/>
              <w:tr2bl w:val="nil"/>
            </w:tcBorders>
            <w:noWrap/>
            <w:vAlign w:val="center"/>
          </w:tcPr>
          <w:p w14:paraId="771EB090">
            <w:pPr>
              <w:rPr>
                <w:rFonts w:ascii="宋体" w:eastAsia="宋体"/>
                <w:color w:val="000000"/>
                <w:sz w:val="22"/>
              </w:rPr>
            </w:pPr>
          </w:p>
        </w:tc>
        <w:tc>
          <w:tcPr>
            <w:tcW w:w="1245" w:type="dxa"/>
            <w:tcBorders>
              <w:top w:val="nil"/>
              <w:left w:val="nil"/>
              <w:bottom w:val="nil"/>
              <w:right w:val="nil"/>
              <w:tl2br w:val="nil"/>
              <w:tr2bl w:val="nil"/>
            </w:tcBorders>
            <w:noWrap/>
            <w:vAlign w:val="center"/>
          </w:tcPr>
          <w:p w14:paraId="7C0F2F12">
            <w:pPr>
              <w:rPr>
                <w:rFonts w:ascii="宋体" w:eastAsia="宋体"/>
                <w:color w:val="000000"/>
                <w:sz w:val="22"/>
              </w:rPr>
            </w:pPr>
          </w:p>
        </w:tc>
      </w:tr>
      <w:tr w14:paraId="62695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4749272F">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078D2785">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12379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39A904E6">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FD35660">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4E7DBCC8">
            <w:pPr>
              <w:jc w:val="center"/>
              <w:rPr>
                <w:rFonts w:ascii="宋体" w:eastAsia="宋体" w:cs="Lucida Sans"/>
                <w:color w:val="000000"/>
                <w:sz w:val="18"/>
              </w:rPr>
            </w:pPr>
            <w:r>
              <w:rPr>
                <w:rFonts w:ascii="宋体" w:eastAsia="宋体" w:cs="Lucida Sans"/>
                <w:color w:val="000000"/>
                <w:sz w:val="18"/>
              </w:rPr>
              <w:t>51320025T000013864941-内控制作(质保金)</w:t>
            </w:r>
          </w:p>
        </w:tc>
      </w:tr>
      <w:tr w14:paraId="7DF27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665046B4">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54ACE11">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345E1375">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4275CBE2">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BF01931">
            <w:pPr>
              <w:jc w:val="center"/>
              <w:rPr>
                <w:rFonts w:ascii="宋体" w:eastAsia="宋体" w:cs="Lucida Sans"/>
                <w:color w:val="000000"/>
                <w:sz w:val="18"/>
              </w:rPr>
            </w:pPr>
            <w:r>
              <w:rPr>
                <w:rFonts w:ascii="宋体" w:eastAsia="宋体" w:cs="Lucida Sans"/>
                <w:color w:val="000000"/>
                <w:sz w:val="18"/>
              </w:rPr>
              <w:t>州民政局</w:t>
            </w:r>
          </w:p>
        </w:tc>
      </w:tr>
      <w:tr w14:paraId="52406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272F8D1A">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CE31244">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901F8EB">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022219FA">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6A05B216">
            <w:pPr>
              <w:jc w:val="center"/>
              <w:rPr>
                <w:rFonts w:ascii="黑体" w:eastAsia="黑体" w:cs="Lucida Sans"/>
                <w:color w:val="000000"/>
                <w:sz w:val="18"/>
              </w:rPr>
            </w:pPr>
            <w:r>
              <w:rPr>
                <w:rFonts w:ascii="黑体" w:eastAsia="黑体" w:cs="Lucida Sans"/>
                <w:color w:val="000000"/>
                <w:sz w:val="18"/>
              </w:rPr>
              <w:t>年度目标完成情况</w:t>
            </w:r>
          </w:p>
        </w:tc>
      </w:tr>
      <w:tr w14:paraId="1CA55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224" w:type="dxa"/>
            <w:tcBorders>
              <w:top w:val="nil"/>
              <w:left w:val="nil"/>
              <w:bottom w:val="nil"/>
              <w:right w:val="nil"/>
              <w:tl2br w:val="nil"/>
              <w:tr2bl w:val="nil"/>
            </w:tcBorders>
            <w:noWrap/>
            <w:vAlign w:val="center"/>
          </w:tcPr>
          <w:p w14:paraId="56308642">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C25695B"/>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B1227A8"/>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2AE0B90E">
            <w:pPr>
              <w:jc w:val="center"/>
              <w:rPr>
                <w:rFonts w:ascii="宋体" w:eastAsia="宋体" w:cs="Lucida Sans"/>
                <w:color w:val="000000"/>
                <w:sz w:val="18"/>
              </w:rPr>
            </w:pPr>
            <w:r>
              <w:rPr>
                <w:rFonts w:ascii="宋体" w:eastAsia="宋体" w:cs="Lucida Sans"/>
                <w:color w:val="000000"/>
                <w:sz w:val="18"/>
              </w:rPr>
              <w:t>委托专业的三方公司制作符合我单位实际情况的内控.</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18DC49C7">
            <w:pPr>
              <w:jc w:val="center"/>
              <w:rPr>
                <w:rFonts w:ascii="黑体" w:eastAsia="黑体" w:cs="Lucida Sans"/>
                <w:color w:val="000000"/>
                <w:sz w:val="18"/>
              </w:rPr>
            </w:pPr>
            <w:r>
              <w:rPr>
                <w:rFonts w:ascii="黑体" w:eastAsia="黑体" w:cs="Lucida Sans"/>
                <w:color w:val="000000"/>
                <w:sz w:val="18"/>
              </w:rPr>
              <w:t>已按照合同约定完成并支付质保金。</w:t>
            </w:r>
          </w:p>
        </w:tc>
      </w:tr>
      <w:tr w14:paraId="461DA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1425B5EF">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06C6C1B"/>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FF4A97">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1C373CF7">
            <w:pPr>
              <w:jc w:val="center"/>
              <w:rPr>
                <w:rFonts w:ascii="宋体" w:eastAsia="宋体" w:cs="Lucida Sans"/>
                <w:color w:val="000000"/>
                <w:sz w:val="18"/>
              </w:rPr>
            </w:pPr>
            <w:r>
              <w:rPr>
                <w:rFonts w:ascii="宋体" w:eastAsia="宋体" w:cs="Lucida Sans"/>
                <w:color w:val="000000"/>
                <w:sz w:val="18"/>
              </w:rPr>
              <w:t>委托专业的三方公司制作符合我单位实际情况的内控的质保金。</w:t>
            </w:r>
          </w:p>
        </w:tc>
      </w:tr>
      <w:tr w14:paraId="5C32D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653D45CD">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FE51409">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D85F00">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6C28DA">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996CFE">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2A436CC">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5412C93">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C3E950">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198A1B">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FB4373">
            <w:pPr>
              <w:jc w:val="center"/>
              <w:rPr>
                <w:rFonts w:ascii="宋体" w:eastAsia="宋体" w:cs="Lucida Sans"/>
                <w:color w:val="000000"/>
                <w:sz w:val="18"/>
              </w:rPr>
            </w:pPr>
            <w:r>
              <w:rPr>
                <w:rFonts w:ascii="宋体" w:eastAsia="宋体" w:cs="Lucida Sans"/>
                <w:color w:val="000000"/>
                <w:sz w:val="18"/>
              </w:rPr>
              <w:t>原因</w:t>
            </w:r>
          </w:p>
        </w:tc>
      </w:tr>
      <w:tr w14:paraId="1E469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CD5DBB1">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A75B5AA"/>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52FC48">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6BBE97">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17B292">
            <w:pPr>
              <w:jc w:val="center"/>
              <w:rPr>
                <w:rFonts w:ascii="宋体" w:eastAsia="宋体" w:cs="Lucida Sans"/>
                <w:color w:val="000000"/>
                <w:sz w:val="18"/>
              </w:rPr>
            </w:pPr>
            <w:r>
              <w:rPr>
                <w:rFonts w:ascii="宋体" w:eastAsia="宋体" w:cs="Lucida Sans"/>
                <w:color w:val="000000"/>
                <w:sz w:val="18"/>
              </w:rPr>
              <w:t>0.98</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1A8E60D">
            <w:pPr>
              <w:jc w:val="center"/>
              <w:rPr>
                <w:rFonts w:ascii="宋体" w:eastAsia="宋体" w:cs="Lucida Sans"/>
                <w:color w:val="000000"/>
                <w:sz w:val="18"/>
              </w:rPr>
            </w:pPr>
            <w:r>
              <w:rPr>
                <w:rFonts w:ascii="宋体" w:eastAsia="宋体" w:cs="Lucida Sans"/>
                <w:color w:val="000000"/>
                <w:sz w:val="18"/>
              </w:rPr>
              <w:t>0.98</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AB1A318">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396948">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234BCF">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1C104B7">
            <w:pPr>
              <w:rPr>
                <w:rFonts w:ascii="黑体" w:eastAsia="黑体" w:cs="Lucida Sans"/>
                <w:b w:val="0"/>
                <w:i/>
                <w:color w:val="000000"/>
                <w:sz w:val="18"/>
              </w:rPr>
            </w:pPr>
          </w:p>
        </w:tc>
      </w:tr>
      <w:tr w14:paraId="5DB47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5F6EB874">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D03795B"/>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BE150A">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AA8092">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CF4868">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CD6F8E9">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C2C226D">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8FF358">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91C7C9">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BAEBE48"/>
        </w:tc>
      </w:tr>
      <w:tr w14:paraId="387BA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2F4FE0F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7DE3808"/>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55C4BB">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81E2F2">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3FBB92">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7819DFB">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4240300">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D225F7">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343EF1">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7909EA8"/>
        </w:tc>
      </w:tr>
      <w:tr w14:paraId="15B0A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31C5AFF4">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DCAFA1B"/>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0B94AE">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399B66">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CF8051">
            <w:pPr>
              <w:jc w:val="center"/>
              <w:rPr>
                <w:rFonts w:ascii="宋体" w:eastAsia="宋体" w:cs="Lucida Sans"/>
                <w:color w:val="000000"/>
                <w:sz w:val="18"/>
              </w:rPr>
            </w:pPr>
            <w:r>
              <w:rPr>
                <w:rFonts w:ascii="宋体" w:eastAsia="宋体" w:cs="Lucida Sans"/>
                <w:color w:val="000000"/>
                <w:sz w:val="18"/>
              </w:rPr>
              <w:t>0.98</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45ED3EC">
            <w:pPr>
              <w:jc w:val="center"/>
              <w:rPr>
                <w:rFonts w:ascii="宋体" w:eastAsia="宋体" w:cs="Lucida Sans"/>
                <w:color w:val="000000"/>
                <w:sz w:val="18"/>
              </w:rPr>
            </w:pPr>
            <w:r>
              <w:rPr>
                <w:rFonts w:ascii="宋体" w:eastAsia="宋体" w:cs="Lucida Sans"/>
                <w:color w:val="000000"/>
                <w:sz w:val="18"/>
              </w:rPr>
              <w:t>0.98</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8312FE2">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EA2037">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DDABE3">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566F4A5"/>
        </w:tc>
      </w:tr>
      <w:tr w14:paraId="28F89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A32CDB8">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DE7DE43"/>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96F0CA">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5C11C4">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4DA5B1">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561D9FA">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280B51C">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FEF2A4">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2ABBEE">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F94A2BC"/>
        </w:tc>
      </w:tr>
      <w:tr w14:paraId="22577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5D415063">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8D94AA2">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46E94B">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150D5B">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274152">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6DE5CF">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3051854">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F8FEFF">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5537D3">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DE8116">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7EE9CD">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9554D6">
            <w:pPr>
              <w:jc w:val="center"/>
              <w:rPr>
                <w:rFonts w:ascii="宋体" w:eastAsia="宋体" w:cs="Lucida Sans"/>
                <w:color w:val="000000"/>
                <w:sz w:val="18"/>
              </w:rPr>
            </w:pPr>
            <w:r>
              <w:rPr>
                <w:rFonts w:ascii="宋体" w:eastAsia="宋体" w:cs="Lucida Sans"/>
                <w:color w:val="000000"/>
                <w:sz w:val="18"/>
              </w:rPr>
              <w:t>未完成原因分析</w:t>
            </w:r>
          </w:p>
        </w:tc>
      </w:tr>
      <w:tr w14:paraId="5E67C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6AA1A6EF">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E22CAE2"/>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3A24574">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9E3A3A">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D2B781">
            <w:pPr>
              <w:jc w:val="center"/>
              <w:rPr>
                <w:rFonts w:ascii="宋体" w:eastAsia="宋体" w:cs="Lucida Sans"/>
                <w:color w:val="000000"/>
                <w:sz w:val="18"/>
              </w:rPr>
            </w:pPr>
            <w:r>
              <w:rPr>
                <w:rFonts w:ascii="宋体" w:eastAsia="宋体" w:cs="Lucida Sans"/>
                <w:color w:val="000000"/>
                <w:sz w:val="18"/>
              </w:rPr>
              <w:t>内控制作数量</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58CCC2">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ACBB35E">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E91456">
            <w:pPr>
              <w:jc w:val="center"/>
              <w:rPr>
                <w:rFonts w:ascii="宋体" w:eastAsia="宋体" w:cs="Lucida Sans"/>
                <w:color w:val="000000"/>
                <w:sz w:val="18"/>
              </w:rPr>
            </w:pPr>
            <w:r>
              <w:rPr>
                <w:rFonts w:ascii="宋体" w:eastAsia="宋体" w:cs="Lucida Sans"/>
                <w:color w:val="000000"/>
                <w:sz w:val="18"/>
              </w:rPr>
              <w:t>套</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53BCA8">
            <w:pPr>
              <w:jc w:val="center"/>
              <w:rPr>
                <w:rFonts w:ascii="宋体" w:eastAsia="宋体" w:cs="Lucida Sans"/>
                <w:color w:val="000000"/>
                <w:sz w:val="18"/>
              </w:rPr>
            </w:pPr>
            <w:r>
              <w:rPr>
                <w:rFonts w:ascii="宋体" w:eastAsia="宋体" w:cs="Lucida Sans"/>
                <w:color w:val="000000"/>
                <w:sz w:val="18"/>
              </w:rPr>
              <w:t>1</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C2E058">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926F69">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8E4729">
            <w:pPr>
              <w:jc w:val="center"/>
              <w:rPr>
                <w:rFonts w:ascii="微软雅黑" w:eastAsia="微软雅黑"/>
                <w:b w:val="0"/>
                <w:i/>
                <w:color w:val="000000"/>
                <w:sz w:val="16"/>
              </w:rPr>
            </w:pPr>
          </w:p>
        </w:tc>
      </w:tr>
      <w:tr w14:paraId="5BF5B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76B410C">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D1CE9FC"/>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8FE9C3C"/>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1540DD">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99D101">
            <w:pPr>
              <w:jc w:val="center"/>
              <w:rPr>
                <w:rFonts w:ascii="宋体" w:eastAsia="宋体" w:cs="Lucida Sans"/>
                <w:color w:val="000000"/>
                <w:sz w:val="18"/>
              </w:rPr>
            </w:pPr>
            <w:r>
              <w:rPr>
                <w:rFonts w:ascii="宋体" w:eastAsia="宋体" w:cs="Lucida Sans"/>
                <w:color w:val="000000"/>
                <w:sz w:val="18"/>
              </w:rPr>
              <w:t>内控合格率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211591">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366FBB4">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C9A1E8">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6C2067">
            <w:pPr>
              <w:jc w:val="center"/>
              <w:rPr>
                <w:rFonts w:ascii="宋体" w:eastAsia="宋体" w:cs="Lucida Sans"/>
                <w:color w:val="000000"/>
                <w:sz w:val="18"/>
              </w:rPr>
            </w:pPr>
            <w:r>
              <w:rPr>
                <w:rFonts w:ascii="宋体" w:eastAsia="宋体" w:cs="Lucida Sans"/>
                <w:color w:val="000000"/>
                <w:sz w:val="18"/>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83F469">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3EAC5F">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23086E">
            <w:pPr>
              <w:jc w:val="center"/>
              <w:rPr>
                <w:rFonts w:ascii="微软雅黑" w:eastAsia="微软雅黑"/>
                <w:b w:val="0"/>
                <w:i/>
                <w:color w:val="000000"/>
                <w:sz w:val="16"/>
              </w:rPr>
            </w:pPr>
          </w:p>
        </w:tc>
      </w:tr>
      <w:tr w14:paraId="41E9F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62CF03CC">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8E1B8A6"/>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D0082C6"/>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0376234">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122291">
            <w:pPr>
              <w:jc w:val="center"/>
              <w:rPr>
                <w:rFonts w:ascii="宋体" w:eastAsia="宋体" w:cs="Lucida Sans"/>
                <w:color w:val="000000"/>
                <w:sz w:val="18"/>
              </w:rPr>
            </w:pPr>
            <w:r>
              <w:rPr>
                <w:rFonts w:ascii="宋体" w:eastAsia="宋体" w:cs="Lucida Sans"/>
                <w:color w:val="000000"/>
                <w:sz w:val="18"/>
              </w:rPr>
              <w:t>项目按时完成率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ED19DE">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0B97048">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B7F1FA">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2D3235">
            <w:pPr>
              <w:jc w:val="center"/>
              <w:rPr>
                <w:rFonts w:ascii="宋体" w:eastAsia="宋体" w:cs="Lucida Sans"/>
                <w:color w:val="000000"/>
                <w:sz w:val="18"/>
              </w:rPr>
            </w:pPr>
            <w:r>
              <w:rPr>
                <w:rFonts w:ascii="宋体" w:eastAsia="宋体" w:cs="Lucida Sans"/>
                <w:color w:val="000000"/>
                <w:sz w:val="18"/>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BF2177">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EBF33D">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D24287">
            <w:pPr>
              <w:jc w:val="center"/>
              <w:rPr>
                <w:rFonts w:ascii="微软雅黑" w:eastAsia="微软雅黑"/>
                <w:b w:val="0"/>
                <w:i/>
                <w:color w:val="000000"/>
                <w:sz w:val="16"/>
              </w:rPr>
            </w:pPr>
          </w:p>
        </w:tc>
      </w:tr>
      <w:tr w14:paraId="7D8B4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ACEA47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2C01EA6"/>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CCEE583"/>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F08415E"/>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BA160E">
            <w:pPr>
              <w:jc w:val="center"/>
              <w:rPr>
                <w:rFonts w:ascii="宋体" w:eastAsia="宋体" w:cs="Lucida Sans"/>
                <w:color w:val="000000"/>
                <w:sz w:val="18"/>
              </w:rPr>
            </w:pPr>
            <w:r>
              <w:rPr>
                <w:rFonts w:ascii="宋体" w:eastAsia="宋体" w:cs="Lucida Sans"/>
                <w:color w:val="000000"/>
                <w:sz w:val="18"/>
              </w:rPr>
              <w:t>质保金及时支付率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342F49">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92897BA">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6697C8">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893836">
            <w:pPr>
              <w:jc w:val="center"/>
              <w:rPr>
                <w:rFonts w:ascii="宋体" w:eastAsia="宋体" w:cs="Lucida Sans"/>
                <w:color w:val="000000"/>
                <w:sz w:val="18"/>
              </w:rPr>
            </w:pPr>
            <w:r>
              <w:rPr>
                <w:rFonts w:ascii="宋体" w:eastAsia="宋体" w:cs="Lucida Sans"/>
                <w:color w:val="000000"/>
                <w:sz w:val="18"/>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1516D2">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C30B7C">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C0BB80">
            <w:pPr>
              <w:jc w:val="center"/>
              <w:rPr>
                <w:rFonts w:ascii="微软雅黑" w:eastAsia="微软雅黑"/>
                <w:b w:val="0"/>
                <w:i/>
                <w:color w:val="000000"/>
                <w:sz w:val="16"/>
              </w:rPr>
            </w:pPr>
          </w:p>
        </w:tc>
      </w:tr>
      <w:tr w14:paraId="148AC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6BF49A6F">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FA4AE85"/>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695068">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EC2604">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02816F">
            <w:pPr>
              <w:jc w:val="center"/>
              <w:rPr>
                <w:rFonts w:ascii="宋体" w:eastAsia="宋体" w:cs="Lucida Sans"/>
                <w:color w:val="000000"/>
                <w:sz w:val="18"/>
              </w:rPr>
            </w:pPr>
            <w:r>
              <w:rPr>
                <w:rFonts w:ascii="宋体" w:eastAsia="宋体" w:cs="Lucida Sans"/>
                <w:color w:val="000000"/>
                <w:sz w:val="18"/>
              </w:rPr>
              <w:t>制作的内控有利于民政事业发展，提升服务质效程度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D1C904">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C5A9148">
            <w:pPr>
              <w:jc w:val="center"/>
              <w:rPr>
                <w:rFonts w:ascii="宋体" w:eastAsia="宋体" w:cs="Lucida Sans"/>
                <w:color w:val="000000"/>
                <w:sz w:val="18"/>
              </w:rPr>
            </w:pPr>
            <w:r>
              <w:rPr>
                <w:rFonts w:ascii="宋体" w:eastAsia="宋体" w:cs="Lucida Sans"/>
                <w:color w:val="000000"/>
                <w:sz w:val="18"/>
              </w:rPr>
              <w:t>有效提升</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DA7E12">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15B669">
            <w:pPr>
              <w:jc w:val="center"/>
              <w:rPr>
                <w:rFonts w:ascii="宋体" w:eastAsia="宋体" w:cs="Lucida Sans"/>
                <w:color w:val="000000"/>
                <w:sz w:val="18"/>
              </w:rPr>
            </w:pPr>
            <w:r>
              <w:rPr>
                <w:rFonts w:ascii="宋体" w:eastAsia="宋体" w:cs="Lucida Sans"/>
                <w:color w:val="000000"/>
                <w:sz w:val="18"/>
              </w:rPr>
              <w:t>有效提升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0F0CB7">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E4C499">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A96D4B">
            <w:pPr>
              <w:jc w:val="center"/>
              <w:rPr>
                <w:rFonts w:ascii="微软雅黑" w:eastAsia="微软雅黑"/>
                <w:b w:val="0"/>
                <w:i/>
                <w:color w:val="000000"/>
                <w:sz w:val="16"/>
              </w:rPr>
            </w:pPr>
          </w:p>
        </w:tc>
      </w:tr>
      <w:tr w14:paraId="1F0FD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20F1318">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9BD267A"/>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BA0238">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FB6D49">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221893">
            <w:pPr>
              <w:jc w:val="center"/>
              <w:rPr>
                <w:rFonts w:ascii="宋体" w:eastAsia="宋体" w:cs="Lucida Sans"/>
                <w:color w:val="000000"/>
                <w:sz w:val="18"/>
              </w:rPr>
            </w:pPr>
            <w:r>
              <w:rPr>
                <w:rFonts w:ascii="宋体" w:eastAsia="宋体" w:cs="Lucida Sans"/>
                <w:color w:val="000000"/>
                <w:sz w:val="18"/>
              </w:rPr>
              <w:t>职工对新制作的内控的满意度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2C3653">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93EF9DB">
            <w:pPr>
              <w:jc w:val="center"/>
              <w:rPr>
                <w:rFonts w:ascii="宋体" w:eastAsia="宋体" w:cs="Lucida Sans"/>
                <w:color w:val="000000"/>
                <w:sz w:val="18"/>
              </w:rPr>
            </w:pPr>
            <w:r>
              <w:rPr>
                <w:rFonts w:ascii="宋体" w:eastAsia="宋体" w:cs="Lucida Sans"/>
                <w:color w:val="000000"/>
                <w:sz w:val="18"/>
              </w:rPr>
              <w:t>98</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7438D8">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368AA1">
            <w:pPr>
              <w:jc w:val="center"/>
              <w:rPr>
                <w:rFonts w:ascii="宋体" w:eastAsia="宋体" w:cs="Lucida Sans"/>
                <w:color w:val="000000"/>
                <w:sz w:val="18"/>
              </w:rPr>
            </w:pPr>
            <w:r>
              <w:rPr>
                <w:rFonts w:ascii="宋体" w:eastAsia="宋体" w:cs="Lucida Sans"/>
                <w:color w:val="000000"/>
                <w:sz w:val="18"/>
              </w:rPr>
              <w:t>98</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57F923">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DD3878">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A879B3">
            <w:pPr>
              <w:jc w:val="center"/>
              <w:rPr>
                <w:rFonts w:ascii="微软雅黑" w:eastAsia="微软雅黑"/>
                <w:b w:val="0"/>
                <w:i/>
                <w:color w:val="000000"/>
                <w:sz w:val="16"/>
              </w:rPr>
            </w:pPr>
          </w:p>
        </w:tc>
      </w:tr>
      <w:tr w14:paraId="13A5E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0A15EC8">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1423D9C"/>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CB74A6">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09D945">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D441B0">
            <w:pPr>
              <w:jc w:val="center"/>
              <w:rPr>
                <w:rFonts w:ascii="宋体" w:eastAsia="宋体" w:cs="Lucida Sans"/>
                <w:color w:val="000000"/>
                <w:sz w:val="18"/>
              </w:rPr>
            </w:pPr>
            <w:r>
              <w:rPr>
                <w:rFonts w:ascii="宋体" w:eastAsia="宋体" w:cs="Lucida Sans"/>
                <w:color w:val="000000"/>
                <w:sz w:val="18"/>
              </w:rPr>
              <w:t>该项目质保金</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9EDE87">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E2EB34B">
            <w:pPr>
              <w:jc w:val="center"/>
              <w:rPr>
                <w:rFonts w:ascii="宋体" w:eastAsia="宋体" w:cs="Lucida Sans"/>
                <w:color w:val="000000"/>
                <w:sz w:val="18"/>
              </w:rPr>
            </w:pPr>
            <w:r>
              <w:rPr>
                <w:rFonts w:ascii="宋体" w:eastAsia="宋体" w:cs="Lucida Sans"/>
                <w:color w:val="000000"/>
                <w:sz w:val="18"/>
              </w:rPr>
              <w:t>9800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8D7302">
            <w:pPr>
              <w:jc w:val="center"/>
              <w:rPr>
                <w:rFonts w:ascii="宋体" w:eastAsia="宋体" w:cs="Lucida Sans"/>
                <w:color w:val="000000"/>
                <w:sz w:val="18"/>
              </w:rPr>
            </w:pPr>
            <w:r>
              <w:rPr>
                <w:rFonts w:ascii="宋体" w:eastAsia="宋体" w:cs="Lucida Sans"/>
                <w:color w:val="000000"/>
                <w:sz w:val="18"/>
              </w:rPr>
              <w:t>元</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8C78C3">
            <w:pPr>
              <w:jc w:val="center"/>
              <w:rPr>
                <w:rFonts w:ascii="宋体" w:eastAsia="宋体" w:cs="Lucida Sans"/>
                <w:color w:val="000000"/>
                <w:sz w:val="18"/>
              </w:rPr>
            </w:pPr>
            <w:r>
              <w:rPr>
                <w:rFonts w:ascii="宋体" w:eastAsia="宋体" w:cs="Lucida Sans"/>
                <w:color w:val="000000"/>
                <w:sz w:val="18"/>
              </w:rPr>
              <w:t>9800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923CA3">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C4D646">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C1EF53">
            <w:pPr>
              <w:jc w:val="center"/>
              <w:rPr>
                <w:rFonts w:ascii="微软雅黑" w:eastAsia="微软雅黑"/>
                <w:b w:val="0"/>
                <w:i/>
                <w:color w:val="000000"/>
                <w:sz w:val="16"/>
              </w:rPr>
            </w:pPr>
          </w:p>
        </w:tc>
      </w:tr>
      <w:tr w14:paraId="655BF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40BE05B4">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47A15526">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8B7BF1">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3FB8EC">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F7B527">
            <w:pPr>
              <w:rPr>
                <w:rFonts w:ascii="宋体" w:eastAsia="宋体"/>
                <w:color w:val="000000"/>
                <w:sz w:val="18"/>
              </w:rPr>
            </w:pPr>
          </w:p>
        </w:tc>
      </w:tr>
      <w:tr w14:paraId="054DD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106F7CAF">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E518F1">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551D8D62">
            <w:pPr>
              <w:jc w:val="center"/>
              <w:rPr>
                <w:rFonts w:ascii="微软雅黑" w:eastAsia="微软雅黑" w:cs="Lucida Sans"/>
                <w:b w:val="0"/>
                <w:i/>
                <w:color w:val="000000"/>
                <w:sz w:val="16"/>
              </w:rPr>
            </w:pPr>
            <w:r>
              <w:rPr>
                <w:rFonts w:ascii="微软雅黑" w:eastAsia="微软雅黑" w:cs="Lucida Sans"/>
                <w:b w:val="0"/>
                <w:i/>
                <w:color w:val="000000"/>
                <w:sz w:val="16"/>
              </w:rPr>
              <w:t>项目完成较好，得分100分，已按照合同约定完成并支付质保金。</w:t>
            </w:r>
          </w:p>
        </w:tc>
      </w:tr>
      <w:tr w14:paraId="245DE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2AF473C3">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ECC0C6">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07C64F9F">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143A2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15ACFBEB">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DFE628">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2366DC28">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63D15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58471A8C">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528A1CAD">
            <w:pPr>
              <w:jc w:val="center"/>
              <w:rPr>
                <w:rFonts w:ascii="黑体" w:eastAsia="黑体" w:cs="Lucida Sans"/>
                <w:color w:val="000000"/>
                <w:sz w:val="18"/>
              </w:rPr>
            </w:pPr>
            <w:r>
              <w:rPr>
                <w:rFonts w:ascii="黑体" w:eastAsia="黑体" w:cs="Lucida Sans"/>
                <w:color w:val="000000"/>
                <w:sz w:val="18"/>
              </w:rPr>
              <w:t>项目负责人：杨小蓉</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69BA9616">
            <w:pPr>
              <w:jc w:val="center"/>
              <w:rPr>
                <w:rFonts w:ascii="黑体" w:eastAsia="黑体" w:cs="Lucida Sans"/>
                <w:color w:val="000000"/>
                <w:sz w:val="18"/>
              </w:rPr>
            </w:pPr>
            <w:r>
              <w:rPr>
                <w:rFonts w:ascii="黑体" w:eastAsia="黑体" w:cs="Lucida Sans"/>
                <w:color w:val="000000"/>
                <w:sz w:val="18"/>
              </w:rPr>
              <w:t>财务负责人：杨琴琴</w:t>
            </w:r>
          </w:p>
        </w:tc>
      </w:tr>
      <w:tr w14:paraId="20E54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5787BD2D">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0D434EFD">
            <w:pPr>
              <w:rPr>
                <w:rFonts w:ascii="宋体" w:eastAsia="宋体"/>
                <w:sz w:val="18"/>
              </w:rPr>
            </w:pPr>
          </w:p>
        </w:tc>
        <w:tc>
          <w:tcPr>
            <w:tcW w:w="1775" w:type="dxa"/>
            <w:tcBorders>
              <w:top w:val="nil"/>
              <w:left w:val="nil"/>
              <w:bottom w:val="nil"/>
              <w:right w:val="nil"/>
              <w:tl2br w:val="nil"/>
              <w:tr2bl w:val="nil"/>
            </w:tcBorders>
            <w:noWrap/>
            <w:vAlign w:val="center"/>
          </w:tcPr>
          <w:p w14:paraId="01E80272">
            <w:pPr>
              <w:rPr>
                <w:rFonts w:ascii="宋体" w:eastAsia="宋体"/>
                <w:sz w:val="18"/>
              </w:rPr>
            </w:pPr>
          </w:p>
        </w:tc>
        <w:tc>
          <w:tcPr>
            <w:tcW w:w="1950" w:type="dxa"/>
            <w:tcBorders>
              <w:top w:val="nil"/>
              <w:left w:val="nil"/>
              <w:bottom w:val="nil"/>
              <w:right w:val="nil"/>
              <w:tl2br w:val="nil"/>
              <w:tr2bl w:val="nil"/>
            </w:tcBorders>
            <w:noWrap/>
            <w:vAlign w:val="center"/>
          </w:tcPr>
          <w:p w14:paraId="33960F31">
            <w:pPr>
              <w:rPr>
                <w:rFonts w:ascii="宋体" w:eastAsia="宋体"/>
                <w:sz w:val="18"/>
              </w:rPr>
            </w:pPr>
          </w:p>
        </w:tc>
        <w:tc>
          <w:tcPr>
            <w:tcW w:w="1962" w:type="dxa"/>
            <w:tcBorders>
              <w:top w:val="nil"/>
              <w:left w:val="nil"/>
              <w:bottom w:val="nil"/>
              <w:right w:val="nil"/>
              <w:tl2br w:val="nil"/>
              <w:tr2bl w:val="nil"/>
            </w:tcBorders>
            <w:noWrap/>
            <w:vAlign w:val="center"/>
          </w:tcPr>
          <w:p w14:paraId="113297D0">
            <w:pPr>
              <w:rPr>
                <w:rFonts w:ascii="宋体" w:eastAsia="宋体"/>
                <w:sz w:val="18"/>
              </w:rPr>
            </w:pPr>
          </w:p>
        </w:tc>
        <w:tc>
          <w:tcPr>
            <w:tcW w:w="1012" w:type="dxa"/>
            <w:tcBorders>
              <w:top w:val="nil"/>
              <w:left w:val="nil"/>
              <w:bottom w:val="nil"/>
              <w:right w:val="nil"/>
              <w:tl2br w:val="nil"/>
              <w:tr2bl w:val="nil"/>
            </w:tcBorders>
            <w:noWrap/>
            <w:vAlign w:val="center"/>
          </w:tcPr>
          <w:p w14:paraId="37AED22A">
            <w:pPr>
              <w:rPr>
                <w:rFonts w:ascii="宋体" w:eastAsia="宋体"/>
                <w:sz w:val="18"/>
              </w:rPr>
            </w:pPr>
          </w:p>
        </w:tc>
        <w:tc>
          <w:tcPr>
            <w:tcW w:w="958" w:type="dxa"/>
            <w:gridSpan w:val="2"/>
            <w:tcBorders>
              <w:top w:val="nil"/>
              <w:left w:val="nil"/>
              <w:bottom w:val="nil"/>
              <w:right w:val="nil"/>
              <w:tl2br w:val="nil"/>
              <w:tr2bl w:val="nil"/>
            </w:tcBorders>
            <w:noWrap/>
            <w:vAlign w:val="center"/>
          </w:tcPr>
          <w:p w14:paraId="6481FA68">
            <w:pPr>
              <w:rPr>
                <w:rFonts w:ascii="宋体" w:eastAsia="宋体"/>
                <w:sz w:val="18"/>
              </w:rPr>
            </w:pPr>
          </w:p>
        </w:tc>
        <w:tc>
          <w:tcPr>
            <w:tcW w:w="742" w:type="dxa"/>
            <w:tcBorders>
              <w:top w:val="nil"/>
              <w:left w:val="nil"/>
              <w:bottom w:val="nil"/>
              <w:right w:val="nil"/>
              <w:tl2br w:val="nil"/>
              <w:tr2bl w:val="nil"/>
            </w:tcBorders>
            <w:noWrap/>
            <w:vAlign w:val="center"/>
          </w:tcPr>
          <w:p w14:paraId="7FDA4D6B">
            <w:pPr>
              <w:rPr>
                <w:rFonts w:ascii="宋体" w:eastAsia="宋体"/>
                <w:sz w:val="18"/>
              </w:rPr>
            </w:pPr>
          </w:p>
        </w:tc>
        <w:tc>
          <w:tcPr>
            <w:tcW w:w="1301" w:type="dxa"/>
            <w:tcBorders>
              <w:top w:val="nil"/>
              <w:left w:val="nil"/>
              <w:bottom w:val="nil"/>
              <w:right w:val="nil"/>
              <w:tl2br w:val="nil"/>
              <w:tr2bl w:val="nil"/>
            </w:tcBorders>
            <w:noWrap/>
            <w:vAlign w:val="center"/>
          </w:tcPr>
          <w:p w14:paraId="49C1ADF1">
            <w:pPr>
              <w:rPr>
                <w:rFonts w:ascii="宋体" w:eastAsia="宋体"/>
                <w:sz w:val="18"/>
              </w:rPr>
            </w:pPr>
          </w:p>
        </w:tc>
        <w:tc>
          <w:tcPr>
            <w:tcW w:w="1000" w:type="dxa"/>
            <w:tcBorders>
              <w:top w:val="nil"/>
              <w:left w:val="nil"/>
              <w:bottom w:val="nil"/>
              <w:right w:val="nil"/>
              <w:tl2br w:val="nil"/>
              <w:tr2bl w:val="nil"/>
            </w:tcBorders>
            <w:noWrap/>
            <w:vAlign w:val="center"/>
          </w:tcPr>
          <w:p w14:paraId="7D722248">
            <w:pPr>
              <w:rPr>
                <w:rFonts w:ascii="宋体" w:eastAsia="宋体"/>
                <w:sz w:val="18"/>
              </w:rPr>
            </w:pPr>
          </w:p>
        </w:tc>
        <w:tc>
          <w:tcPr>
            <w:tcW w:w="1493" w:type="dxa"/>
            <w:tcBorders>
              <w:top w:val="nil"/>
              <w:left w:val="nil"/>
              <w:bottom w:val="nil"/>
              <w:right w:val="nil"/>
              <w:tl2br w:val="nil"/>
              <w:tr2bl w:val="nil"/>
            </w:tcBorders>
            <w:noWrap/>
            <w:vAlign w:val="center"/>
          </w:tcPr>
          <w:p w14:paraId="552E13E0">
            <w:pPr>
              <w:rPr>
                <w:rFonts w:ascii="宋体" w:eastAsia="宋体"/>
                <w:sz w:val="18"/>
              </w:rPr>
            </w:pPr>
          </w:p>
        </w:tc>
        <w:tc>
          <w:tcPr>
            <w:tcW w:w="1245" w:type="dxa"/>
            <w:tcBorders>
              <w:top w:val="nil"/>
              <w:left w:val="nil"/>
              <w:bottom w:val="nil"/>
              <w:right w:val="nil"/>
              <w:tl2br w:val="nil"/>
              <w:tr2bl w:val="nil"/>
            </w:tcBorders>
            <w:noWrap/>
            <w:vAlign w:val="center"/>
          </w:tcPr>
          <w:p w14:paraId="676DE956">
            <w:pPr>
              <w:rPr>
                <w:rFonts w:ascii="宋体" w:eastAsia="宋体"/>
                <w:sz w:val="18"/>
              </w:rPr>
            </w:pPr>
          </w:p>
        </w:tc>
      </w:tr>
      <w:tr w14:paraId="3AC81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3323CB72">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34D93F86">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30EB7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3283D4A0">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1AF9C9C">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61DFB57F">
            <w:pPr>
              <w:jc w:val="center"/>
              <w:rPr>
                <w:rFonts w:ascii="宋体" w:eastAsia="宋体" w:cs="Lucida Sans"/>
                <w:color w:val="000000"/>
                <w:sz w:val="18"/>
              </w:rPr>
            </w:pPr>
            <w:r>
              <w:rPr>
                <w:rFonts w:ascii="宋体" w:eastAsia="宋体" w:cs="Lucida Sans"/>
                <w:color w:val="000000"/>
                <w:sz w:val="18"/>
              </w:rPr>
              <w:t>51320025T000012493765-民政系统财务统计专项经费</w:t>
            </w:r>
          </w:p>
        </w:tc>
      </w:tr>
      <w:tr w14:paraId="02AF1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16F1718A">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46D8700">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4FF0B3FE">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0C0A39F8">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711EBF1">
            <w:pPr>
              <w:jc w:val="center"/>
              <w:rPr>
                <w:rFonts w:ascii="宋体" w:eastAsia="宋体" w:cs="Lucida Sans"/>
                <w:color w:val="000000"/>
                <w:sz w:val="18"/>
              </w:rPr>
            </w:pPr>
            <w:r>
              <w:rPr>
                <w:rFonts w:ascii="宋体" w:eastAsia="宋体" w:cs="Lucida Sans"/>
                <w:color w:val="000000"/>
                <w:sz w:val="18"/>
              </w:rPr>
              <w:t>州民政局</w:t>
            </w:r>
          </w:p>
        </w:tc>
      </w:tr>
      <w:tr w14:paraId="7BF34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6ECDAC22">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8F88F42">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AF178AA">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696BBABD">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05677370">
            <w:pPr>
              <w:jc w:val="center"/>
              <w:rPr>
                <w:rFonts w:ascii="黑体" w:eastAsia="黑体" w:cs="Lucida Sans"/>
                <w:color w:val="000000"/>
                <w:sz w:val="18"/>
              </w:rPr>
            </w:pPr>
            <w:r>
              <w:rPr>
                <w:rFonts w:ascii="黑体" w:eastAsia="黑体" w:cs="Lucida Sans"/>
                <w:color w:val="000000"/>
                <w:sz w:val="18"/>
              </w:rPr>
              <w:t>年度目标完成情况</w:t>
            </w:r>
          </w:p>
        </w:tc>
      </w:tr>
      <w:tr w14:paraId="793FC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9" w:hRule="atLeast"/>
        </w:trPr>
        <w:tc>
          <w:tcPr>
            <w:tcW w:w="224" w:type="dxa"/>
            <w:tcBorders>
              <w:top w:val="nil"/>
              <w:left w:val="nil"/>
              <w:bottom w:val="nil"/>
              <w:right w:val="nil"/>
              <w:tl2br w:val="nil"/>
              <w:tr2bl w:val="nil"/>
            </w:tcBorders>
            <w:noWrap/>
            <w:vAlign w:val="center"/>
          </w:tcPr>
          <w:p w14:paraId="34075270">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3F9DC9F"/>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53A921F"/>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00F813DE">
            <w:pPr>
              <w:jc w:val="center"/>
              <w:rPr>
                <w:rFonts w:ascii="宋体" w:eastAsia="宋体" w:cs="Lucida Sans"/>
                <w:color w:val="000000"/>
                <w:sz w:val="18"/>
              </w:rPr>
            </w:pPr>
            <w:r>
              <w:rPr>
                <w:rFonts w:ascii="宋体" w:eastAsia="宋体" w:cs="Lucida Sans"/>
                <w:color w:val="000000"/>
                <w:sz w:val="18"/>
              </w:rPr>
              <w:t>根据《四川省民政厅关于进一步加强民政事业统计工作的通知》（川民发[2013]180号）文件要求，将专项安排工作经费，用于：1.民政系统服务业统计软件维护、业务培训会产生的费用及民政系统服务业统计工作人员差旅费及办公经费等相关费用；2.开展民政专项资金的内部审计和绩效评价工作；3.委托编制项目规划的委托业务费；4.通过加强统计工作，提高统计数据质量，提升统计人员业务能力。</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500821BA">
            <w:pPr>
              <w:jc w:val="center"/>
              <w:rPr>
                <w:rFonts w:ascii="黑体" w:eastAsia="黑体" w:cs="Lucida Sans"/>
                <w:color w:val="000000"/>
                <w:sz w:val="18"/>
              </w:rPr>
            </w:pPr>
            <w:r>
              <w:rPr>
                <w:rFonts w:ascii="黑体" w:eastAsia="黑体" w:cs="Lucida Sans"/>
                <w:color w:val="000000"/>
                <w:sz w:val="18"/>
              </w:rPr>
              <w:t>按照项目年度目标完成设定的的民政系统服务业统计软件维护等民政系统财务统计专项工作</w:t>
            </w:r>
          </w:p>
        </w:tc>
      </w:tr>
      <w:tr w14:paraId="49667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4167210E">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00D85C2"/>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B6ED09">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35E198DA">
            <w:pPr>
              <w:jc w:val="center"/>
              <w:rPr>
                <w:rFonts w:ascii="宋体" w:eastAsia="宋体" w:cs="Lucida Sans"/>
                <w:color w:val="000000"/>
                <w:sz w:val="18"/>
              </w:rPr>
            </w:pPr>
            <w:r>
              <w:rPr>
                <w:rFonts w:ascii="宋体" w:eastAsia="宋体" w:cs="Lucida Sans"/>
                <w:color w:val="000000"/>
                <w:sz w:val="18"/>
              </w:rPr>
              <w:t>开展了民政系统服务业统计软件维护、、民政系统服务业统计工作、开展民政专项资金的内部审计和绩效评价及项目规划编制前期准备工作。</w:t>
            </w:r>
          </w:p>
        </w:tc>
      </w:tr>
      <w:tr w14:paraId="70539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656D129A">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3B4289E">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669721">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55C974">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1E8258">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81395E1">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2B63A57">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431318">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957964">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8C34C6">
            <w:pPr>
              <w:jc w:val="center"/>
              <w:rPr>
                <w:rFonts w:ascii="宋体" w:eastAsia="宋体" w:cs="Lucida Sans"/>
                <w:color w:val="000000"/>
                <w:sz w:val="18"/>
              </w:rPr>
            </w:pPr>
            <w:r>
              <w:rPr>
                <w:rFonts w:ascii="宋体" w:eastAsia="宋体" w:cs="Lucida Sans"/>
                <w:color w:val="000000"/>
                <w:sz w:val="18"/>
              </w:rPr>
              <w:t>原因</w:t>
            </w:r>
          </w:p>
        </w:tc>
      </w:tr>
      <w:tr w14:paraId="7CB48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7A505685">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84CBA86"/>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066916">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769FE7">
            <w:pPr>
              <w:jc w:val="center"/>
              <w:rPr>
                <w:rFonts w:ascii="宋体" w:eastAsia="宋体" w:cs="Lucida Sans"/>
                <w:color w:val="000000"/>
                <w:sz w:val="18"/>
              </w:rPr>
            </w:pPr>
            <w:r>
              <w:rPr>
                <w:rFonts w:ascii="宋体" w:eastAsia="宋体" w:cs="Lucida Sans"/>
                <w:color w:val="000000"/>
                <w:sz w:val="18"/>
              </w:rPr>
              <w:t>12.00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337DE2">
            <w:pPr>
              <w:jc w:val="center"/>
              <w:rPr>
                <w:rFonts w:ascii="宋体" w:eastAsia="宋体" w:cs="Lucida Sans"/>
                <w:color w:val="000000"/>
                <w:sz w:val="18"/>
              </w:rPr>
            </w:pPr>
            <w:r>
              <w:rPr>
                <w:rFonts w:ascii="宋体" w:eastAsia="宋体" w:cs="Lucida Sans"/>
                <w:color w:val="000000"/>
                <w:sz w:val="18"/>
              </w:rPr>
              <w:t>10.96</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CC7CF21">
            <w:pPr>
              <w:jc w:val="center"/>
              <w:rPr>
                <w:rFonts w:ascii="宋体" w:eastAsia="宋体" w:cs="Lucida Sans"/>
                <w:color w:val="000000"/>
                <w:sz w:val="18"/>
              </w:rPr>
            </w:pPr>
            <w:r>
              <w:rPr>
                <w:rFonts w:ascii="宋体" w:eastAsia="宋体" w:cs="Lucida Sans"/>
                <w:color w:val="000000"/>
                <w:sz w:val="18"/>
              </w:rPr>
              <w:t>10.96</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26AE13C">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E7E1B6">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D901C9">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0793581">
            <w:pPr>
              <w:jc w:val="right"/>
              <w:rPr>
                <w:rFonts w:ascii="黑体" w:eastAsia="黑体" w:cs="Lucida Sans"/>
                <w:b w:val="0"/>
                <w:i/>
                <w:color w:val="000000"/>
                <w:sz w:val="18"/>
              </w:rPr>
            </w:pPr>
            <w:r>
              <w:rPr>
                <w:rFonts w:ascii="黑体" w:eastAsia="黑体" w:cs="Lucida Sans"/>
                <w:b w:val="0"/>
                <w:i/>
                <w:color w:val="000000"/>
                <w:sz w:val="18"/>
              </w:rPr>
              <w:t>0</w:t>
            </w:r>
          </w:p>
        </w:tc>
      </w:tr>
      <w:tr w14:paraId="3710B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0BC830D3">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313DF0F"/>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B6F12A">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D9FC0C">
            <w:pPr>
              <w:jc w:val="center"/>
              <w:rPr>
                <w:rFonts w:ascii="宋体" w:eastAsia="宋体" w:cs="Lucida Sans"/>
                <w:color w:val="000000"/>
                <w:sz w:val="18"/>
              </w:rPr>
            </w:pPr>
            <w:r>
              <w:rPr>
                <w:rFonts w:ascii="宋体" w:eastAsia="宋体" w:cs="Lucida Sans"/>
                <w:color w:val="000000"/>
                <w:sz w:val="18"/>
              </w:rPr>
              <w:t>12.00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C2CF05">
            <w:pPr>
              <w:jc w:val="center"/>
              <w:rPr>
                <w:rFonts w:ascii="宋体" w:eastAsia="宋体" w:cs="Lucida Sans"/>
                <w:color w:val="000000"/>
                <w:sz w:val="18"/>
              </w:rPr>
            </w:pPr>
            <w:r>
              <w:rPr>
                <w:rFonts w:ascii="宋体" w:eastAsia="宋体" w:cs="Lucida Sans"/>
                <w:color w:val="000000"/>
                <w:sz w:val="18"/>
              </w:rPr>
              <w:t>10.96</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F625784">
            <w:pPr>
              <w:jc w:val="center"/>
              <w:rPr>
                <w:rFonts w:ascii="宋体" w:eastAsia="宋体" w:cs="Lucida Sans"/>
                <w:color w:val="000000"/>
                <w:sz w:val="18"/>
              </w:rPr>
            </w:pPr>
            <w:r>
              <w:rPr>
                <w:rFonts w:ascii="宋体" w:eastAsia="宋体" w:cs="Lucida Sans"/>
                <w:color w:val="000000"/>
                <w:sz w:val="18"/>
              </w:rPr>
              <w:t>10.96</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FE3AC86">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44A93C">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5E1074">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374CF53"/>
        </w:tc>
      </w:tr>
      <w:tr w14:paraId="718FA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65033CA8">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5ED2E8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67AD29">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5818E7">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EEF9FC">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3231185">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56ADC3D">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E99E37">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6A30DE">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2B1133E"/>
        </w:tc>
      </w:tr>
      <w:tr w14:paraId="3D475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238F087D">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106DCB6"/>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26B477">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560D29">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029848">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6AD46E8">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CDB514E">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5B2FCD">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18F83F">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2E876A9"/>
        </w:tc>
      </w:tr>
      <w:tr w14:paraId="3DB4D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6F33D056">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B1E294A"/>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C7B77D">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BB7312">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AD052D">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DACD671">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D6C2062">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62DF74">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ABA1A3">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47C896D"/>
        </w:tc>
      </w:tr>
      <w:tr w14:paraId="78D0A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787709C9">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C3FB91C">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EEC9E8">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9DD398">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2279E5">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38633C">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DFD1BC0">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FADAB3">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AAE8D7">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EB9536">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19B11C">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9999F6">
            <w:pPr>
              <w:jc w:val="center"/>
              <w:rPr>
                <w:rFonts w:ascii="宋体" w:eastAsia="宋体" w:cs="Lucida Sans"/>
                <w:color w:val="000000"/>
                <w:sz w:val="18"/>
              </w:rPr>
            </w:pPr>
            <w:r>
              <w:rPr>
                <w:rFonts w:ascii="宋体" w:eastAsia="宋体" w:cs="Lucida Sans"/>
                <w:color w:val="000000"/>
                <w:sz w:val="18"/>
              </w:rPr>
              <w:t>未完成原因分析</w:t>
            </w:r>
          </w:p>
        </w:tc>
      </w:tr>
      <w:tr w14:paraId="4E5D9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6B9E5E34">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E58476C"/>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EB1B032">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C8569B">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7E186B">
            <w:pPr>
              <w:jc w:val="center"/>
              <w:rPr>
                <w:rFonts w:ascii="宋体" w:eastAsia="宋体" w:cs="Lucida Sans"/>
                <w:color w:val="000000"/>
                <w:sz w:val="18"/>
              </w:rPr>
            </w:pPr>
            <w:r>
              <w:rPr>
                <w:rFonts w:ascii="宋体" w:eastAsia="宋体" w:cs="Lucida Sans"/>
                <w:color w:val="000000"/>
                <w:sz w:val="18"/>
              </w:rPr>
              <w:t>报表质量通过率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4C4DAB">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2F40A29">
            <w:pPr>
              <w:jc w:val="center"/>
              <w:rPr>
                <w:rFonts w:ascii="宋体" w:eastAsia="宋体" w:cs="Lucida Sans"/>
                <w:color w:val="000000"/>
                <w:sz w:val="18"/>
              </w:rPr>
            </w:pPr>
            <w:r>
              <w:rPr>
                <w:rFonts w:ascii="宋体" w:eastAsia="宋体" w:cs="Lucida Sans"/>
                <w:color w:val="000000"/>
                <w:sz w:val="18"/>
              </w:rPr>
              <w:t>97</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1A6CCD">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F61309">
            <w:pPr>
              <w:jc w:val="center"/>
              <w:rPr>
                <w:rFonts w:ascii="宋体" w:eastAsia="宋体" w:cs="Lucida Sans"/>
                <w:color w:val="000000"/>
                <w:sz w:val="18"/>
              </w:rPr>
            </w:pPr>
            <w:r>
              <w:rPr>
                <w:rFonts w:ascii="宋体" w:eastAsia="宋体" w:cs="Lucida Sans"/>
                <w:color w:val="000000"/>
                <w:sz w:val="18"/>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13C8D1">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BFBD7E">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FDA018">
            <w:pPr>
              <w:jc w:val="center"/>
              <w:rPr>
                <w:rFonts w:ascii="微软雅黑" w:eastAsia="微软雅黑"/>
                <w:b w:val="0"/>
                <w:i/>
                <w:color w:val="000000"/>
                <w:sz w:val="16"/>
              </w:rPr>
            </w:pPr>
          </w:p>
        </w:tc>
      </w:tr>
      <w:tr w14:paraId="0CD47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6952125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9468B52"/>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89A1879"/>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2C738DE">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E16BF8">
            <w:pPr>
              <w:jc w:val="center"/>
              <w:rPr>
                <w:rFonts w:ascii="宋体" w:eastAsia="宋体" w:cs="Lucida Sans"/>
                <w:color w:val="000000"/>
                <w:sz w:val="18"/>
              </w:rPr>
            </w:pPr>
            <w:r>
              <w:rPr>
                <w:rFonts w:ascii="宋体" w:eastAsia="宋体" w:cs="Lucida Sans"/>
                <w:color w:val="000000"/>
                <w:sz w:val="18"/>
              </w:rPr>
              <w:t>内部审计完成率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A12D8D">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21EF466">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5A26D9">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BDDAE7">
            <w:pPr>
              <w:jc w:val="center"/>
              <w:rPr>
                <w:rFonts w:ascii="宋体" w:eastAsia="宋体" w:cs="Lucida Sans"/>
                <w:color w:val="000000"/>
                <w:sz w:val="18"/>
              </w:rPr>
            </w:pPr>
            <w:r>
              <w:rPr>
                <w:rFonts w:ascii="宋体" w:eastAsia="宋体" w:cs="Lucida Sans"/>
                <w:color w:val="000000"/>
                <w:sz w:val="18"/>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09F607">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9AC1AD">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D674C3">
            <w:pPr>
              <w:jc w:val="center"/>
              <w:rPr>
                <w:rFonts w:ascii="微软雅黑" w:eastAsia="微软雅黑"/>
                <w:b w:val="0"/>
                <w:i/>
                <w:color w:val="000000"/>
                <w:sz w:val="16"/>
              </w:rPr>
            </w:pPr>
          </w:p>
        </w:tc>
      </w:tr>
      <w:tr w14:paraId="73ADE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317C88E">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DC8D87B"/>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B7F9F09"/>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F17026F"/>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21BB49">
            <w:pPr>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139BFA">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C976DB4">
            <w:pPr>
              <w:jc w:val="center"/>
              <w:rPr>
                <w:rFonts w:ascii="宋体" w:eastAsia="宋体" w:cs="Lucida Sans"/>
                <w:color w:val="000000"/>
                <w:sz w:val="18"/>
              </w:rPr>
            </w:pPr>
            <w:r>
              <w:rPr>
                <w:rFonts w:ascii="宋体" w:eastAsia="宋体" w:cs="Lucida Sans"/>
                <w:color w:val="000000"/>
                <w:sz w:val="18"/>
              </w:rPr>
              <w:t>按时完成</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9FBFA0">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B8B47F">
            <w:pPr>
              <w:jc w:val="center"/>
              <w:rPr>
                <w:rFonts w:ascii="宋体" w:eastAsia="宋体" w:cs="Lucida Sans"/>
                <w:color w:val="000000"/>
                <w:sz w:val="18"/>
              </w:rPr>
            </w:pPr>
            <w:r>
              <w:rPr>
                <w:rFonts w:ascii="宋体" w:eastAsia="宋体" w:cs="Lucida Sans"/>
                <w:color w:val="000000"/>
                <w:sz w:val="18"/>
              </w:rPr>
              <w:t>按时完成</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B9F167">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90DF67">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0B8DC0">
            <w:pPr>
              <w:jc w:val="center"/>
              <w:rPr>
                <w:rFonts w:ascii="微软雅黑" w:eastAsia="微软雅黑"/>
                <w:b w:val="0"/>
                <w:i/>
                <w:color w:val="000000"/>
                <w:sz w:val="16"/>
              </w:rPr>
            </w:pPr>
          </w:p>
        </w:tc>
      </w:tr>
      <w:tr w14:paraId="0BCDB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7C581BE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D31B95B"/>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E4EF591">
            <w:pPr>
              <w:jc w:val="center"/>
              <w:rPr>
                <w:rFonts w:ascii="宋体" w:eastAsia="宋体" w:cs="Lucida Sans"/>
                <w:color w:val="000000"/>
                <w:sz w:val="18"/>
              </w:rPr>
            </w:pPr>
            <w:r>
              <w:rPr>
                <w:rFonts w:ascii="宋体" w:eastAsia="宋体" w:cs="Lucida Sans"/>
                <w:color w:val="000000"/>
                <w:sz w:val="18"/>
              </w:rPr>
              <w:t>效益指标</w:t>
            </w:r>
          </w:p>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7EDA78A">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3DC18D">
            <w:pPr>
              <w:jc w:val="center"/>
              <w:rPr>
                <w:rFonts w:ascii="宋体" w:eastAsia="宋体" w:cs="Lucida Sans"/>
                <w:color w:val="000000"/>
                <w:sz w:val="18"/>
              </w:rPr>
            </w:pPr>
            <w:r>
              <w:rPr>
                <w:rFonts w:ascii="宋体" w:eastAsia="宋体" w:cs="Lucida Sans"/>
                <w:color w:val="000000"/>
                <w:sz w:val="18"/>
              </w:rPr>
              <w:t>统计人员能力提升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A8903D">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DEF974D">
            <w:pPr>
              <w:jc w:val="center"/>
              <w:rPr>
                <w:rFonts w:ascii="宋体" w:eastAsia="宋体" w:cs="Lucida Sans"/>
                <w:color w:val="000000"/>
                <w:sz w:val="18"/>
              </w:rPr>
            </w:pPr>
            <w:r>
              <w:rPr>
                <w:rFonts w:ascii="宋体" w:eastAsia="宋体" w:cs="Lucida Sans"/>
                <w:color w:val="000000"/>
                <w:sz w:val="18"/>
              </w:rPr>
              <w:t>民政工作可行</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137AC3">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3B1982">
            <w:pPr>
              <w:jc w:val="center"/>
              <w:rPr>
                <w:rFonts w:ascii="宋体" w:eastAsia="宋体" w:cs="Lucida Sans"/>
                <w:color w:val="000000"/>
                <w:sz w:val="18"/>
              </w:rPr>
            </w:pPr>
            <w:r>
              <w:rPr>
                <w:rFonts w:ascii="宋体" w:eastAsia="宋体" w:cs="Lucida Sans"/>
                <w:color w:val="000000"/>
                <w:sz w:val="18"/>
              </w:rPr>
              <w:t>民政工作可行</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FBAE81">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B98E7B">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CEFA91">
            <w:pPr>
              <w:jc w:val="center"/>
              <w:rPr>
                <w:rFonts w:ascii="微软雅黑" w:eastAsia="微软雅黑"/>
                <w:b w:val="0"/>
                <w:i/>
                <w:color w:val="000000"/>
                <w:sz w:val="16"/>
              </w:rPr>
            </w:pPr>
          </w:p>
        </w:tc>
      </w:tr>
      <w:tr w14:paraId="6ECE6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8725420">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599BC98"/>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D745002"/>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4F2ECFF"/>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E40277">
            <w:pPr>
              <w:jc w:val="center"/>
              <w:rPr>
                <w:rFonts w:ascii="宋体" w:eastAsia="宋体" w:cs="Lucida Sans"/>
                <w:color w:val="000000"/>
                <w:sz w:val="18"/>
              </w:rPr>
            </w:pPr>
            <w:r>
              <w:rPr>
                <w:rFonts w:ascii="宋体" w:eastAsia="宋体" w:cs="Lucida Sans"/>
                <w:color w:val="000000"/>
                <w:sz w:val="18"/>
              </w:rPr>
              <w:t>统计数据质量填报评级</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C010E0">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E0B5726">
            <w:pPr>
              <w:jc w:val="center"/>
              <w:rPr>
                <w:rFonts w:ascii="宋体" w:eastAsia="宋体" w:cs="Lucida Sans"/>
                <w:color w:val="000000"/>
                <w:sz w:val="18"/>
              </w:rPr>
            </w:pPr>
            <w:r>
              <w:rPr>
                <w:rFonts w:ascii="宋体" w:eastAsia="宋体" w:cs="Lucida Sans"/>
                <w:color w:val="000000"/>
                <w:sz w:val="18"/>
              </w:rPr>
              <w:t>优</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CA3804">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3EDA50">
            <w:pPr>
              <w:jc w:val="center"/>
              <w:rPr>
                <w:rFonts w:ascii="宋体" w:eastAsia="宋体" w:cs="Lucida Sans"/>
                <w:color w:val="000000"/>
                <w:sz w:val="18"/>
              </w:rPr>
            </w:pPr>
            <w:r>
              <w:rPr>
                <w:rFonts w:ascii="宋体" w:eastAsia="宋体" w:cs="Lucida Sans"/>
                <w:color w:val="000000"/>
                <w:sz w:val="18"/>
              </w:rPr>
              <w:t>优</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3A8CA0">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B32AB7">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6FC1A1">
            <w:pPr>
              <w:jc w:val="center"/>
              <w:rPr>
                <w:rFonts w:ascii="微软雅黑" w:eastAsia="微软雅黑"/>
                <w:b w:val="0"/>
                <w:i/>
                <w:color w:val="000000"/>
                <w:sz w:val="16"/>
              </w:rPr>
            </w:pPr>
          </w:p>
        </w:tc>
      </w:tr>
      <w:tr w14:paraId="60288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F1F9CED">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35E69BF"/>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D30872">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29927E">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61259E">
            <w:pPr>
              <w:jc w:val="center"/>
              <w:rPr>
                <w:rFonts w:ascii="宋体" w:eastAsia="宋体" w:cs="Lucida Sans"/>
                <w:color w:val="000000"/>
                <w:sz w:val="18"/>
              </w:rPr>
            </w:pPr>
            <w:r>
              <w:rPr>
                <w:rFonts w:ascii="宋体" w:eastAsia="宋体" w:cs="Lucida Sans"/>
                <w:color w:val="000000"/>
                <w:sz w:val="18"/>
              </w:rPr>
              <w:t>工作人员满意度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A248F1">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CCDBF12">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2CC8EE">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9F5386">
            <w:pPr>
              <w:jc w:val="center"/>
              <w:rPr>
                <w:rFonts w:ascii="宋体" w:eastAsia="宋体" w:cs="Lucida Sans"/>
                <w:color w:val="000000"/>
                <w:sz w:val="18"/>
              </w:rPr>
            </w:pPr>
            <w:r>
              <w:rPr>
                <w:rFonts w:ascii="宋体" w:eastAsia="宋体" w:cs="Lucida Sans"/>
                <w:color w:val="000000"/>
                <w:sz w:val="18"/>
              </w:rPr>
              <w:t>96</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0021DC">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7E16BB">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6FE9F0">
            <w:pPr>
              <w:jc w:val="center"/>
              <w:rPr>
                <w:rFonts w:ascii="微软雅黑" w:eastAsia="微软雅黑"/>
                <w:b w:val="0"/>
                <w:i/>
                <w:color w:val="000000"/>
                <w:sz w:val="16"/>
              </w:rPr>
            </w:pPr>
          </w:p>
        </w:tc>
      </w:tr>
      <w:tr w14:paraId="69626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65200B45">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100681F"/>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94421A0">
            <w:pPr>
              <w:jc w:val="center"/>
              <w:rPr>
                <w:rFonts w:ascii="宋体" w:eastAsia="宋体" w:cs="Lucida Sans"/>
                <w:color w:val="000000"/>
                <w:sz w:val="18"/>
              </w:rPr>
            </w:pPr>
            <w:r>
              <w:rPr>
                <w:rFonts w:ascii="宋体" w:eastAsia="宋体" w:cs="Lucida Sans"/>
                <w:color w:val="000000"/>
                <w:sz w:val="18"/>
              </w:rPr>
              <w:t>成本指标</w:t>
            </w:r>
          </w:p>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0424D86">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AE7CC6">
            <w:pPr>
              <w:jc w:val="center"/>
              <w:rPr>
                <w:rFonts w:ascii="宋体" w:eastAsia="宋体" w:cs="Lucida Sans"/>
                <w:color w:val="000000"/>
                <w:sz w:val="18"/>
              </w:rPr>
            </w:pPr>
            <w:r>
              <w:rPr>
                <w:rFonts w:ascii="宋体" w:eastAsia="宋体" w:cs="Lucida Sans"/>
                <w:color w:val="000000"/>
                <w:sz w:val="18"/>
              </w:rPr>
              <w:t>委托编制项目规划资金</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78792E">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9428094">
            <w:pPr>
              <w:jc w:val="center"/>
              <w:rPr>
                <w:rFonts w:ascii="宋体" w:eastAsia="宋体" w:cs="Lucida Sans"/>
                <w:color w:val="000000"/>
                <w:sz w:val="18"/>
              </w:rPr>
            </w:pPr>
            <w:r>
              <w:rPr>
                <w:rFonts w:ascii="宋体" w:eastAsia="宋体" w:cs="Lucida Sans"/>
                <w:color w:val="000000"/>
                <w:sz w:val="18"/>
              </w:rPr>
              <w:t>3</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139A32">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3F8E15">
            <w:pPr>
              <w:jc w:val="center"/>
              <w:rPr>
                <w:rFonts w:ascii="宋体" w:eastAsia="宋体" w:cs="Lucida Sans"/>
                <w:color w:val="000000"/>
                <w:sz w:val="18"/>
              </w:rPr>
            </w:pPr>
            <w:r>
              <w:rPr>
                <w:rFonts w:ascii="宋体" w:eastAsia="宋体" w:cs="Lucida Sans"/>
                <w:color w:val="000000"/>
                <w:sz w:val="18"/>
              </w:rPr>
              <w:t>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19BA07">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889EF9">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30A131">
            <w:pPr>
              <w:jc w:val="center"/>
              <w:rPr>
                <w:rFonts w:ascii="微软雅黑" w:eastAsia="微软雅黑"/>
                <w:b w:val="0"/>
                <w:i/>
                <w:color w:val="000000"/>
                <w:sz w:val="16"/>
              </w:rPr>
            </w:pPr>
          </w:p>
        </w:tc>
      </w:tr>
      <w:tr w14:paraId="7863F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5CEC2645">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EAD5747"/>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680D7CA"/>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8B03A89"/>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E72BB5">
            <w:pPr>
              <w:jc w:val="center"/>
              <w:rPr>
                <w:rFonts w:ascii="宋体" w:eastAsia="宋体" w:cs="Lucida Sans"/>
                <w:color w:val="000000"/>
                <w:sz w:val="18"/>
              </w:rPr>
            </w:pPr>
            <w:r>
              <w:rPr>
                <w:rFonts w:ascii="宋体" w:eastAsia="宋体" w:cs="Lucida Sans"/>
                <w:color w:val="000000"/>
                <w:sz w:val="18"/>
              </w:rPr>
              <w:t>培训成本节约率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07EF26">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4194C36">
            <w:pPr>
              <w:jc w:val="center"/>
              <w:rPr>
                <w:rFonts w:ascii="宋体" w:eastAsia="宋体" w:cs="Lucida Sans"/>
                <w:color w:val="000000"/>
                <w:sz w:val="18"/>
              </w:rPr>
            </w:pPr>
            <w:r>
              <w:rPr>
                <w:rFonts w:ascii="宋体" w:eastAsia="宋体" w:cs="Lucida Sans"/>
                <w:color w:val="000000"/>
                <w:sz w:val="18"/>
              </w:rPr>
              <w:t>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49722D">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3CDCBC">
            <w:pPr>
              <w:jc w:val="center"/>
              <w:rPr>
                <w:rFonts w:ascii="宋体" w:eastAsia="宋体" w:cs="Lucida Sans"/>
                <w:color w:val="000000"/>
                <w:sz w:val="18"/>
              </w:rPr>
            </w:pPr>
            <w:r>
              <w:rPr>
                <w:rFonts w:ascii="宋体" w:eastAsia="宋体" w:cs="Lucida Sans"/>
                <w:color w:val="000000"/>
                <w:sz w:val="18"/>
              </w:rPr>
              <w:t>22</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16451E">
            <w:pPr>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B31B65">
            <w:pPr>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25D49B">
            <w:pPr>
              <w:jc w:val="center"/>
              <w:rPr>
                <w:rFonts w:ascii="微软雅黑" w:eastAsia="微软雅黑"/>
                <w:b w:val="0"/>
                <w:i/>
                <w:color w:val="000000"/>
                <w:sz w:val="16"/>
              </w:rPr>
            </w:pPr>
          </w:p>
        </w:tc>
      </w:tr>
      <w:tr w14:paraId="640AC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6A9032E7">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46614B79">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52FB74">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ED8E63">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7E616E">
            <w:pPr>
              <w:rPr>
                <w:rFonts w:ascii="宋体" w:eastAsia="宋体"/>
                <w:color w:val="000000"/>
                <w:sz w:val="18"/>
              </w:rPr>
            </w:pPr>
          </w:p>
        </w:tc>
      </w:tr>
      <w:tr w14:paraId="0D253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663A5CBB">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C46C41">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70FFAFA0">
            <w:pPr>
              <w:jc w:val="center"/>
              <w:rPr>
                <w:rFonts w:ascii="微软雅黑" w:eastAsia="微软雅黑" w:cs="Lucida Sans"/>
                <w:b w:val="0"/>
                <w:i/>
                <w:color w:val="000000"/>
                <w:sz w:val="16"/>
              </w:rPr>
            </w:pPr>
            <w:r>
              <w:rPr>
                <w:rFonts w:ascii="微软雅黑" w:eastAsia="微软雅黑" w:cs="Lucida Sans"/>
                <w:b w:val="0"/>
                <w:i/>
                <w:color w:val="000000"/>
                <w:sz w:val="16"/>
              </w:rPr>
              <w:t>项目完成较好，得分100分，完成民政系统服务业统计软件维护及统计工作，开展专项资金内部审计与绩效评价，强化资金监管，推进项目规划前期准备，夯实项目实施基础，有效提升民政工作规范化、精细化管理水平。</w:t>
            </w:r>
          </w:p>
        </w:tc>
      </w:tr>
      <w:tr w14:paraId="65D16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4CD0B6DC">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C22D5D">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1BAC8B1F">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07E0C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729C22F3">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DBF2C7">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436C9550">
            <w:pPr>
              <w:jc w:val="center"/>
              <w:rPr>
                <w:rFonts w:ascii="微软雅黑" w:eastAsia="微软雅黑" w:cs="Lucida Sans"/>
                <w:b w:val="0"/>
                <w:i/>
                <w:color w:val="000000"/>
                <w:sz w:val="16"/>
              </w:rPr>
            </w:pPr>
            <w:r>
              <w:rPr>
                <w:rFonts w:ascii="微软雅黑" w:eastAsia="微软雅黑" w:cs="Lucida Sans"/>
                <w:b w:val="0"/>
                <w:i/>
                <w:color w:val="000000"/>
                <w:sz w:val="16"/>
              </w:rPr>
              <w:t>持续加强资金使用效益。</w:t>
            </w:r>
          </w:p>
        </w:tc>
      </w:tr>
      <w:tr w14:paraId="2D3E6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5671F4F5">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6262DD8D">
            <w:pPr>
              <w:jc w:val="center"/>
              <w:rPr>
                <w:rFonts w:ascii="黑体" w:eastAsia="黑体" w:cs="Lucida Sans"/>
                <w:color w:val="000000"/>
                <w:sz w:val="18"/>
              </w:rPr>
            </w:pPr>
            <w:r>
              <w:rPr>
                <w:rFonts w:ascii="黑体" w:eastAsia="黑体" w:cs="Lucida Sans"/>
                <w:color w:val="000000"/>
                <w:sz w:val="18"/>
              </w:rPr>
              <w:t>项目负责人：杨小蓉</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3950481C">
            <w:pPr>
              <w:jc w:val="center"/>
              <w:rPr>
                <w:rFonts w:ascii="黑体" w:eastAsia="黑体" w:cs="Lucida Sans"/>
                <w:color w:val="000000"/>
                <w:sz w:val="18"/>
              </w:rPr>
            </w:pPr>
            <w:r>
              <w:rPr>
                <w:rFonts w:ascii="黑体" w:eastAsia="黑体" w:cs="Lucida Sans"/>
                <w:color w:val="000000"/>
                <w:sz w:val="18"/>
              </w:rPr>
              <w:t>财务负责人：杨琴琴</w:t>
            </w:r>
          </w:p>
        </w:tc>
      </w:tr>
      <w:tr w14:paraId="109FC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58CBCBC7">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44ECDD4E">
            <w:pPr>
              <w:rPr>
                <w:rFonts w:ascii="宋体" w:eastAsia="宋体"/>
                <w:color w:val="000000"/>
                <w:sz w:val="22"/>
              </w:rPr>
            </w:pPr>
          </w:p>
        </w:tc>
        <w:tc>
          <w:tcPr>
            <w:tcW w:w="1775" w:type="dxa"/>
            <w:tcBorders>
              <w:top w:val="nil"/>
              <w:left w:val="nil"/>
              <w:bottom w:val="nil"/>
              <w:right w:val="nil"/>
              <w:tl2br w:val="nil"/>
              <w:tr2bl w:val="nil"/>
            </w:tcBorders>
            <w:noWrap/>
            <w:vAlign w:val="center"/>
          </w:tcPr>
          <w:p w14:paraId="3CEF1C8B">
            <w:pPr>
              <w:rPr>
                <w:rFonts w:ascii="宋体" w:eastAsia="宋体"/>
                <w:color w:val="000000"/>
                <w:sz w:val="22"/>
              </w:rPr>
            </w:pPr>
          </w:p>
        </w:tc>
        <w:tc>
          <w:tcPr>
            <w:tcW w:w="1950" w:type="dxa"/>
            <w:tcBorders>
              <w:top w:val="nil"/>
              <w:left w:val="nil"/>
              <w:bottom w:val="nil"/>
              <w:right w:val="nil"/>
              <w:tl2br w:val="nil"/>
              <w:tr2bl w:val="nil"/>
            </w:tcBorders>
            <w:noWrap/>
            <w:vAlign w:val="center"/>
          </w:tcPr>
          <w:p w14:paraId="1751AFEE">
            <w:pPr>
              <w:rPr>
                <w:rFonts w:ascii="宋体" w:eastAsia="宋体"/>
                <w:color w:val="000000"/>
                <w:sz w:val="22"/>
              </w:rPr>
            </w:pPr>
          </w:p>
        </w:tc>
        <w:tc>
          <w:tcPr>
            <w:tcW w:w="1962" w:type="dxa"/>
            <w:tcBorders>
              <w:top w:val="nil"/>
              <w:left w:val="nil"/>
              <w:bottom w:val="nil"/>
              <w:right w:val="nil"/>
              <w:tl2br w:val="nil"/>
              <w:tr2bl w:val="nil"/>
            </w:tcBorders>
            <w:noWrap/>
            <w:vAlign w:val="center"/>
          </w:tcPr>
          <w:p w14:paraId="4A17D92A">
            <w:pPr>
              <w:rPr>
                <w:rFonts w:ascii="宋体" w:eastAsia="宋体"/>
                <w:color w:val="000000"/>
                <w:sz w:val="22"/>
              </w:rPr>
            </w:pPr>
          </w:p>
        </w:tc>
        <w:tc>
          <w:tcPr>
            <w:tcW w:w="1012" w:type="dxa"/>
            <w:tcBorders>
              <w:top w:val="nil"/>
              <w:left w:val="nil"/>
              <w:bottom w:val="nil"/>
              <w:right w:val="nil"/>
              <w:tl2br w:val="nil"/>
              <w:tr2bl w:val="nil"/>
            </w:tcBorders>
            <w:noWrap/>
            <w:vAlign w:val="center"/>
          </w:tcPr>
          <w:p w14:paraId="54AF5C7C">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14:paraId="1F277B58">
            <w:pPr>
              <w:rPr>
                <w:rFonts w:ascii="宋体" w:eastAsia="宋体"/>
                <w:color w:val="000000"/>
                <w:sz w:val="22"/>
              </w:rPr>
            </w:pPr>
          </w:p>
        </w:tc>
        <w:tc>
          <w:tcPr>
            <w:tcW w:w="742" w:type="dxa"/>
            <w:tcBorders>
              <w:top w:val="nil"/>
              <w:left w:val="nil"/>
              <w:bottom w:val="nil"/>
              <w:right w:val="nil"/>
              <w:tl2br w:val="nil"/>
              <w:tr2bl w:val="nil"/>
            </w:tcBorders>
            <w:noWrap/>
            <w:vAlign w:val="center"/>
          </w:tcPr>
          <w:p w14:paraId="2F29209A">
            <w:pPr>
              <w:rPr>
                <w:rFonts w:ascii="宋体" w:eastAsia="宋体"/>
                <w:color w:val="000000"/>
                <w:sz w:val="22"/>
              </w:rPr>
            </w:pPr>
          </w:p>
        </w:tc>
        <w:tc>
          <w:tcPr>
            <w:tcW w:w="1301" w:type="dxa"/>
            <w:tcBorders>
              <w:top w:val="nil"/>
              <w:left w:val="nil"/>
              <w:bottom w:val="nil"/>
              <w:right w:val="nil"/>
              <w:tl2br w:val="nil"/>
              <w:tr2bl w:val="nil"/>
            </w:tcBorders>
            <w:noWrap/>
            <w:vAlign w:val="center"/>
          </w:tcPr>
          <w:p w14:paraId="77DBB523">
            <w:pPr>
              <w:rPr>
                <w:rFonts w:ascii="宋体" w:eastAsia="宋体"/>
                <w:color w:val="000000"/>
                <w:sz w:val="22"/>
              </w:rPr>
            </w:pPr>
          </w:p>
        </w:tc>
        <w:tc>
          <w:tcPr>
            <w:tcW w:w="1000" w:type="dxa"/>
            <w:tcBorders>
              <w:top w:val="nil"/>
              <w:left w:val="nil"/>
              <w:bottom w:val="nil"/>
              <w:right w:val="nil"/>
              <w:tl2br w:val="nil"/>
              <w:tr2bl w:val="nil"/>
            </w:tcBorders>
            <w:noWrap/>
            <w:vAlign w:val="center"/>
          </w:tcPr>
          <w:p w14:paraId="7FD15263">
            <w:pPr>
              <w:rPr>
                <w:rFonts w:ascii="宋体" w:eastAsia="宋体"/>
                <w:color w:val="000000"/>
                <w:sz w:val="22"/>
              </w:rPr>
            </w:pPr>
          </w:p>
        </w:tc>
        <w:tc>
          <w:tcPr>
            <w:tcW w:w="1493" w:type="dxa"/>
            <w:tcBorders>
              <w:top w:val="nil"/>
              <w:left w:val="nil"/>
              <w:bottom w:val="nil"/>
              <w:right w:val="nil"/>
              <w:tl2br w:val="nil"/>
              <w:tr2bl w:val="nil"/>
            </w:tcBorders>
            <w:noWrap/>
            <w:vAlign w:val="center"/>
          </w:tcPr>
          <w:p w14:paraId="789D406B">
            <w:pPr>
              <w:rPr>
                <w:rFonts w:ascii="宋体" w:eastAsia="宋体"/>
                <w:color w:val="000000"/>
                <w:sz w:val="22"/>
              </w:rPr>
            </w:pPr>
          </w:p>
        </w:tc>
        <w:tc>
          <w:tcPr>
            <w:tcW w:w="1245" w:type="dxa"/>
            <w:tcBorders>
              <w:top w:val="nil"/>
              <w:left w:val="nil"/>
              <w:bottom w:val="nil"/>
              <w:right w:val="nil"/>
              <w:tl2br w:val="nil"/>
              <w:tr2bl w:val="nil"/>
            </w:tcBorders>
            <w:noWrap/>
            <w:vAlign w:val="center"/>
          </w:tcPr>
          <w:p w14:paraId="15CC1CEB">
            <w:pPr>
              <w:rPr>
                <w:rFonts w:ascii="宋体" w:eastAsia="宋体"/>
                <w:color w:val="000000"/>
                <w:sz w:val="22"/>
              </w:rPr>
            </w:pPr>
          </w:p>
        </w:tc>
      </w:tr>
      <w:tr w14:paraId="30E87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74E988BF">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627BE7F8">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340A8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EA9CAA8">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B613CD4">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37C4F9A3">
            <w:pPr>
              <w:jc w:val="center"/>
              <w:rPr>
                <w:rFonts w:ascii="宋体" w:eastAsia="宋体" w:cs="Lucida Sans"/>
                <w:color w:val="000000"/>
                <w:sz w:val="18"/>
              </w:rPr>
            </w:pPr>
            <w:r>
              <w:rPr>
                <w:rFonts w:ascii="宋体" w:eastAsia="宋体" w:cs="Lucida Sans"/>
                <w:color w:val="000000"/>
                <w:sz w:val="18"/>
              </w:rPr>
              <w:t>51320025T000013658828-四川省居民家庭经济状况核对信息系统阿坝州数据交换平台维护服务</w:t>
            </w:r>
          </w:p>
        </w:tc>
      </w:tr>
      <w:tr w14:paraId="250B4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0375899F">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5E50FCA">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02F15BD5">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4DDD0AA8">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43F549C">
            <w:pPr>
              <w:jc w:val="center"/>
              <w:rPr>
                <w:rFonts w:ascii="宋体" w:eastAsia="宋体" w:cs="Lucida Sans"/>
                <w:color w:val="000000"/>
                <w:sz w:val="18"/>
              </w:rPr>
            </w:pPr>
            <w:r>
              <w:rPr>
                <w:rFonts w:ascii="宋体" w:eastAsia="宋体" w:cs="Lucida Sans"/>
                <w:color w:val="000000"/>
                <w:sz w:val="18"/>
              </w:rPr>
              <w:t>州民政局</w:t>
            </w:r>
          </w:p>
        </w:tc>
      </w:tr>
      <w:tr w14:paraId="2CA34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286DE599">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E3901ED">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1E26AB2">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22ACFEF1">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7D456C07">
            <w:pPr>
              <w:jc w:val="center"/>
              <w:rPr>
                <w:rFonts w:ascii="黑体" w:eastAsia="黑体" w:cs="Lucida Sans"/>
                <w:color w:val="000000"/>
                <w:sz w:val="18"/>
              </w:rPr>
            </w:pPr>
            <w:r>
              <w:rPr>
                <w:rFonts w:ascii="黑体" w:eastAsia="黑体" w:cs="Lucida Sans"/>
                <w:color w:val="000000"/>
                <w:sz w:val="18"/>
              </w:rPr>
              <w:t>年度目标完成情况</w:t>
            </w:r>
          </w:p>
        </w:tc>
      </w:tr>
      <w:tr w14:paraId="00871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9" w:hRule="atLeast"/>
        </w:trPr>
        <w:tc>
          <w:tcPr>
            <w:tcW w:w="224" w:type="dxa"/>
            <w:tcBorders>
              <w:top w:val="nil"/>
              <w:left w:val="nil"/>
              <w:bottom w:val="nil"/>
              <w:right w:val="nil"/>
              <w:tl2br w:val="nil"/>
              <w:tr2bl w:val="nil"/>
            </w:tcBorders>
            <w:noWrap/>
            <w:vAlign w:val="center"/>
          </w:tcPr>
          <w:p w14:paraId="0096FAC5">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D46F5D1"/>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3A5CCA0"/>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72368C90">
            <w:pPr>
              <w:jc w:val="center"/>
              <w:rPr>
                <w:rFonts w:ascii="宋体" w:eastAsia="宋体" w:cs="Lucida Sans"/>
                <w:color w:val="000000"/>
                <w:sz w:val="18"/>
              </w:rPr>
            </w:pPr>
            <w:r>
              <w:rPr>
                <w:rFonts w:ascii="宋体" w:eastAsia="宋体" w:cs="Lucida Sans"/>
                <w:color w:val="000000"/>
                <w:sz w:val="18"/>
              </w:rPr>
              <w:t>该系统实现“数据向上集中，服务向下延伸”，支撑居民家庭经济状况核对业务的开展，建立健全居民家庭经济状况核对工作机制，促进社会救助工作步入法制化、科学化、规范化、制度化的轨道，显著提高社会救助的效率和效果；通过跨部门、多层次的信息共享，逐步建立为社会政策提供综合服务的核对系统，推动政府职能转变和政务模式转型，促进社会公平正义和诚信体系的建设。</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4F0808A2">
            <w:pPr>
              <w:jc w:val="center"/>
              <w:rPr>
                <w:rFonts w:ascii="黑体" w:eastAsia="黑体" w:cs="Lucida Sans"/>
                <w:color w:val="000000"/>
                <w:sz w:val="18"/>
              </w:rPr>
            </w:pPr>
            <w:r>
              <w:rPr>
                <w:rFonts w:ascii="黑体" w:eastAsia="黑体" w:cs="Lucida Sans"/>
                <w:color w:val="000000"/>
                <w:sz w:val="18"/>
              </w:rPr>
              <w:t>系统故障响应及时（30分钟内响应，1小时出应急方案，24小时内到场）；数据交换准确率达98%以上；共享单位对接稳定性良好；年度集中培训不少于1次；平台可用率不低于95%；用户满意度达90%以上。</w:t>
            </w:r>
          </w:p>
        </w:tc>
      </w:tr>
      <w:tr w14:paraId="66B2A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5488213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332B44F"/>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4F995E">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4F617677">
            <w:pPr>
              <w:jc w:val="center"/>
              <w:rPr>
                <w:rFonts w:ascii="宋体" w:eastAsia="宋体" w:cs="Lucida Sans"/>
                <w:color w:val="000000"/>
                <w:sz w:val="18"/>
              </w:rPr>
            </w:pPr>
            <w:r>
              <w:rPr>
                <w:rFonts w:ascii="宋体" w:eastAsia="宋体" w:cs="Lucida Sans"/>
                <w:color w:val="000000"/>
                <w:sz w:val="18"/>
              </w:rPr>
              <w:t>全面掌握数据交换平台维护项目的实施效果，评估资金使用效益和服务质量，判断运维工作是否有效保障了核对业务的正常开展，为后续运维合同续签或服务优化提供依据。</w:t>
            </w:r>
          </w:p>
        </w:tc>
      </w:tr>
      <w:tr w14:paraId="58E73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06694DBF">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688DFF3">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FA3AD4">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A080B7">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1C7804">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7907AA9">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56F8B07">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3617CF">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42DCB4">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751FDE">
            <w:pPr>
              <w:jc w:val="center"/>
              <w:rPr>
                <w:rFonts w:ascii="宋体" w:eastAsia="宋体" w:cs="Lucida Sans"/>
                <w:color w:val="000000"/>
                <w:sz w:val="18"/>
              </w:rPr>
            </w:pPr>
            <w:r>
              <w:rPr>
                <w:rFonts w:ascii="宋体" w:eastAsia="宋体" w:cs="Lucida Sans"/>
                <w:color w:val="000000"/>
                <w:sz w:val="18"/>
              </w:rPr>
              <w:t>原因</w:t>
            </w:r>
          </w:p>
        </w:tc>
      </w:tr>
      <w:tr w14:paraId="41837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78052951">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456AF47"/>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5B7706">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CCD73E">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3C8848">
            <w:pPr>
              <w:jc w:val="center"/>
              <w:rPr>
                <w:rFonts w:ascii="宋体" w:eastAsia="宋体" w:cs="Lucida Sans"/>
                <w:color w:val="000000"/>
                <w:sz w:val="18"/>
              </w:rPr>
            </w:pPr>
            <w:r>
              <w:rPr>
                <w:rFonts w:ascii="宋体" w:eastAsia="宋体" w:cs="Lucida Sans"/>
                <w:color w:val="000000"/>
                <w:sz w:val="18"/>
              </w:rPr>
              <w:t>1.50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29D8E07">
            <w:pPr>
              <w:jc w:val="center"/>
              <w:rPr>
                <w:rFonts w:ascii="宋体" w:eastAsia="宋体" w:cs="Lucida Sans"/>
                <w:color w:val="000000"/>
                <w:sz w:val="18"/>
              </w:rPr>
            </w:pPr>
            <w:r>
              <w:rPr>
                <w:rFonts w:ascii="宋体" w:eastAsia="宋体" w:cs="Lucida Sans"/>
                <w:color w:val="000000"/>
                <w:sz w:val="18"/>
              </w:rPr>
              <w:t>1.50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2138BF7">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5DC83F">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CAB64B">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446845F">
            <w:pPr>
              <w:rPr>
                <w:rFonts w:ascii="黑体" w:eastAsia="黑体" w:cs="Lucida Sans"/>
                <w:b w:val="0"/>
                <w:i/>
                <w:color w:val="000000"/>
                <w:sz w:val="18"/>
              </w:rPr>
            </w:pPr>
          </w:p>
        </w:tc>
      </w:tr>
      <w:tr w14:paraId="0BCB6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64A8C6B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469EF95"/>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76B422">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87B2D2">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1D1DC5">
            <w:pPr>
              <w:jc w:val="center"/>
              <w:rPr>
                <w:rFonts w:ascii="宋体" w:eastAsia="宋体" w:cs="Lucida Sans"/>
                <w:color w:val="000000"/>
                <w:sz w:val="18"/>
              </w:rPr>
            </w:pPr>
            <w:r>
              <w:rPr>
                <w:rFonts w:ascii="宋体" w:eastAsia="宋体" w:cs="Lucida Sans"/>
                <w:color w:val="000000"/>
                <w:sz w:val="18"/>
              </w:rPr>
              <w:t>1.50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CF9F27D">
            <w:pPr>
              <w:jc w:val="center"/>
              <w:rPr>
                <w:rFonts w:ascii="宋体" w:eastAsia="宋体" w:cs="Lucida Sans"/>
                <w:color w:val="000000"/>
                <w:sz w:val="18"/>
              </w:rPr>
            </w:pPr>
            <w:r>
              <w:rPr>
                <w:rFonts w:ascii="宋体" w:eastAsia="宋体" w:cs="Lucida Sans"/>
                <w:color w:val="000000"/>
                <w:sz w:val="18"/>
              </w:rPr>
              <w:t>1.50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3471B69">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F02E4A">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4CD3E6">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12BE187"/>
        </w:tc>
      </w:tr>
      <w:tr w14:paraId="7D7A8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1198DFE3">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88CBDA9"/>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FDD94F">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C3658B">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BC0D5C">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3901B9F">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D76EF20">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36737E">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ACB4B1">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005F6C8"/>
        </w:tc>
      </w:tr>
      <w:tr w14:paraId="3A055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165661A6">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E1DDEF5"/>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D5AC4F">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7E0C37">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FBA202">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8E7C835">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A7B1F75">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FC7800">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48B22C">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58117DC"/>
        </w:tc>
      </w:tr>
      <w:tr w14:paraId="7C03E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356D2C9">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C2E135A"/>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28F6DE">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283348">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5C7FBE">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5EBBD8E">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1E346A5">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A0926E">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99D2C5">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8396FEE"/>
        </w:tc>
      </w:tr>
      <w:tr w14:paraId="3FDFE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284531BC">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52872EB">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DA8310">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7546F7">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4F4F06">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B714A7">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FEE1A0D">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7BC1AE">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D77B1C">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E738C7">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2FACDA">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A6EC9D">
            <w:pPr>
              <w:jc w:val="center"/>
              <w:rPr>
                <w:rFonts w:ascii="宋体" w:eastAsia="宋体" w:cs="Lucida Sans"/>
                <w:color w:val="000000"/>
                <w:sz w:val="18"/>
              </w:rPr>
            </w:pPr>
            <w:r>
              <w:rPr>
                <w:rFonts w:ascii="宋体" w:eastAsia="宋体" w:cs="Lucida Sans"/>
                <w:color w:val="000000"/>
                <w:sz w:val="18"/>
              </w:rPr>
              <w:t>未完成原因分析</w:t>
            </w:r>
          </w:p>
        </w:tc>
      </w:tr>
      <w:tr w14:paraId="4F779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63C32C5F">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A29BD36"/>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4788152">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5C7D9C">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2DFCDF">
            <w:pPr>
              <w:jc w:val="center"/>
              <w:rPr>
                <w:rFonts w:ascii="宋体" w:eastAsia="宋体" w:cs="Lucida Sans"/>
                <w:color w:val="000000"/>
                <w:sz w:val="18"/>
              </w:rPr>
            </w:pPr>
            <w:r>
              <w:rPr>
                <w:rFonts w:ascii="宋体" w:eastAsia="宋体" w:cs="Lucida Sans"/>
                <w:color w:val="000000"/>
                <w:sz w:val="18"/>
              </w:rPr>
              <w:t>对城乡低保对象新增和清退人数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3E3FAB">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6357960">
            <w:pPr>
              <w:jc w:val="center"/>
              <w:rPr>
                <w:rFonts w:ascii="宋体" w:eastAsia="宋体" w:cs="Lucida Sans"/>
                <w:color w:val="000000"/>
                <w:sz w:val="18"/>
              </w:rPr>
            </w:pPr>
            <w:r>
              <w:rPr>
                <w:rFonts w:ascii="宋体" w:eastAsia="宋体" w:cs="Lucida Sans"/>
                <w:color w:val="000000"/>
                <w:sz w:val="18"/>
              </w:rPr>
              <w:t>500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DD42E8">
            <w:pPr>
              <w:jc w:val="center"/>
              <w:rPr>
                <w:rFonts w:ascii="宋体" w:eastAsia="宋体" w:cs="Lucida Sans"/>
                <w:color w:val="000000"/>
                <w:sz w:val="18"/>
              </w:rPr>
            </w:pPr>
            <w:r>
              <w:rPr>
                <w:rFonts w:ascii="宋体" w:eastAsia="宋体" w:cs="Lucida Sans"/>
                <w:color w:val="000000"/>
                <w:sz w:val="18"/>
              </w:rPr>
              <w:t>人</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159009">
            <w:pPr>
              <w:jc w:val="center"/>
              <w:rPr>
                <w:rFonts w:ascii="微软雅黑" w:eastAsia="微软雅黑" w:cs="Lucida Sans"/>
                <w:b w:val="0"/>
                <w:i/>
                <w:color w:val="000000"/>
                <w:sz w:val="16"/>
              </w:rPr>
            </w:pPr>
            <w:r>
              <w:rPr>
                <w:rFonts w:ascii="微软雅黑" w:eastAsia="微软雅黑" w:cs="Lucida Sans"/>
                <w:b w:val="0"/>
                <w:i/>
                <w:color w:val="000000"/>
                <w:sz w:val="16"/>
              </w:rPr>
              <w:t>898</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EABC47">
            <w:pPr>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208AC8">
            <w:pPr>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EAB90D">
            <w:pPr>
              <w:jc w:val="center"/>
              <w:rPr>
                <w:rFonts w:ascii="微软雅黑" w:eastAsia="微软雅黑"/>
                <w:b w:val="0"/>
                <w:i/>
                <w:color w:val="000000"/>
                <w:sz w:val="16"/>
              </w:rPr>
            </w:pPr>
          </w:p>
        </w:tc>
      </w:tr>
      <w:tr w14:paraId="4B436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7BC36981">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3459E99"/>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F8BE160"/>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D1F248">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0B8707">
            <w:pPr>
              <w:jc w:val="center"/>
              <w:rPr>
                <w:rFonts w:ascii="宋体" w:eastAsia="宋体" w:cs="Lucida Sans"/>
                <w:color w:val="000000"/>
                <w:sz w:val="18"/>
              </w:rPr>
            </w:pPr>
            <w:r>
              <w:rPr>
                <w:rFonts w:ascii="宋体" w:eastAsia="宋体" w:cs="Lucida Sans"/>
                <w:color w:val="000000"/>
                <w:sz w:val="18"/>
              </w:rPr>
              <w:t>对城乡低保对象应保尽报，应退尽退</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7CE027">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A033D9F">
            <w:pPr>
              <w:jc w:val="center"/>
              <w:rPr>
                <w:rFonts w:ascii="宋体" w:eastAsia="宋体" w:cs="Lucida Sans"/>
                <w:color w:val="000000"/>
                <w:sz w:val="18"/>
              </w:rPr>
            </w:pPr>
            <w:r>
              <w:rPr>
                <w:rFonts w:ascii="宋体" w:eastAsia="宋体" w:cs="Lucida Sans"/>
                <w:color w:val="000000"/>
                <w:sz w:val="18"/>
              </w:rPr>
              <w:t>500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AB6761">
            <w:pPr>
              <w:jc w:val="center"/>
              <w:rPr>
                <w:rFonts w:ascii="宋体" w:eastAsia="宋体" w:cs="Lucida Sans"/>
                <w:color w:val="000000"/>
                <w:sz w:val="18"/>
              </w:rPr>
            </w:pPr>
            <w:r>
              <w:rPr>
                <w:rFonts w:ascii="宋体" w:eastAsia="宋体" w:cs="Lucida Sans"/>
                <w:color w:val="000000"/>
                <w:sz w:val="18"/>
              </w:rPr>
              <w:t>人</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273948">
            <w:pPr>
              <w:jc w:val="center"/>
              <w:rPr>
                <w:rFonts w:ascii="微软雅黑" w:eastAsia="微软雅黑" w:cs="Lucida Sans"/>
                <w:b w:val="0"/>
                <w:i/>
                <w:color w:val="000000"/>
                <w:sz w:val="16"/>
              </w:rPr>
            </w:pPr>
            <w:r>
              <w:rPr>
                <w:rFonts w:ascii="微软雅黑" w:eastAsia="微软雅黑" w:cs="Lucida Sans"/>
                <w:b w:val="0"/>
                <w:i/>
                <w:color w:val="000000"/>
                <w:sz w:val="16"/>
              </w:rPr>
              <w:t>898</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B4FDD5">
            <w:pPr>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2A2957">
            <w:pPr>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F940F7">
            <w:pPr>
              <w:jc w:val="center"/>
              <w:rPr>
                <w:rFonts w:ascii="微软雅黑" w:eastAsia="微软雅黑"/>
                <w:b w:val="0"/>
                <w:i/>
                <w:color w:val="000000"/>
                <w:sz w:val="16"/>
              </w:rPr>
            </w:pPr>
          </w:p>
        </w:tc>
      </w:tr>
      <w:tr w14:paraId="42D95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EA47F25">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D3FE079"/>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9481A0C"/>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155A4C">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9D9236">
            <w:pPr>
              <w:jc w:val="center"/>
              <w:rPr>
                <w:rFonts w:ascii="宋体" w:eastAsia="宋体" w:cs="Lucida Sans"/>
                <w:color w:val="000000"/>
                <w:sz w:val="18"/>
              </w:rPr>
            </w:pPr>
            <w:r>
              <w:rPr>
                <w:rFonts w:ascii="宋体" w:eastAsia="宋体" w:cs="Lucida Sans"/>
                <w:color w:val="000000"/>
                <w:sz w:val="18"/>
              </w:rPr>
              <w:t>及时核对新增和清退对城乡低保对象</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B0C107">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6BF7B6F">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09DF6A">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3FB8BB">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ABF268">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179E91">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065BBE">
            <w:pPr>
              <w:jc w:val="center"/>
              <w:rPr>
                <w:rFonts w:ascii="微软雅黑" w:eastAsia="微软雅黑"/>
                <w:b w:val="0"/>
                <w:i/>
                <w:color w:val="000000"/>
                <w:sz w:val="16"/>
              </w:rPr>
            </w:pPr>
          </w:p>
        </w:tc>
      </w:tr>
      <w:tr w14:paraId="76864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75E9825E">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DD288AA"/>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F259887">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97BCEC">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27BB50">
            <w:pPr>
              <w:jc w:val="center"/>
              <w:rPr>
                <w:rFonts w:ascii="宋体" w:eastAsia="宋体" w:cs="Lucida Sans"/>
                <w:color w:val="000000"/>
                <w:sz w:val="18"/>
              </w:rPr>
            </w:pPr>
            <w:r>
              <w:rPr>
                <w:rFonts w:ascii="宋体" w:eastAsia="宋体" w:cs="Lucida Sans"/>
                <w:color w:val="000000"/>
                <w:sz w:val="18"/>
              </w:rPr>
              <w:t>对城乡低保对象应保尽保</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D56D7D">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468D3D4">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93215C">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2AF16A">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481B10">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4135F4">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02D396">
            <w:pPr>
              <w:jc w:val="center"/>
              <w:rPr>
                <w:rFonts w:ascii="微软雅黑" w:eastAsia="微软雅黑"/>
                <w:b w:val="0"/>
                <w:i/>
                <w:color w:val="000000"/>
                <w:sz w:val="16"/>
              </w:rPr>
            </w:pPr>
          </w:p>
        </w:tc>
      </w:tr>
      <w:tr w14:paraId="13420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03BF2139">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3DB4B28"/>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06637E1"/>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C18140">
            <w:pPr>
              <w:jc w:val="center"/>
              <w:rPr>
                <w:rFonts w:ascii="宋体" w:eastAsia="宋体" w:cs="Lucida Sans"/>
                <w:color w:val="000000"/>
                <w:sz w:val="18"/>
              </w:rPr>
            </w:pPr>
            <w:r>
              <w:rPr>
                <w:rFonts w:ascii="宋体" w:eastAsia="宋体" w:cs="Lucida Sans"/>
                <w:color w:val="000000"/>
                <w:sz w:val="18"/>
              </w:rPr>
              <w:t>可持续发展指标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6B0553">
            <w:pPr>
              <w:jc w:val="center"/>
              <w:rPr>
                <w:rFonts w:ascii="宋体" w:eastAsia="宋体" w:cs="Lucida Sans"/>
                <w:color w:val="000000"/>
                <w:sz w:val="18"/>
              </w:rPr>
            </w:pPr>
            <w:r>
              <w:rPr>
                <w:rFonts w:ascii="宋体" w:eastAsia="宋体" w:cs="Lucida Sans"/>
                <w:color w:val="000000"/>
                <w:sz w:val="18"/>
              </w:rPr>
              <w:t>平台长期对新增和清退对城乡低保对象进行核对率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7D2193">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DF3DD05">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9D6677">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F58500">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A42611">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388594">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021AEC">
            <w:pPr>
              <w:jc w:val="center"/>
              <w:rPr>
                <w:rFonts w:ascii="微软雅黑" w:eastAsia="微软雅黑"/>
                <w:b w:val="0"/>
                <w:i/>
                <w:color w:val="000000"/>
                <w:sz w:val="16"/>
              </w:rPr>
            </w:pPr>
          </w:p>
        </w:tc>
      </w:tr>
      <w:tr w14:paraId="75B4B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5696A1C3">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CD72871"/>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B73AE4">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26A685">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CFD1DF">
            <w:pPr>
              <w:jc w:val="center"/>
              <w:rPr>
                <w:rFonts w:ascii="宋体" w:eastAsia="宋体" w:cs="Lucida Sans"/>
                <w:color w:val="000000"/>
                <w:sz w:val="18"/>
              </w:rPr>
            </w:pPr>
            <w:r>
              <w:rPr>
                <w:rFonts w:ascii="宋体" w:eastAsia="宋体" w:cs="Lucida Sans"/>
                <w:color w:val="000000"/>
                <w:sz w:val="18"/>
              </w:rPr>
              <w:t>对城乡低保新增人员及社会人员评价</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5DD280">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C191A98">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F7B016">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E34AF4">
            <w:pPr>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13E3C2">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5C2C53">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5753F4">
            <w:pPr>
              <w:jc w:val="center"/>
              <w:rPr>
                <w:rFonts w:ascii="微软雅黑" w:eastAsia="微软雅黑"/>
                <w:b w:val="0"/>
                <w:i/>
                <w:color w:val="000000"/>
                <w:sz w:val="16"/>
              </w:rPr>
            </w:pPr>
          </w:p>
        </w:tc>
      </w:tr>
      <w:tr w14:paraId="59FE5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36F37D37">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AEF927C"/>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B087F3">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5BF520">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4F919E">
            <w:pPr>
              <w:jc w:val="center"/>
              <w:rPr>
                <w:rFonts w:ascii="宋体" w:eastAsia="宋体" w:cs="Lucida Sans"/>
                <w:color w:val="000000"/>
                <w:sz w:val="18"/>
              </w:rPr>
            </w:pPr>
            <w:r>
              <w:rPr>
                <w:rFonts w:ascii="宋体" w:eastAsia="宋体" w:cs="Lucida Sans"/>
                <w:color w:val="000000"/>
                <w:sz w:val="18"/>
              </w:rPr>
              <w:t>每年向财政申请平台维护费用</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018A3B">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7A2147B">
            <w:pPr>
              <w:jc w:val="center"/>
              <w:rPr>
                <w:rFonts w:ascii="宋体" w:eastAsia="宋体" w:cs="Lucida Sans"/>
                <w:color w:val="000000"/>
                <w:sz w:val="18"/>
              </w:rPr>
            </w:pPr>
            <w:r>
              <w:rPr>
                <w:rFonts w:ascii="宋体" w:eastAsia="宋体" w:cs="Lucida Sans"/>
                <w:color w:val="000000"/>
                <w:sz w:val="18"/>
              </w:rPr>
              <w:t>1.5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113CDD">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1E6654">
            <w:pPr>
              <w:jc w:val="center"/>
              <w:rPr>
                <w:rFonts w:ascii="微软雅黑" w:eastAsia="微软雅黑" w:cs="Lucida Sans"/>
                <w:b w:val="0"/>
                <w:i/>
                <w:color w:val="000000"/>
                <w:sz w:val="16"/>
              </w:rPr>
            </w:pPr>
            <w:r>
              <w:rPr>
                <w:rFonts w:ascii="微软雅黑" w:eastAsia="微软雅黑" w:cs="Lucida Sans"/>
                <w:b w:val="0"/>
                <w:i/>
                <w:color w:val="000000"/>
                <w:sz w:val="16"/>
              </w:rPr>
              <w:t>1.5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473568">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968BEE">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987E88">
            <w:pPr>
              <w:jc w:val="center"/>
              <w:rPr>
                <w:rFonts w:ascii="微软雅黑" w:eastAsia="微软雅黑"/>
                <w:b w:val="0"/>
                <w:i/>
                <w:color w:val="000000"/>
                <w:sz w:val="16"/>
              </w:rPr>
            </w:pPr>
          </w:p>
        </w:tc>
      </w:tr>
      <w:tr w14:paraId="2F1A2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707BE0D9">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0EF89F44">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D7FDC5">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38D113">
            <w:pPr>
              <w:jc w:val="center"/>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455E2D">
            <w:pPr>
              <w:rPr>
                <w:rFonts w:ascii="宋体" w:eastAsia="宋体"/>
                <w:color w:val="000000"/>
                <w:sz w:val="18"/>
              </w:rPr>
            </w:pPr>
          </w:p>
        </w:tc>
      </w:tr>
      <w:tr w14:paraId="3D017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3F37124">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597046">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482C7C63">
            <w:pPr>
              <w:jc w:val="center"/>
              <w:rPr>
                <w:rFonts w:ascii="微软雅黑" w:eastAsia="微软雅黑" w:cs="Lucida Sans"/>
                <w:b w:val="0"/>
                <w:i/>
                <w:color w:val="000000"/>
                <w:sz w:val="16"/>
              </w:rPr>
            </w:pPr>
            <w:r>
              <w:rPr>
                <w:rFonts w:ascii="微软雅黑" w:eastAsia="微软雅黑" w:cs="Lucida Sans"/>
                <w:b w:val="0"/>
                <w:i/>
                <w:color w:val="000000"/>
                <w:sz w:val="16"/>
              </w:rPr>
              <w:t>项目绩效自评总体得分204分。项目实施达到预期效果，有效保障了四川省居民家庭经济状况核对信息系统阿坝州数据交换平台的安全稳定运行，为全州社会救助对象精准认定提供了可靠的技术保障。</w:t>
            </w:r>
          </w:p>
        </w:tc>
      </w:tr>
      <w:tr w14:paraId="43E2E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48AFFF7F">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E32925">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3DDC24B5">
            <w:pPr>
              <w:jc w:val="center"/>
              <w:rPr>
                <w:rFonts w:ascii="微软雅黑" w:eastAsia="微软雅黑" w:cs="Lucida Sans"/>
                <w:b w:val="0"/>
                <w:i/>
                <w:color w:val="000000"/>
                <w:sz w:val="16"/>
              </w:rPr>
            </w:pPr>
            <w:r>
              <w:rPr>
                <w:rFonts w:ascii="微软雅黑" w:eastAsia="微软雅黑" w:cs="Lucida Sans"/>
                <w:b w:val="0"/>
                <w:i/>
                <w:color w:val="000000"/>
                <w:sz w:val="16"/>
              </w:rPr>
              <w:t>一是部分县级民政部门网络条件有限，访问平台速度偶有延迟，影响核对工作效率；二是随着相关部门数据更新频率加快，接口对接偶有不稳定现象，需运维方及时协调处理；三是个别基层核对人员对平台功能掌握不够全面，操作熟练度有待进一步提高。</w:t>
            </w:r>
          </w:p>
        </w:tc>
      </w:tr>
      <w:tr w14:paraId="7A8E9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64F65DE8">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23BE8E">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63778217">
            <w:pPr>
              <w:jc w:val="center"/>
              <w:rPr>
                <w:rFonts w:ascii="微软雅黑" w:eastAsia="微软雅黑" w:cs="Lucida Sans"/>
                <w:b w:val="0"/>
                <w:i/>
                <w:color w:val="000000"/>
                <w:sz w:val="16"/>
              </w:rPr>
            </w:pPr>
            <w:r>
              <w:rPr>
                <w:rFonts w:ascii="微软雅黑" w:eastAsia="微软雅黑" w:cs="Lucida Sans"/>
                <w:b w:val="0"/>
                <w:i/>
                <w:color w:val="000000"/>
                <w:sz w:val="16"/>
              </w:rPr>
              <w:t>一是加强网络保障，协调相关部门改善基层网络条件，同时优化平台在低带宽环境下的运行效率。二是强化接口监控，建立与数据提供部门的常态化沟通机制，对共享接口运行状态进行实时监控，发现问题及时协调处理。三是深化业务培训，除集中培训外，可针对常见问题制作操作手册和短视频教程，方便基层人员随时查阅学习，持续提升平台应用水平和核对工作效率。</w:t>
            </w:r>
          </w:p>
        </w:tc>
      </w:tr>
      <w:tr w14:paraId="464DB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18B5226E">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30C5B5DF">
            <w:pPr>
              <w:jc w:val="center"/>
              <w:rPr>
                <w:rFonts w:ascii="黑体" w:eastAsia="黑体" w:cs="Lucida Sans"/>
                <w:color w:val="000000"/>
                <w:sz w:val="18"/>
              </w:rPr>
            </w:pPr>
            <w:r>
              <w:rPr>
                <w:rFonts w:ascii="黑体" w:eastAsia="黑体" w:cs="Lucida Sans"/>
                <w:color w:val="000000"/>
                <w:sz w:val="18"/>
              </w:rPr>
              <w:t>项目负责人：胡志才</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011BD79C">
            <w:pPr>
              <w:jc w:val="center"/>
              <w:rPr>
                <w:rFonts w:ascii="黑体" w:eastAsia="黑体" w:cs="Lucida Sans"/>
                <w:color w:val="000000"/>
                <w:sz w:val="18"/>
              </w:rPr>
            </w:pPr>
            <w:r>
              <w:rPr>
                <w:rFonts w:ascii="黑体" w:eastAsia="黑体" w:cs="Lucida Sans"/>
                <w:color w:val="000000"/>
                <w:sz w:val="18"/>
              </w:rPr>
              <w:t>财务负责人：杨琴琴</w:t>
            </w:r>
          </w:p>
        </w:tc>
      </w:tr>
      <w:tr w14:paraId="0BB60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7CA9BFF4">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393DE89C">
            <w:pPr>
              <w:rPr>
                <w:rFonts w:ascii="宋体" w:eastAsia="宋体"/>
                <w:color w:val="000000"/>
                <w:sz w:val="22"/>
              </w:rPr>
            </w:pPr>
          </w:p>
        </w:tc>
        <w:tc>
          <w:tcPr>
            <w:tcW w:w="1775" w:type="dxa"/>
            <w:tcBorders>
              <w:top w:val="nil"/>
              <w:left w:val="nil"/>
              <w:bottom w:val="nil"/>
              <w:right w:val="nil"/>
              <w:tl2br w:val="nil"/>
              <w:tr2bl w:val="nil"/>
            </w:tcBorders>
            <w:noWrap/>
            <w:vAlign w:val="center"/>
          </w:tcPr>
          <w:p w14:paraId="28CA5A74">
            <w:pPr>
              <w:rPr>
                <w:rFonts w:ascii="宋体" w:eastAsia="宋体"/>
                <w:color w:val="000000"/>
                <w:sz w:val="22"/>
              </w:rPr>
            </w:pPr>
          </w:p>
        </w:tc>
        <w:tc>
          <w:tcPr>
            <w:tcW w:w="1950" w:type="dxa"/>
            <w:tcBorders>
              <w:top w:val="nil"/>
              <w:left w:val="nil"/>
              <w:bottom w:val="nil"/>
              <w:right w:val="nil"/>
              <w:tl2br w:val="nil"/>
              <w:tr2bl w:val="nil"/>
            </w:tcBorders>
            <w:noWrap/>
            <w:vAlign w:val="center"/>
          </w:tcPr>
          <w:p w14:paraId="1FC4A09C">
            <w:pPr>
              <w:rPr>
                <w:rFonts w:ascii="宋体" w:eastAsia="宋体"/>
                <w:color w:val="000000"/>
                <w:sz w:val="22"/>
              </w:rPr>
            </w:pPr>
          </w:p>
        </w:tc>
        <w:tc>
          <w:tcPr>
            <w:tcW w:w="1962" w:type="dxa"/>
            <w:tcBorders>
              <w:top w:val="nil"/>
              <w:left w:val="nil"/>
              <w:bottom w:val="nil"/>
              <w:right w:val="nil"/>
              <w:tl2br w:val="nil"/>
              <w:tr2bl w:val="nil"/>
            </w:tcBorders>
            <w:noWrap/>
            <w:vAlign w:val="center"/>
          </w:tcPr>
          <w:p w14:paraId="61A6EC98">
            <w:pPr>
              <w:rPr>
                <w:rFonts w:ascii="宋体" w:eastAsia="宋体"/>
                <w:color w:val="000000"/>
                <w:sz w:val="22"/>
              </w:rPr>
            </w:pPr>
          </w:p>
          <w:p w14:paraId="22DEFB14">
            <w:pPr>
              <w:pStyle w:val="2"/>
            </w:pPr>
          </w:p>
          <w:p w14:paraId="68EFC31C">
            <w:pPr>
              <w:pStyle w:val="3"/>
            </w:pPr>
          </w:p>
          <w:p w14:paraId="52DE2930"/>
        </w:tc>
        <w:tc>
          <w:tcPr>
            <w:tcW w:w="1012" w:type="dxa"/>
            <w:tcBorders>
              <w:top w:val="nil"/>
              <w:left w:val="nil"/>
              <w:bottom w:val="nil"/>
              <w:right w:val="nil"/>
              <w:tl2br w:val="nil"/>
              <w:tr2bl w:val="nil"/>
            </w:tcBorders>
            <w:noWrap/>
            <w:vAlign w:val="center"/>
          </w:tcPr>
          <w:p w14:paraId="5D04BBAA">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14:paraId="56EBDA68">
            <w:pPr>
              <w:rPr>
                <w:rFonts w:ascii="宋体" w:eastAsia="宋体"/>
                <w:color w:val="000000"/>
                <w:sz w:val="22"/>
              </w:rPr>
            </w:pPr>
          </w:p>
        </w:tc>
        <w:tc>
          <w:tcPr>
            <w:tcW w:w="742" w:type="dxa"/>
            <w:tcBorders>
              <w:top w:val="nil"/>
              <w:left w:val="nil"/>
              <w:bottom w:val="nil"/>
              <w:right w:val="nil"/>
              <w:tl2br w:val="nil"/>
              <w:tr2bl w:val="nil"/>
            </w:tcBorders>
            <w:noWrap/>
            <w:vAlign w:val="center"/>
          </w:tcPr>
          <w:p w14:paraId="4F88F13E">
            <w:pPr>
              <w:rPr>
                <w:rFonts w:ascii="宋体" w:eastAsia="宋体"/>
                <w:color w:val="000000"/>
                <w:sz w:val="22"/>
              </w:rPr>
            </w:pPr>
          </w:p>
        </w:tc>
        <w:tc>
          <w:tcPr>
            <w:tcW w:w="1301" w:type="dxa"/>
            <w:tcBorders>
              <w:top w:val="nil"/>
              <w:left w:val="nil"/>
              <w:bottom w:val="nil"/>
              <w:right w:val="nil"/>
              <w:tl2br w:val="nil"/>
              <w:tr2bl w:val="nil"/>
            </w:tcBorders>
            <w:noWrap/>
            <w:vAlign w:val="center"/>
          </w:tcPr>
          <w:p w14:paraId="5FCBD1F8">
            <w:pPr>
              <w:rPr>
                <w:rFonts w:ascii="宋体" w:eastAsia="宋体"/>
                <w:color w:val="000000"/>
                <w:sz w:val="22"/>
              </w:rPr>
            </w:pPr>
          </w:p>
        </w:tc>
        <w:tc>
          <w:tcPr>
            <w:tcW w:w="1000" w:type="dxa"/>
            <w:tcBorders>
              <w:top w:val="nil"/>
              <w:left w:val="nil"/>
              <w:bottom w:val="nil"/>
              <w:right w:val="nil"/>
              <w:tl2br w:val="nil"/>
              <w:tr2bl w:val="nil"/>
            </w:tcBorders>
            <w:noWrap/>
            <w:vAlign w:val="center"/>
          </w:tcPr>
          <w:p w14:paraId="726ECA5A">
            <w:pPr>
              <w:rPr>
                <w:rFonts w:ascii="宋体" w:eastAsia="宋体"/>
                <w:color w:val="000000"/>
                <w:sz w:val="22"/>
              </w:rPr>
            </w:pPr>
          </w:p>
        </w:tc>
        <w:tc>
          <w:tcPr>
            <w:tcW w:w="1493" w:type="dxa"/>
            <w:tcBorders>
              <w:top w:val="nil"/>
              <w:left w:val="nil"/>
              <w:bottom w:val="nil"/>
              <w:right w:val="nil"/>
              <w:tl2br w:val="nil"/>
              <w:tr2bl w:val="nil"/>
            </w:tcBorders>
            <w:noWrap/>
            <w:vAlign w:val="center"/>
          </w:tcPr>
          <w:p w14:paraId="505E705D">
            <w:pPr>
              <w:rPr>
                <w:rFonts w:ascii="宋体" w:eastAsia="宋体"/>
                <w:color w:val="000000"/>
                <w:sz w:val="22"/>
              </w:rPr>
            </w:pPr>
          </w:p>
        </w:tc>
        <w:tc>
          <w:tcPr>
            <w:tcW w:w="1245" w:type="dxa"/>
            <w:tcBorders>
              <w:top w:val="nil"/>
              <w:left w:val="nil"/>
              <w:bottom w:val="nil"/>
              <w:right w:val="nil"/>
              <w:tl2br w:val="nil"/>
              <w:tr2bl w:val="nil"/>
            </w:tcBorders>
            <w:noWrap/>
            <w:vAlign w:val="center"/>
          </w:tcPr>
          <w:p w14:paraId="5CF2B142">
            <w:pPr>
              <w:rPr>
                <w:rFonts w:ascii="宋体" w:eastAsia="宋体"/>
                <w:color w:val="000000"/>
                <w:sz w:val="22"/>
              </w:rPr>
            </w:pPr>
          </w:p>
        </w:tc>
      </w:tr>
      <w:tr w14:paraId="197F2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3EADFCA9">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5D66B6BA">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137C4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424A90D0">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08F2C66">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6388CE6D">
            <w:pPr>
              <w:jc w:val="center"/>
              <w:rPr>
                <w:rFonts w:ascii="宋体" w:eastAsia="宋体" w:cs="Lucida Sans"/>
                <w:color w:val="000000"/>
                <w:sz w:val="18"/>
              </w:rPr>
            </w:pPr>
            <w:r>
              <w:rPr>
                <w:rFonts w:ascii="宋体" w:eastAsia="宋体" w:cs="Lucida Sans"/>
                <w:color w:val="000000"/>
                <w:sz w:val="18"/>
              </w:rPr>
              <w:t>51320021T000000130922-全州民政系统业务培训</w:t>
            </w:r>
          </w:p>
        </w:tc>
      </w:tr>
      <w:tr w14:paraId="25376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EE1F032">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D180298">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2014542C">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182B16B0">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AC43E4D">
            <w:pPr>
              <w:jc w:val="center"/>
              <w:rPr>
                <w:rFonts w:ascii="宋体" w:eastAsia="宋体" w:cs="Lucida Sans"/>
                <w:color w:val="000000"/>
                <w:sz w:val="18"/>
              </w:rPr>
            </w:pPr>
            <w:r>
              <w:rPr>
                <w:rFonts w:ascii="宋体" w:eastAsia="宋体" w:cs="Lucida Sans"/>
                <w:color w:val="000000"/>
                <w:sz w:val="18"/>
              </w:rPr>
              <w:t>州民政局</w:t>
            </w:r>
          </w:p>
        </w:tc>
      </w:tr>
      <w:tr w14:paraId="3EEB3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345C9B18">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E1F5EB0">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A76AA38">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61315204">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6F30C734">
            <w:pPr>
              <w:jc w:val="center"/>
              <w:rPr>
                <w:rFonts w:ascii="黑体" w:eastAsia="黑体" w:cs="Lucida Sans"/>
                <w:color w:val="000000"/>
                <w:sz w:val="18"/>
              </w:rPr>
            </w:pPr>
            <w:r>
              <w:rPr>
                <w:rFonts w:ascii="黑体" w:eastAsia="黑体" w:cs="Lucida Sans"/>
                <w:color w:val="000000"/>
                <w:sz w:val="18"/>
              </w:rPr>
              <w:t>年度目标完成情况</w:t>
            </w:r>
          </w:p>
        </w:tc>
      </w:tr>
      <w:tr w14:paraId="6E757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6C018E62">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2392FED"/>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7351AE4"/>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57B9AF4C">
            <w:pPr>
              <w:jc w:val="center"/>
              <w:rPr>
                <w:rFonts w:ascii="宋体" w:eastAsia="宋体" w:cs="Lucida Sans"/>
                <w:color w:val="000000"/>
                <w:sz w:val="18"/>
              </w:rPr>
            </w:pPr>
            <w:r>
              <w:rPr>
                <w:rFonts w:ascii="宋体" w:eastAsia="宋体" w:cs="Lucida Sans"/>
                <w:color w:val="000000"/>
                <w:sz w:val="18"/>
              </w:rPr>
              <w:t>不断提高全体民政工作人员的专业知识水平、业务技能和服务意识，提高服务质量和行政效率。通过培训，使全州民政系统工作人员的业务能力提升30%以上，服务效率提升20%以上。</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4A43419F">
            <w:pPr>
              <w:jc w:val="center"/>
              <w:rPr>
                <w:rFonts w:ascii="黑体" w:eastAsia="黑体" w:cs="Lucida Sans"/>
                <w:color w:val="000000"/>
                <w:sz w:val="18"/>
              </w:rPr>
            </w:pPr>
            <w:r>
              <w:rPr>
                <w:rFonts w:ascii="黑体" w:eastAsia="黑体" w:cs="Lucida Sans"/>
                <w:color w:val="000000"/>
                <w:sz w:val="18"/>
              </w:rPr>
              <w:t>分四期对全州民政系统干部共计255人进行系统培训，涵盖社会救助、儿童福利等重点业务领域。</w:t>
            </w:r>
          </w:p>
        </w:tc>
      </w:tr>
      <w:tr w14:paraId="17DFA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224" w:type="dxa"/>
            <w:tcBorders>
              <w:top w:val="nil"/>
              <w:left w:val="nil"/>
              <w:bottom w:val="nil"/>
              <w:right w:val="nil"/>
              <w:tl2br w:val="nil"/>
              <w:tr2bl w:val="nil"/>
            </w:tcBorders>
            <w:noWrap/>
            <w:vAlign w:val="center"/>
          </w:tcPr>
          <w:p w14:paraId="4B6C71C0">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71C77F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DE3AB1">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24020861">
            <w:pPr>
              <w:jc w:val="center"/>
              <w:rPr>
                <w:rFonts w:ascii="宋体" w:eastAsia="宋体" w:cs="Lucida Sans"/>
                <w:color w:val="000000"/>
                <w:sz w:val="18"/>
              </w:rPr>
            </w:pPr>
            <w:r>
              <w:rPr>
                <w:rFonts w:ascii="宋体" w:eastAsia="宋体" w:cs="Lucida Sans"/>
                <w:color w:val="000000"/>
                <w:sz w:val="18"/>
              </w:rPr>
              <w:t>通过系统化培训，提升基层民政干部的政策理解力、执行力和服务能力，锻造一支政治过硬、业务精通、作风优良的民政队伍。项目计划分四期对全州民政系统干部共计255人进行系统培训，涵盖社会救助、儿童福利等重点业务领域。</w:t>
            </w:r>
          </w:p>
        </w:tc>
      </w:tr>
      <w:tr w14:paraId="21D7A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5035B46F">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BB44E63">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3F60CC">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3D12C2">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66F765">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0297111">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C9BBC65">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D513F7">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F629CE">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C4EED6">
            <w:pPr>
              <w:jc w:val="center"/>
              <w:rPr>
                <w:rFonts w:ascii="宋体" w:eastAsia="宋体" w:cs="Lucida Sans"/>
                <w:color w:val="000000"/>
                <w:sz w:val="18"/>
              </w:rPr>
            </w:pPr>
            <w:r>
              <w:rPr>
                <w:rFonts w:ascii="宋体" w:eastAsia="宋体" w:cs="Lucida Sans"/>
                <w:color w:val="000000"/>
                <w:sz w:val="18"/>
              </w:rPr>
              <w:t>原因</w:t>
            </w:r>
          </w:p>
        </w:tc>
      </w:tr>
      <w:tr w14:paraId="69905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5FBD4E1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26A32C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2ABB3E">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D82666">
            <w:pPr>
              <w:jc w:val="center"/>
              <w:rPr>
                <w:rFonts w:ascii="宋体" w:eastAsia="宋体" w:cs="Lucida Sans"/>
                <w:color w:val="000000"/>
                <w:sz w:val="18"/>
              </w:rPr>
            </w:pPr>
            <w:r>
              <w:rPr>
                <w:rFonts w:ascii="宋体" w:eastAsia="宋体" w:cs="Lucida Sans"/>
                <w:color w:val="000000"/>
                <w:sz w:val="18"/>
              </w:rPr>
              <w:t>24.1878</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424DA4">
            <w:pPr>
              <w:jc w:val="center"/>
              <w:rPr>
                <w:rFonts w:ascii="宋体" w:eastAsia="宋体" w:cs="Lucida Sans"/>
                <w:color w:val="000000"/>
                <w:sz w:val="18"/>
              </w:rPr>
            </w:pPr>
            <w:r>
              <w:rPr>
                <w:rFonts w:ascii="宋体" w:eastAsia="宋体" w:cs="Lucida Sans"/>
                <w:color w:val="000000"/>
                <w:sz w:val="18"/>
              </w:rPr>
              <w:t>23.49</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F7A9CD3">
            <w:pPr>
              <w:jc w:val="center"/>
              <w:rPr>
                <w:rFonts w:ascii="宋体" w:eastAsia="宋体" w:cs="Lucida Sans"/>
                <w:color w:val="000000"/>
                <w:sz w:val="18"/>
              </w:rPr>
            </w:pPr>
            <w:r>
              <w:rPr>
                <w:rFonts w:ascii="宋体" w:eastAsia="宋体" w:cs="Lucida Sans"/>
                <w:color w:val="000000"/>
                <w:sz w:val="18"/>
              </w:rPr>
              <w:t>23.49</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6EE7C64">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D0BA94">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44779D">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35A84A1">
            <w:pPr>
              <w:rPr>
                <w:rFonts w:ascii="黑体" w:eastAsia="黑体" w:cs="Lucida Sans"/>
                <w:b w:val="0"/>
                <w:i/>
                <w:color w:val="000000"/>
                <w:sz w:val="18"/>
              </w:rPr>
            </w:pPr>
          </w:p>
        </w:tc>
      </w:tr>
      <w:tr w14:paraId="4604F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646FE1C0">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CE798F3"/>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03DB4B">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6B0315">
            <w:pPr>
              <w:jc w:val="center"/>
              <w:rPr>
                <w:rFonts w:ascii="宋体" w:eastAsia="宋体" w:cs="Lucida Sans"/>
                <w:color w:val="000000"/>
                <w:sz w:val="18"/>
              </w:rPr>
            </w:pPr>
            <w:r>
              <w:rPr>
                <w:rFonts w:ascii="宋体" w:eastAsia="宋体" w:cs="Lucida Sans"/>
                <w:color w:val="000000"/>
                <w:sz w:val="18"/>
              </w:rPr>
              <w:t>24.00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6BBDDB">
            <w:pPr>
              <w:jc w:val="center"/>
              <w:rPr>
                <w:rFonts w:ascii="宋体" w:eastAsia="宋体" w:cs="Lucida Sans"/>
                <w:color w:val="000000"/>
                <w:sz w:val="18"/>
              </w:rPr>
            </w:pPr>
            <w:r>
              <w:rPr>
                <w:rFonts w:ascii="宋体" w:eastAsia="宋体" w:cs="Lucida Sans"/>
                <w:color w:val="000000"/>
                <w:sz w:val="18"/>
              </w:rPr>
              <w:t>23.49</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12F6A69">
            <w:pPr>
              <w:jc w:val="center"/>
              <w:rPr>
                <w:rFonts w:ascii="宋体" w:eastAsia="宋体" w:cs="Lucida Sans"/>
                <w:color w:val="000000"/>
                <w:sz w:val="18"/>
              </w:rPr>
            </w:pPr>
            <w:r>
              <w:rPr>
                <w:rFonts w:ascii="宋体" w:eastAsia="宋体" w:cs="Lucida Sans"/>
                <w:color w:val="000000"/>
                <w:sz w:val="18"/>
              </w:rPr>
              <w:t>23.49</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8DDE585">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6C2960">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20AE0D">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34BD271"/>
        </w:tc>
      </w:tr>
      <w:tr w14:paraId="22D4E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2A25B275">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0135F53"/>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541E80">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428C92">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53FC6E">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5923171">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A59759E">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553FDF">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A71CFF">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EE2DC92"/>
        </w:tc>
      </w:tr>
      <w:tr w14:paraId="2B9EF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6E494C43">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BF26A2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8109EE">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8FB3D0">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CE764A">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503B344">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E24A152">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05CDC7">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6DE62E">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F71BEC7"/>
        </w:tc>
      </w:tr>
      <w:tr w14:paraId="0DA31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48B24FB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8DC4FF9"/>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AEE7C1">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527F44">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063F52">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EFACBE9">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CD02294">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5A988E">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C7FD34">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3F5DC93"/>
        </w:tc>
      </w:tr>
      <w:tr w14:paraId="4B654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6B1EB1B8">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D22BF52">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133E97">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643189">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78E26E">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FCC846">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6B4128E">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B6D449">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335EBC">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05CE9F">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614B58">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92E5D1">
            <w:pPr>
              <w:jc w:val="center"/>
              <w:rPr>
                <w:rFonts w:ascii="宋体" w:eastAsia="宋体" w:cs="Lucida Sans"/>
                <w:color w:val="000000"/>
                <w:sz w:val="18"/>
              </w:rPr>
            </w:pPr>
            <w:r>
              <w:rPr>
                <w:rFonts w:ascii="宋体" w:eastAsia="宋体" w:cs="Lucida Sans"/>
                <w:color w:val="000000"/>
                <w:sz w:val="18"/>
              </w:rPr>
              <w:t>未完成原因分析</w:t>
            </w:r>
          </w:p>
        </w:tc>
      </w:tr>
      <w:tr w14:paraId="25409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42C9956D">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7D78743"/>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7C60FDF">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11BFDC">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E66EC5">
            <w:pPr>
              <w:jc w:val="center"/>
              <w:rPr>
                <w:rFonts w:ascii="宋体" w:eastAsia="宋体" w:cs="Lucida Sans"/>
                <w:color w:val="000000"/>
                <w:sz w:val="18"/>
              </w:rPr>
            </w:pPr>
            <w:r>
              <w:rPr>
                <w:rFonts w:ascii="宋体" w:eastAsia="宋体" w:cs="Lucida Sans"/>
                <w:color w:val="000000"/>
                <w:sz w:val="18"/>
              </w:rPr>
              <w:t>业务培训人数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640E67">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62480F7">
            <w:pPr>
              <w:jc w:val="center"/>
              <w:rPr>
                <w:rFonts w:ascii="宋体" w:eastAsia="宋体" w:cs="Lucida Sans"/>
                <w:color w:val="000000"/>
                <w:sz w:val="18"/>
              </w:rPr>
            </w:pPr>
            <w:r>
              <w:rPr>
                <w:rFonts w:ascii="宋体" w:eastAsia="宋体" w:cs="Lucida Sans"/>
                <w:color w:val="000000"/>
                <w:sz w:val="18"/>
              </w:rPr>
              <w:t>255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DA93C8">
            <w:pPr>
              <w:jc w:val="center"/>
              <w:rPr>
                <w:rFonts w:ascii="宋体" w:eastAsia="宋体" w:cs="Lucida Sans"/>
                <w:color w:val="000000"/>
                <w:sz w:val="18"/>
              </w:rPr>
            </w:pPr>
            <w:r>
              <w:rPr>
                <w:rFonts w:ascii="宋体" w:eastAsia="宋体" w:cs="Lucida Sans"/>
                <w:color w:val="000000"/>
                <w:sz w:val="18"/>
              </w:rPr>
              <w:t>人数</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5CCB16">
            <w:pPr>
              <w:jc w:val="center"/>
              <w:rPr>
                <w:rFonts w:ascii="微软雅黑" w:eastAsia="微软雅黑" w:cs="Lucida Sans"/>
                <w:b w:val="0"/>
                <w:i/>
                <w:color w:val="000000"/>
                <w:sz w:val="16"/>
              </w:rPr>
            </w:pPr>
            <w:r>
              <w:rPr>
                <w:rFonts w:ascii="微软雅黑" w:eastAsia="微软雅黑" w:cs="Lucida Sans"/>
                <w:b w:val="0"/>
                <w:i/>
                <w:color w:val="000000"/>
                <w:sz w:val="16"/>
              </w:rPr>
              <w:t>255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4F9E7E">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895329">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B8D38F">
            <w:pPr>
              <w:jc w:val="center"/>
              <w:rPr>
                <w:rFonts w:ascii="微软雅黑" w:eastAsia="微软雅黑"/>
                <w:b w:val="0"/>
                <w:i/>
                <w:color w:val="000000"/>
                <w:sz w:val="16"/>
              </w:rPr>
            </w:pPr>
          </w:p>
        </w:tc>
      </w:tr>
      <w:tr w14:paraId="44DF8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7386AE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71CF507"/>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B338106"/>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B54194">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46B612">
            <w:pPr>
              <w:jc w:val="center"/>
              <w:rPr>
                <w:rFonts w:ascii="宋体" w:eastAsia="宋体" w:cs="Lucida Sans"/>
                <w:color w:val="000000"/>
                <w:sz w:val="18"/>
              </w:rPr>
            </w:pPr>
            <w:r>
              <w:rPr>
                <w:rFonts w:ascii="宋体" w:eastAsia="宋体" w:cs="Lucida Sans"/>
                <w:color w:val="000000"/>
                <w:sz w:val="18"/>
              </w:rPr>
              <w:t>培训合格率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98482D">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ACC732F">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0AF7B5">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9DF1F5">
            <w:pPr>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F0EB7A">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B0A64D">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DFC6C9">
            <w:pPr>
              <w:jc w:val="center"/>
              <w:rPr>
                <w:rFonts w:ascii="微软雅黑" w:eastAsia="微软雅黑"/>
                <w:b w:val="0"/>
                <w:i/>
                <w:color w:val="000000"/>
                <w:sz w:val="16"/>
              </w:rPr>
            </w:pPr>
          </w:p>
        </w:tc>
      </w:tr>
      <w:tr w14:paraId="1E588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14D6B17">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E44D4EB"/>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F2EB63A"/>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A83C58">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8656D4">
            <w:pPr>
              <w:jc w:val="center"/>
              <w:rPr>
                <w:rFonts w:ascii="宋体" w:eastAsia="宋体" w:cs="Lucida Sans"/>
                <w:color w:val="000000"/>
                <w:sz w:val="18"/>
              </w:rPr>
            </w:pPr>
            <w:r>
              <w:rPr>
                <w:rFonts w:ascii="宋体" w:eastAsia="宋体" w:cs="Lucida Sans"/>
                <w:color w:val="000000"/>
                <w:sz w:val="18"/>
              </w:rPr>
              <w:t>培训及时性</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A3877D">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430E6C5">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04C4EB">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99D927">
            <w:pPr>
              <w:jc w:val="center"/>
              <w:rPr>
                <w:rFonts w:ascii="微软雅黑" w:eastAsia="微软雅黑" w:cs="Lucida Sans"/>
                <w:b w:val="0"/>
                <w:i/>
                <w:color w:val="000000"/>
                <w:sz w:val="16"/>
              </w:rPr>
            </w:pPr>
            <w:r>
              <w:rPr>
                <w:rFonts w:ascii="微软雅黑" w:eastAsia="微软雅黑" w:cs="Lucida Sans"/>
                <w:b w:val="0"/>
                <w:i/>
                <w:color w:val="000000"/>
                <w:sz w:val="16"/>
              </w:rPr>
              <w:t>92%</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FA75F1">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14D491">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7DE68B">
            <w:pPr>
              <w:jc w:val="center"/>
              <w:rPr>
                <w:rFonts w:ascii="微软雅黑" w:eastAsia="微软雅黑"/>
                <w:b w:val="0"/>
                <w:i/>
                <w:color w:val="000000"/>
                <w:sz w:val="16"/>
              </w:rPr>
            </w:pPr>
          </w:p>
        </w:tc>
      </w:tr>
      <w:tr w14:paraId="2A2D9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71834E36">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123F1D0"/>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090FDB8">
            <w:pPr>
              <w:jc w:val="center"/>
              <w:rPr>
                <w:rFonts w:ascii="宋体" w:eastAsia="宋体" w:cs="Lucida Sans"/>
                <w:color w:val="000000"/>
                <w:sz w:val="18"/>
              </w:rPr>
            </w:pPr>
            <w:r>
              <w:rPr>
                <w:rFonts w:ascii="宋体" w:eastAsia="宋体" w:cs="Lucida Sans"/>
                <w:color w:val="000000"/>
                <w:sz w:val="18"/>
              </w:rPr>
              <w:t>效益指标</w:t>
            </w:r>
          </w:p>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74FD94A">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2AA0C1">
            <w:pPr>
              <w:jc w:val="center"/>
              <w:rPr>
                <w:rFonts w:ascii="宋体" w:eastAsia="宋体" w:cs="Lucida Sans"/>
                <w:color w:val="000000"/>
                <w:sz w:val="18"/>
              </w:rPr>
            </w:pPr>
            <w:r>
              <w:rPr>
                <w:rFonts w:ascii="宋体" w:eastAsia="宋体" w:cs="Lucida Sans"/>
                <w:color w:val="000000"/>
                <w:sz w:val="18"/>
              </w:rPr>
              <w:t>服务效率提升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D35D83">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D8642BD">
            <w:pPr>
              <w:jc w:val="center"/>
              <w:rPr>
                <w:rFonts w:ascii="宋体" w:eastAsia="宋体" w:cs="Lucida Sans"/>
                <w:color w:val="000000"/>
                <w:sz w:val="18"/>
              </w:rPr>
            </w:pPr>
            <w:r>
              <w:rPr>
                <w:rFonts w:ascii="宋体" w:eastAsia="宋体" w:cs="Lucida Sans"/>
                <w:color w:val="000000"/>
                <w:sz w:val="18"/>
              </w:rPr>
              <w:t>20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E6273A">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5096D6">
            <w:pPr>
              <w:jc w:val="center"/>
              <w:rPr>
                <w:rFonts w:ascii="微软雅黑" w:eastAsia="微软雅黑" w:cs="Lucida Sans"/>
                <w:b w:val="0"/>
                <w:i/>
                <w:color w:val="000000"/>
                <w:sz w:val="16"/>
              </w:rPr>
            </w:pPr>
            <w:r>
              <w:rPr>
                <w:rFonts w:ascii="微软雅黑" w:eastAsia="微软雅黑" w:cs="Lucida Sans"/>
                <w:b w:val="0"/>
                <w:i/>
                <w:color w:val="000000"/>
                <w:sz w:val="16"/>
              </w:rPr>
              <w:t>20%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BDCD41">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5C6DD8">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F3DA8B">
            <w:pPr>
              <w:jc w:val="center"/>
              <w:rPr>
                <w:rFonts w:ascii="微软雅黑" w:eastAsia="微软雅黑"/>
                <w:b w:val="0"/>
                <w:i/>
                <w:color w:val="000000"/>
                <w:sz w:val="16"/>
              </w:rPr>
            </w:pPr>
          </w:p>
        </w:tc>
      </w:tr>
      <w:tr w14:paraId="3C146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08DF8DE8">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93D9049"/>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5357C4B"/>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D044CF0"/>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5FC0D7">
            <w:pPr>
              <w:jc w:val="center"/>
              <w:rPr>
                <w:rFonts w:ascii="宋体" w:eastAsia="宋体" w:cs="Lucida Sans"/>
                <w:color w:val="000000"/>
                <w:sz w:val="18"/>
              </w:rPr>
            </w:pPr>
            <w:r>
              <w:rPr>
                <w:rFonts w:ascii="宋体" w:eastAsia="宋体" w:cs="Lucida Sans"/>
                <w:color w:val="000000"/>
                <w:sz w:val="18"/>
              </w:rPr>
              <w:t>民政系统工作人员业务能力提升率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35ABEA">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C23E1AE">
            <w:pPr>
              <w:jc w:val="center"/>
              <w:rPr>
                <w:rFonts w:ascii="宋体" w:eastAsia="宋体" w:cs="Lucida Sans"/>
                <w:color w:val="000000"/>
                <w:sz w:val="18"/>
              </w:rPr>
            </w:pPr>
            <w:r>
              <w:rPr>
                <w:rFonts w:ascii="宋体" w:eastAsia="宋体" w:cs="Lucida Sans"/>
                <w:color w:val="000000"/>
                <w:sz w:val="18"/>
              </w:rPr>
              <w:t>30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BF71E4">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79E9F1">
            <w:pPr>
              <w:jc w:val="center"/>
              <w:rPr>
                <w:rFonts w:ascii="微软雅黑" w:eastAsia="微软雅黑" w:cs="Lucida Sans"/>
                <w:b w:val="0"/>
                <w:i/>
                <w:color w:val="000000"/>
                <w:sz w:val="16"/>
              </w:rPr>
            </w:pPr>
            <w:r>
              <w:rPr>
                <w:rFonts w:ascii="微软雅黑" w:eastAsia="微软雅黑" w:cs="Lucida Sans"/>
                <w:b w:val="0"/>
                <w:i/>
                <w:color w:val="000000"/>
                <w:sz w:val="16"/>
              </w:rPr>
              <w:t>35%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115410">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25AC3D">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1B40E1">
            <w:pPr>
              <w:jc w:val="center"/>
              <w:rPr>
                <w:rFonts w:ascii="微软雅黑" w:eastAsia="微软雅黑"/>
                <w:b w:val="0"/>
                <w:i/>
                <w:color w:val="000000"/>
                <w:sz w:val="16"/>
              </w:rPr>
            </w:pPr>
          </w:p>
        </w:tc>
      </w:tr>
      <w:tr w14:paraId="5B70C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1C429CD">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A5AC290"/>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3CAB83">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E69F0B">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6FF62E">
            <w:pPr>
              <w:jc w:val="center"/>
              <w:rPr>
                <w:rFonts w:ascii="宋体" w:eastAsia="宋体" w:cs="Lucida Sans"/>
                <w:color w:val="000000"/>
                <w:sz w:val="18"/>
              </w:rPr>
            </w:pPr>
            <w:r>
              <w:rPr>
                <w:rFonts w:ascii="宋体" w:eastAsia="宋体" w:cs="Lucida Sans"/>
                <w:color w:val="000000"/>
                <w:sz w:val="18"/>
              </w:rPr>
              <w:t>参加培训人员满意度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9FD216">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9C628D9">
            <w:pPr>
              <w:jc w:val="center"/>
              <w:rPr>
                <w:rFonts w:ascii="宋体" w:eastAsia="宋体" w:cs="Lucida Sans"/>
                <w:color w:val="000000"/>
                <w:sz w:val="18"/>
              </w:rPr>
            </w:pPr>
            <w:r>
              <w:rPr>
                <w:rFonts w:ascii="宋体" w:eastAsia="宋体" w:cs="Lucida Sans"/>
                <w:color w:val="000000"/>
                <w:sz w:val="18"/>
              </w:rPr>
              <w:t>85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1900EF">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ED502C">
            <w:pPr>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5B150E">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FD61B3">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B7CB30">
            <w:pPr>
              <w:jc w:val="center"/>
              <w:rPr>
                <w:rFonts w:ascii="微软雅黑" w:eastAsia="微软雅黑"/>
                <w:b w:val="0"/>
                <w:i/>
                <w:color w:val="000000"/>
                <w:sz w:val="16"/>
              </w:rPr>
            </w:pPr>
          </w:p>
        </w:tc>
      </w:tr>
      <w:tr w14:paraId="0FBB7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4DAAA97">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056DA63"/>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24E098">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E4D147">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5D9D0C">
            <w:pPr>
              <w:jc w:val="center"/>
              <w:rPr>
                <w:rFonts w:ascii="宋体" w:eastAsia="宋体" w:cs="Lucida Sans"/>
                <w:color w:val="000000"/>
                <w:sz w:val="18"/>
              </w:rPr>
            </w:pPr>
            <w:r>
              <w:rPr>
                <w:rFonts w:ascii="宋体" w:eastAsia="宋体" w:cs="Lucida Sans"/>
                <w:color w:val="000000"/>
                <w:sz w:val="18"/>
              </w:rPr>
              <w:t>培训总成本控制率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A1C238">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F1703A0">
            <w:pPr>
              <w:jc w:val="center"/>
              <w:rPr>
                <w:rFonts w:ascii="宋体" w:eastAsia="宋体" w:cs="Lucida Sans"/>
                <w:color w:val="000000"/>
                <w:sz w:val="18"/>
              </w:rPr>
            </w:pPr>
            <w:r>
              <w:rPr>
                <w:rFonts w:ascii="宋体" w:eastAsia="宋体" w:cs="Lucida Sans"/>
                <w:color w:val="000000"/>
                <w:sz w:val="18"/>
              </w:rPr>
              <w:t>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2AE6A5">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3CD0B4">
            <w:pPr>
              <w:jc w:val="center"/>
              <w:rPr>
                <w:rFonts w:ascii="微软雅黑" w:eastAsia="微软雅黑" w:cs="Lucida Sans"/>
                <w:b w:val="0"/>
                <w:i/>
                <w:color w:val="000000"/>
                <w:sz w:val="16"/>
              </w:rPr>
            </w:pPr>
            <w:r>
              <w:rPr>
                <w:rFonts w:ascii="微软雅黑" w:eastAsia="微软雅黑" w:cs="Lucida Sans"/>
                <w:b w:val="0"/>
                <w:i/>
                <w:color w:val="000000"/>
                <w:sz w:val="16"/>
              </w:rPr>
              <w:t>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BA4DB5">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9DF367">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B2C0B2">
            <w:pPr>
              <w:jc w:val="center"/>
              <w:rPr>
                <w:rFonts w:ascii="微软雅黑" w:eastAsia="微软雅黑"/>
                <w:b w:val="0"/>
                <w:i/>
                <w:color w:val="000000"/>
                <w:sz w:val="16"/>
              </w:rPr>
            </w:pPr>
          </w:p>
        </w:tc>
      </w:tr>
      <w:tr w14:paraId="43D41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0C87DC54">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10720B8A">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AF381A">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C31605">
            <w:pPr>
              <w:jc w:val="center"/>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AC9091">
            <w:pPr>
              <w:rPr>
                <w:rFonts w:ascii="宋体" w:eastAsia="宋体"/>
                <w:color w:val="000000"/>
                <w:sz w:val="18"/>
              </w:rPr>
            </w:pPr>
          </w:p>
        </w:tc>
      </w:tr>
      <w:tr w14:paraId="03F96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4426A9B3">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CB9A91">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1D209A61">
            <w:pPr>
              <w:jc w:val="center"/>
              <w:rPr>
                <w:rFonts w:ascii="微软雅黑" w:eastAsia="微软雅黑" w:cs="Lucida Sans"/>
                <w:b w:val="0"/>
                <w:i/>
                <w:color w:val="000000"/>
                <w:sz w:val="16"/>
              </w:rPr>
            </w:pPr>
            <w:r>
              <w:rPr>
                <w:rFonts w:ascii="微软雅黑" w:eastAsia="微软雅黑" w:cs="Lucida Sans"/>
                <w:b w:val="0"/>
                <w:i/>
                <w:color w:val="000000"/>
                <w:sz w:val="16"/>
              </w:rPr>
              <w:t>项目绩效自评总体得分220分。项目实施达到了预期效果，有效保障了社会救助督导及办公经费需求，对提升全州社会救助工作质效发挥了积极作用。</w:t>
            </w:r>
          </w:p>
        </w:tc>
      </w:tr>
      <w:tr w14:paraId="005D5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6B514E2B">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7E4843">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0A817121">
            <w:pPr>
              <w:jc w:val="center"/>
              <w:rPr>
                <w:rFonts w:ascii="微软雅黑" w:eastAsia="微软雅黑" w:cs="Lucida Sans"/>
                <w:b w:val="0"/>
                <w:i/>
                <w:color w:val="000000"/>
                <w:sz w:val="16"/>
              </w:rPr>
            </w:pPr>
            <w:r>
              <w:rPr>
                <w:rFonts w:ascii="微软雅黑" w:eastAsia="微软雅黑" w:cs="Lucida Sans"/>
                <w:b w:val="0"/>
                <w:i/>
                <w:color w:val="000000"/>
                <w:sz w:val="16"/>
              </w:rPr>
              <w:t>我州地域辽阔，部分乡镇距离县城较远，开展入户核查和督导工作的交通成本高、时间长，现有经费有时难以完全满足深度督导的需求。此外，基层救助工作人员流动性较大，新上岗人员的业务能力需持续跟踪培训。</w:t>
            </w:r>
          </w:p>
        </w:tc>
      </w:tr>
      <w:tr w14:paraId="36E2C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422E2946">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F42AEE">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49371A4E">
            <w:pPr>
              <w:jc w:val="center"/>
              <w:rPr>
                <w:rFonts w:ascii="微软雅黑" w:eastAsia="微软雅黑" w:cs="Lucida Sans"/>
                <w:b w:val="0"/>
                <w:i/>
                <w:color w:val="000000"/>
                <w:sz w:val="16"/>
              </w:rPr>
            </w:pPr>
            <w:r>
              <w:rPr>
                <w:rFonts w:ascii="微软雅黑" w:eastAsia="微软雅黑" w:cs="Lucida Sans"/>
                <w:b w:val="0"/>
                <w:i/>
                <w:color w:val="000000"/>
                <w:sz w:val="16"/>
              </w:rPr>
              <w:t>我州地域辽阔，部分乡镇距离县城较远，开展入户核查和督导工作的交通成本高、时间长，现有经费有时难以完全满足深度督导的需求。此外，基层救助工作人员流动性较大，新上岗人员的业务能力需持续跟踪培训。</w:t>
            </w:r>
          </w:p>
        </w:tc>
      </w:tr>
      <w:tr w14:paraId="39A0F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4A1893FF">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23656140">
            <w:pPr>
              <w:jc w:val="center"/>
              <w:rPr>
                <w:rFonts w:ascii="黑体" w:eastAsia="黑体" w:cs="Lucida Sans"/>
                <w:color w:val="000000"/>
                <w:sz w:val="18"/>
              </w:rPr>
            </w:pPr>
            <w:r>
              <w:rPr>
                <w:rFonts w:ascii="黑体" w:eastAsia="黑体" w:cs="Lucida Sans"/>
                <w:color w:val="000000"/>
                <w:sz w:val="18"/>
              </w:rPr>
              <w:t>项目负责人：胡志才</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23D4F6BE">
            <w:pPr>
              <w:jc w:val="center"/>
              <w:rPr>
                <w:rFonts w:ascii="黑体" w:eastAsia="黑体" w:cs="Lucida Sans"/>
                <w:color w:val="000000"/>
                <w:sz w:val="18"/>
              </w:rPr>
            </w:pPr>
            <w:r>
              <w:rPr>
                <w:rFonts w:ascii="黑体" w:eastAsia="黑体" w:cs="Lucida Sans"/>
                <w:color w:val="000000"/>
                <w:sz w:val="18"/>
              </w:rPr>
              <w:t>财务负责人：杨琴琴</w:t>
            </w:r>
          </w:p>
        </w:tc>
      </w:tr>
      <w:tr w14:paraId="322D6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58B637EF">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77384985">
            <w:pPr>
              <w:rPr>
                <w:rFonts w:ascii="黑体" w:eastAsia="黑体"/>
                <w:color w:val="000000"/>
                <w:sz w:val="18"/>
              </w:rPr>
            </w:pPr>
          </w:p>
        </w:tc>
        <w:tc>
          <w:tcPr>
            <w:tcW w:w="1775" w:type="dxa"/>
            <w:tcBorders>
              <w:top w:val="nil"/>
              <w:left w:val="nil"/>
              <w:bottom w:val="nil"/>
              <w:right w:val="nil"/>
              <w:tl2br w:val="nil"/>
              <w:tr2bl w:val="nil"/>
            </w:tcBorders>
            <w:noWrap/>
            <w:vAlign w:val="center"/>
          </w:tcPr>
          <w:p w14:paraId="0D5ACB2E">
            <w:pPr>
              <w:rPr>
                <w:rFonts w:ascii="黑体" w:eastAsia="黑体"/>
                <w:color w:val="000000"/>
                <w:sz w:val="18"/>
              </w:rPr>
            </w:pPr>
          </w:p>
        </w:tc>
        <w:tc>
          <w:tcPr>
            <w:tcW w:w="1950" w:type="dxa"/>
            <w:tcBorders>
              <w:top w:val="nil"/>
              <w:left w:val="nil"/>
              <w:bottom w:val="nil"/>
              <w:right w:val="nil"/>
              <w:tl2br w:val="nil"/>
              <w:tr2bl w:val="nil"/>
            </w:tcBorders>
            <w:noWrap/>
            <w:vAlign w:val="center"/>
          </w:tcPr>
          <w:p w14:paraId="0AAA7862">
            <w:pPr>
              <w:rPr>
                <w:rFonts w:ascii="黑体" w:eastAsia="黑体"/>
                <w:color w:val="000000"/>
                <w:sz w:val="18"/>
              </w:rPr>
            </w:pPr>
          </w:p>
        </w:tc>
        <w:tc>
          <w:tcPr>
            <w:tcW w:w="1962" w:type="dxa"/>
            <w:tcBorders>
              <w:top w:val="nil"/>
              <w:left w:val="nil"/>
              <w:bottom w:val="nil"/>
              <w:right w:val="nil"/>
              <w:tl2br w:val="nil"/>
              <w:tr2bl w:val="nil"/>
            </w:tcBorders>
            <w:noWrap/>
            <w:vAlign w:val="center"/>
          </w:tcPr>
          <w:p w14:paraId="02A07A16">
            <w:pPr>
              <w:rPr>
                <w:rFonts w:ascii="黑体" w:eastAsia="黑体"/>
                <w:color w:val="000000"/>
                <w:sz w:val="18"/>
              </w:rPr>
            </w:pPr>
          </w:p>
        </w:tc>
        <w:tc>
          <w:tcPr>
            <w:tcW w:w="1012" w:type="dxa"/>
            <w:tcBorders>
              <w:top w:val="nil"/>
              <w:left w:val="nil"/>
              <w:bottom w:val="nil"/>
              <w:right w:val="nil"/>
              <w:tl2br w:val="nil"/>
              <w:tr2bl w:val="nil"/>
            </w:tcBorders>
            <w:noWrap/>
            <w:vAlign w:val="center"/>
          </w:tcPr>
          <w:p w14:paraId="1800B86B">
            <w:pPr>
              <w:rPr>
                <w:rFonts w:ascii="黑体" w:eastAsia="黑体"/>
                <w:color w:val="000000"/>
                <w:sz w:val="18"/>
              </w:rPr>
            </w:pPr>
          </w:p>
        </w:tc>
        <w:tc>
          <w:tcPr>
            <w:tcW w:w="958" w:type="dxa"/>
            <w:gridSpan w:val="2"/>
            <w:tcBorders>
              <w:top w:val="nil"/>
              <w:left w:val="nil"/>
              <w:bottom w:val="nil"/>
              <w:right w:val="nil"/>
              <w:tl2br w:val="nil"/>
              <w:tr2bl w:val="nil"/>
            </w:tcBorders>
            <w:noWrap/>
            <w:vAlign w:val="center"/>
          </w:tcPr>
          <w:p w14:paraId="5765E5FE">
            <w:pPr>
              <w:rPr>
                <w:rFonts w:ascii="黑体" w:eastAsia="黑体"/>
                <w:color w:val="000000"/>
                <w:sz w:val="18"/>
              </w:rPr>
            </w:pPr>
          </w:p>
        </w:tc>
        <w:tc>
          <w:tcPr>
            <w:tcW w:w="742" w:type="dxa"/>
            <w:tcBorders>
              <w:top w:val="nil"/>
              <w:left w:val="nil"/>
              <w:bottom w:val="nil"/>
              <w:right w:val="nil"/>
              <w:tl2br w:val="nil"/>
              <w:tr2bl w:val="nil"/>
            </w:tcBorders>
            <w:noWrap/>
            <w:vAlign w:val="center"/>
          </w:tcPr>
          <w:p w14:paraId="14337CFA">
            <w:pPr>
              <w:rPr>
                <w:rFonts w:ascii="黑体" w:eastAsia="黑体"/>
                <w:color w:val="000000"/>
                <w:sz w:val="18"/>
              </w:rPr>
            </w:pPr>
          </w:p>
        </w:tc>
        <w:tc>
          <w:tcPr>
            <w:tcW w:w="1301" w:type="dxa"/>
            <w:tcBorders>
              <w:top w:val="nil"/>
              <w:left w:val="nil"/>
              <w:bottom w:val="nil"/>
              <w:right w:val="nil"/>
              <w:tl2br w:val="nil"/>
              <w:tr2bl w:val="nil"/>
            </w:tcBorders>
            <w:noWrap/>
            <w:vAlign w:val="center"/>
          </w:tcPr>
          <w:p w14:paraId="2CF2151C">
            <w:pPr>
              <w:rPr>
                <w:rFonts w:ascii="黑体" w:eastAsia="黑体"/>
                <w:color w:val="000000"/>
                <w:sz w:val="18"/>
              </w:rPr>
            </w:pPr>
          </w:p>
        </w:tc>
        <w:tc>
          <w:tcPr>
            <w:tcW w:w="1000" w:type="dxa"/>
            <w:tcBorders>
              <w:top w:val="nil"/>
              <w:left w:val="nil"/>
              <w:bottom w:val="nil"/>
              <w:right w:val="nil"/>
              <w:tl2br w:val="nil"/>
              <w:tr2bl w:val="nil"/>
            </w:tcBorders>
            <w:noWrap/>
            <w:vAlign w:val="center"/>
          </w:tcPr>
          <w:p w14:paraId="7D331B2B">
            <w:pPr>
              <w:rPr>
                <w:rFonts w:ascii="黑体" w:eastAsia="黑体"/>
                <w:color w:val="000000"/>
                <w:sz w:val="18"/>
              </w:rPr>
            </w:pPr>
          </w:p>
        </w:tc>
        <w:tc>
          <w:tcPr>
            <w:tcW w:w="1493" w:type="dxa"/>
            <w:tcBorders>
              <w:top w:val="nil"/>
              <w:left w:val="nil"/>
              <w:bottom w:val="nil"/>
              <w:right w:val="nil"/>
              <w:tl2br w:val="nil"/>
              <w:tr2bl w:val="nil"/>
            </w:tcBorders>
            <w:noWrap/>
            <w:vAlign w:val="center"/>
          </w:tcPr>
          <w:p w14:paraId="255078A7">
            <w:pPr>
              <w:rPr>
                <w:rFonts w:ascii="黑体" w:eastAsia="黑体"/>
                <w:color w:val="000000"/>
                <w:sz w:val="18"/>
              </w:rPr>
            </w:pPr>
          </w:p>
        </w:tc>
        <w:tc>
          <w:tcPr>
            <w:tcW w:w="1245" w:type="dxa"/>
            <w:tcBorders>
              <w:top w:val="nil"/>
              <w:left w:val="nil"/>
              <w:bottom w:val="nil"/>
              <w:right w:val="nil"/>
              <w:tl2br w:val="nil"/>
              <w:tr2bl w:val="nil"/>
            </w:tcBorders>
            <w:noWrap/>
            <w:vAlign w:val="center"/>
          </w:tcPr>
          <w:p w14:paraId="2DAC6279">
            <w:pPr>
              <w:rPr>
                <w:rFonts w:ascii="黑体" w:eastAsia="黑体"/>
                <w:color w:val="000000"/>
                <w:sz w:val="18"/>
              </w:rPr>
            </w:pPr>
          </w:p>
        </w:tc>
      </w:tr>
      <w:tr w14:paraId="60993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C936306">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0C18A2ED">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371B3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0D718B17">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E502E7D">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0591358C">
            <w:pPr>
              <w:jc w:val="center"/>
              <w:rPr>
                <w:rFonts w:ascii="宋体" w:eastAsia="宋体" w:cs="Lucida Sans"/>
                <w:color w:val="000000"/>
                <w:sz w:val="18"/>
              </w:rPr>
            </w:pPr>
            <w:r>
              <w:rPr>
                <w:rFonts w:ascii="宋体" w:eastAsia="宋体" w:cs="Lucida Sans"/>
                <w:color w:val="000000"/>
                <w:sz w:val="18"/>
              </w:rPr>
              <w:t>51320025T000012176753-"索玛花开"专项经费</w:t>
            </w:r>
          </w:p>
        </w:tc>
      </w:tr>
      <w:tr w14:paraId="4E00D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619BA7F4">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916D178">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6526637A">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26A7E729">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9EEAA68">
            <w:pPr>
              <w:jc w:val="center"/>
              <w:rPr>
                <w:rFonts w:ascii="宋体" w:eastAsia="宋体" w:cs="Lucida Sans"/>
                <w:color w:val="000000"/>
                <w:sz w:val="18"/>
              </w:rPr>
            </w:pPr>
            <w:r>
              <w:rPr>
                <w:rFonts w:ascii="宋体" w:eastAsia="宋体" w:cs="Lucida Sans"/>
                <w:color w:val="000000"/>
                <w:sz w:val="18"/>
              </w:rPr>
              <w:t>州民政局</w:t>
            </w:r>
          </w:p>
        </w:tc>
      </w:tr>
      <w:tr w14:paraId="00F97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0438869A">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6B77803">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4C7ECCC">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065E9847">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077088A1">
            <w:pPr>
              <w:jc w:val="center"/>
              <w:rPr>
                <w:rFonts w:ascii="黑体" w:eastAsia="黑体" w:cs="Lucida Sans"/>
                <w:color w:val="000000"/>
                <w:sz w:val="18"/>
              </w:rPr>
            </w:pPr>
            <w:r>
              <w:rPr>
                <w:rFonts w:ascii="黑体" w:eastAsia="黑体" w:cs="Lucida Sans"/>
                <w:color w:val="000000"/>
                <w:sz w:val="18"/>
              </w:rPr>
              <w:t>年度目标完成情况</w:t>
            </w:r>
          </w:p>
        </w:tc>
      </w:tr>
      <w:tr w14:paraId="71811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0ED52BB3">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68C354A"/>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3B6366F"/>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512D0A27">
            <w:pPr>
              <w:jc w:val="center"/>
              <w:rPr>
                <w:rFonts w:ascii="宋体" w:eastAsia="宋体" w:cs="Lucida Sans"/>
                <w:color w:val="000000"/>
                <w:sz w:val="18"/>
              </w:rPr>
            </w:pPr>
            <w:r>
              <w:rPr>
                <w:rFonts w:ascii="宋体" w:eastAsia="宋体" w:cs="Lucida Sans"/>
                <w:color w:val="000000"/>
                <w:sz w:val="18"/>
              </w:rPr>
              <w:t>为改善阿坝州城、乡户籍（民政服务对象）及城乡困难家庭的白内障患者生活水平和质量，共享经济社会文明成果，共建和谐社会。为具有阿坝州城、乡户籍（民政服务对象）及城乡困难家庭的白内障患者免费治疗。</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190A4027">
            <w:pPr>
              <w:jc w:val="center"/>
              <w:rPr>
                <w:rFonts w:ascii="黑体" w:eastAsia="黑体" w:cs="Lucida Sans"/>
                <w:color w:val="000000"/>
                <w:sz w:val="18"/>
              </w:rPr>
            </w:pPr>
            <w:r>
              <w:rPr>
                <w:rFonts w:ascii="黑体" w:eastAsia="黑体" w:cs="Lucida Sans"/>
                <w:color w:val="000000"/>
                <w:sz w:val="18"/>
              </w:rPr>
              <w:t>此项目目标为200例，完成223例，超额完成目标任务。</w:t>
            </w:r>
          </w:p>
        </w:tc>
      </w:tr>
      <w:tr w14:paraId="5654E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224" w:type="dxa"/>
            <w:tcBorders>
              <w:top w:val="nil"/>
              <w:left w:val="nil"/>
              <w:bottom w:val="nil"/>
              <w:right w:val="nil"/>
              <w:tl2br w:val="nil"/>
              <w:tr2bl w:val="nil"/>
            </w:tcBorders>
            <w:noWrap/>
            <w:vAlign w:val="center"/>
          </w:tcPr>
          <w:p w14:paraId="7CD1133C">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81AA9EF"/>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FD303E">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3930F979">
            <w:pPr>
              <w:jc w:val="center"/>
              <w:rPr>
                <w:rFonts w:ascii="宋体" w:eastAsia="宋体" w:cs="Lucida Sans"/>
                <w:color w:val="000000"/>
                <w:sz w:val="18"/>
              </w:rPr>
            </w:pPr>
            <w:r>
              <w:rPr>
                <w:rFonts w:ascii="宋体" w:eastAsia="宋体" w:cs="Lucida Sans"/>
                <w:color w:val="000000"/>
                <w:sz w:val="18"/>
              </w:rPr>
              <w:t>2024年9月1日-2025年8月31日，省民政厅投入40万元补助200名白内障患者复明手术，符合《索玛花开》白内障手术项目补助条件的，在我州指定合作医院中手术的病员，完成医保报销后，患者享受人均2000元的补助，确保救治患者免费治疗。阿坝州人民医院承担150名白内障患者免费复明手术，补助金额30万元，汶川县人民医院承担50名白内障患者免费复明手术，补助金额10万元。</w:t>
            </w:r>
          </w:p>
        </w:tc>
      </w:tr>
      <w:tr w14:paraId="75B5A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19139F24">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2DB4A62">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6AAA2C">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57CFA2">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BD10E6">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6C9EA84">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27EF497">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BEF215">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5F5C7A">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09D5D2">
            <w:pPr>
              <w:jc w:val="center"/>
              <w:rPr>
                <w:rFonts w:ascii="宋体" w:eastAsia="宋体" w:cs="Lucida Sans"/>
                <w:color w:val="000000"/>
                <w:sz w:val="18"/>
              </w:rPr>
            </w:pPr>
            <w:r>
              <w:rPr>
                <w:rFonts w:ascii="宋体" w:eastAsia="宋体" w:cs="Lucida Sans"/>
                <w:color w:val="000000"/>
                <w:sz w:val="18"/>
              </w:rPr>
              <w:t>原因</w:t>
            </w:r>
          </w:p>
        </w:tc>
      </w:tr>
      <w:tr w14:paraId="53BEF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4180B4C7">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652670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BFA2E1">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7498A5">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3297D6">
            <w:pPr>
              <w:jc w:val="center"/>
              <w:rPr>
                <w:rFonts w:ascii="宋体" w:eastAsia="宋体" w:cs="Lucida Sans"/>
                <w:color w:val="000000"/>
                <w:sz w:val="18"/>
              </w:rPr>
            </w:pPr>
            <w:r>
              <w:rPr>
                <w:rFonts w:ascii="宋体" w:eastAsia="宋体" w:cs="Lucida Sans"/>
                <w:color w:val="000000"/>
                <w:sz w:val="18"/>
              </w:rPr>
              <w:t>24.47</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4442E96">
            <w:pPr>
              <w:jc w:val="center"/>
              <w:rPr>
                <w:rFonts w:ascii="宋体" w:eastAsia="宋体" w:cs="Lucida Sans"/>
                <w:color w:val="000000"/>
                <w:sz w:val="18"/>
              </w:rPr>
            </w:pPr>
            <w:r>
              <w:rPr>
                <w:rFonts w:ascii="宋体" w:eastAsia="宋体" w:cs="Lucida Sans"/>
                <w:color w:val="000000"/>
                <w:sz w:val="18"/>
              </w:rPr>
              <w:t>24.47</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5E1FB75">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2A8EAE">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39FB09">
            <w:pPr>
              <w:jc w:val="center"/>
              <w:rPr>
                <w:rFonts w:ascii="宋体" w:eastAsia="宋体" w:cs="Lucida Sans"/>
                <w:color w:val="000000"/>
                <w:sz w:val="18"/>
              </w:rPr>
            </w:pPr>
            <w:r>
              <w:rPr>
                <w:rFonts w:ascii="宋体" w:eastAsia="宋体" w:cs="Lucida Sans"/>
                <w:color w:val="000000"/>
                <w:sz w:val="18"/>
              </w:rPr>
              <w:t>100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21EF7A6">
            <w:pPr>
              <w:jc w:val="center"/>
              <w:rPr>
                <w:rFonts w:ascii="黑体" w:eastAsia="黑体" w:cs="Lucida Sans"/>
                <w:b w:val="0"/>
                <w:i/>
                <w:color w:val="000000"/>
                <w:sz w:val="18"/>
              </w:rPr>
            </w:pPr>
          </w:p>
        </w:tc>
      </w:tr>
      <w:tr w14:paraId="131FC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F44DC99">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E995FC6"/>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0E7800">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067265">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214CE4">
            <w:pPr>
              <w:jc w:val="center"/>
              <w:rPr>
                <w:rFonts w:ascii="宋体" w:eastAsia="宋体" w:cs="Lucida Sans"/>
                <w:color w:val="000000"/>
                <w:sz w:val="18"/>
              </w:rPr>
            </w:pPr>
            <w:r>
              <w:rPr>
                <w:rFonts w:ascii="宋体" w:eastAsia="宋体" w:cs="Lucida Sans"/>
                <w:color w:val="000000"/>
                <w:sz w:val="18"/>
              </w:rPr>
              <w:t>24.47</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0370BAF">
            <w:pPr>
              <w:jc w:val="center"/>
              <w:rPr>
                <w:rFonts w:ascii="宋体" w:eastAsia="宋体" w:cs="Lucida Sans"/>
                <w:color w:val="000000"/>
                <w:sz w:val="18"/>
              </w:rPr>
            </w:pPr>
            <w:r>
              <w:rPr>
                <w:rFonts w:ascii="宋体" w:eastAsia="宋体" w:cs="Lucida Sans"/>
                <w:color w:val="000000"/>
                <w:sz w:val="18"/>
              </w:rPr>
              <w:t>24.47</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941B4F2">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FBF1E8">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988E4E">
            <w:pPr>
              <w:jc w:val="center"/>
              <w:rPr>
                <w:rFonts w:ascii="宋体" w:eastAsia="宋体" w:cs="Lucida Sans"/>
                <w:color w:val="000000"/>
                <w:sz w:val="18"/>
              </w:rPr>
            </w:pPr>
            <w:r>
              <w:rPr>
                <w:rFonts w:ascii="宋体" w:eastAsia="宋体" w:cs="Lucida Sans"/>
                <w:color w:val="000000"/>
                <w:sz w:val="18"/>
              </w:rPr>
              <w:t>100</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F100B93"/>
        </w:tc>
      </w:tr>
      <w:tr w14:paraId="248F6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2F4E161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085C863"/>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6DBAE4">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F406C5">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E2115E">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49F9FBA">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FCF7E52">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F9B88A">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49F1DE">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00B499A"/>
        </w:tc>
      </w:tr>
      <w:tr w14:paraId="09860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0F94914C">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1E2C08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371969">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3482C0">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DEF064">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1A70E66">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432ECC8">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E0EEE4">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614A4E">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D9C8378"/>
        </w:tc>
      </w:tr>
      <w:tr w14:paraId="3647F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24501AF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746C93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E6AB2B">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A819FF">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C2001A">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C1EA38A">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828D83D">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E777E2">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BCAEC6">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25F4131"/>
        </w:tc>
      </w:tr>
      <w:tr w14:paraId="23710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A08FC4A">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4802743">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8E6E65">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5AFEC4">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546C0C">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BC7F9D">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E6CC165">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97E8DF">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3381BD">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DC654D">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21CFCE">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E6F885">
            <w:pPr>
              <w:jc w:val="center"/>
              <w:rPr>
                <w:rFonts w:ascii="宋体" w:eastAsia="宋体" w:cs="Lucida Sans"/>
                <w:color w:val="000000"/>
                <w:sz w:val="18"/>
              </w:rPr>
            </w:pPr>
            <w:r>
              <w:rPr>
                <w:rFonts w:ascii="宋体" w:eastAsia="宋体" w:cs="Lucida Sans"/>
                <w:color w:val="000000"/>
                <w:sz w:val="18"/>
              </w:rPr>
              <w:t>未完成原因分析</w:t>
            </w:r>
          </w:p>
        </w:tc>
      </w:tr>
      <w:tr w14:paraId="1F8AE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453D0346">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1BC7780"/>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9A93690">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F7066B">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27C932">
            <w:pPr>
              <w:jc w:val="center"/>
              <w:rPr>
                <w:rFonts w:ascii="宋体" w:eastAsia="宋体" w:cs="Lucida Sans"/>
                <w:color w:val="000000"/>
                <w:sz w:val="18"/>
              </w:rPr>
            </w:pPr>
            <w:r>
              <w:rPr>
                <w:rFonts w:ascii="宋体" w:eastAsia="宋体" w:cs="Lucida Sans"/>
                <w:color w:val="000000"/>
                <w:sz w:val="18"/>
              </w:rPr>
              <w:t>为大于等于200名白内障患者免费进行手术治疗。</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E9B3C6">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FF154E0">
            <w:pPr>
              <w:jc w:val="center"/>
              <w:rPr>
                <w:rFonts w:ascii="宋体" w:eastAsia="宋体" w:cs="Lucida Sans"/>
                <w:color w:val="000000"/>
                <w:sz w:val="18"/>
              </w:rPr>
            </w:pPr>
            <w:r>
              <w:rPr>
                <w:rFonts w:ascii="宋体" w:eastAsia="宋体" w:cs="Lucida Sans"/>
                <w:color w:val="000000"/>
                <w:sz w:val="18"/>
              </w:rPr>
              <w:t>200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7EDC96">
            <w:pPr>
              <w:jc w:val="center"/>
              <w:rPr>
                <w:rFonts w:ascii="宋体" w:eastAsia="宋体" w:cs="Lucida Sans"/>
                <w:color w:val="000000"/>
                <w:sz w:val="18"/>
              </w:rPr>
            </w:pPr>
            <w:r>
              <w:rPr>
                <w:rFonts w:ascii="宋体" w:eastAsia="宋体" w:cs="Lucida Sans"/>
                <w:color w:val="000000"/>
                <w:sz w:val="18"/>
              </w:rPr>
              <w:t>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B6EDFF">
            <w:pPr>
              <w:jc w:val="center"/>
              <w:rPr>
                <w:rFonts w:ascii="微软雅黑" w:eastAsia="微软雅黑" w:cs="Lucida Sans"/>
                <w:b w:val="0"/>
                <w:i/>
                <w:color w:val="000000"/>
                <w:sz w:val="16"/>
              </w:rPr>
            </w:pPr>
            <w:r>
              <w:rPr>
                <w:rFonts w:ascii="微软雅黑" w:eastAsia="微软雅黑" w:cs="Lucida Sans"/>
                <w:b w:val="0"/>
                <w:i/>
                <w:color w:val="000000"/>
                <w:sz w:val="16"/>
              </w:rPr>
              <w:t>223</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AE448C">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38BB3C">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0BA76A">
            <w:pPr>
              <w:jc w:val="center"/>
              <w:rPr>
                <w:rFonts w:ascii="微软雅黑" w:eastAsia="微软雅黑"/>
                <w:b w:val="0"/>
                <w:i/>
                <w:color w:val="000000"/>
                <w:sz w:val="16"/>
              </w:rPr>
            </w:pPr>
          </w:p>
        </w:tc>
      </w:tr>
      <w:tr w14:paraId="0C057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4C24FB9D">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76C89A9"/>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1EFB677"/>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BDA982">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6C9A7B">
            <w:pPr>
              <w:jc w:val="center"/>
              <w:rPr>
                <w:rFonts w:ascii="宋体" w:eastAsia="宋体" w:cs="Lucida Sans"/>
                <w:color w:val="000000"/>
                <w:sz w:val="18"/>
              </w:rPr>
            </w:pPr>
            <w:r>
              <w:rPr>
                <w:rFonts w:ascii="宋体" w:eastAsia="宋体" w:cs="Lucida Sans"/>
                <w:color w:val="000000"/>
                <w:sz w:val="18"/>
              </w:rPr>
              <w:t>提高患者生活质量</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D9108F">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A9C6651">
            <w:pPr>
              <w:jc w:val="center"/>
              <w:rPr>
                <w:rFonts w:ascii="宋体" w:eastAsia="宋体" w:cs="Lucida Sans"/>
                <w:color w:val="000000"/>
                <w:sz w:val="18"/>
              </w:rPr>
            </w:pPr>
            <w:r>
              <w:rPr>
                <w:rFonts w:ascii="宋体" w:eastAsia="宋体" w:cs="Lucida Sans"/>
                <w:color w:val="000000"/>
                <w:sz w:val="18"/>
              </w:rPr>
              <w:t>高</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FB1CC8">
            <w:pPr>
              <w:jc w:val="center"/>
              <w:rPr>
                <w:rFonts w:ascii="宋体" w:eastAsia="宋体" w:cs="Lucida Sans"/>
                <w:color w:val="000000"/>
                <w:sz w:val="18"/>
              </w:rPr>
            </w:pPr>
            <w:r>
              <w:rPr>
                <w:rFonts w:ascii="宋体" w:eastAsia="宋体" w:cs="Lucida Sans"/>
                <w:color w:val="000000"/>
                <w:sz w:val="18"/>
              </w:rPr>
              <w:t>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D81CC1">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BD9C3F">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2D3BD5">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0A094C">
            <w:pPr>
              <w:jc w:val="center"/>
              <w:rPr>
                <w:rFonts w:ascii="微软雅黑" w:eastAsia="微软雅黑"/>
                <w:b w:val="0"/>
                <w:i/>
                <w:color w:val="000000"/>
                <w:sz w:val="16"/>
              </w:rPr>
            </w:pPr>
          </w:p>
        </w:tc>
      </w:tr>
      <w:tr w14:paraId="69349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0835AD54">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ADDB125"/>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F26C42F"/>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AD0C6A">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DB90C9">
            <w:pPr>
              <w:jc w:val="center"/>
              <w:rPr>
                <w:rFonts w:ascii="宋体" w:eastAsia="宋体" w:cs="Lucida Sans"/>
                <w:color w:val="000000"/>
                <w:sz w:val="18"/>
              </w:rPr>
            </w:pPr>
            <w:r>
              <w:rPr>
                <w:rFonts w:ascii="宋体" w:eastAsia="宋体" w:cs="Lucida Sans"/>
                <w:color w:val="000000"/>
                <w:sz w:val="18"/>
              </w:rPr>
              <w:t>024年8月1月-2025年7月31日</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57FE05">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D939CFE">
            <w:pPr>
              <w:jc w:val="center"/>
              <w:rPr>
                <w:rFonts w:ascii="宋体" w:eastAsia="宋体" w:cs="Lucida Sans"/>
                <w:color w:val="000000"/>
                <w:sz w:val="18"/>
              </w:rPr>
            </w:pPr>
            <w:r>
              <w:rPr>
                <w:rFonts w:ascii="宋体" w:eastAsia="宋体" w:cs="Lucida Sans"/>
                <w:color w:val="000000"/>
                <w:sz w:val="18"/>
              </w:rPr>
              <w:t>按时完成</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05BBAC">
            <w:pPr>
              <w:jc w:val="center"/>
              <w:rPr>
                <w:rFonts w:ascii="宋体" w:eastAsia="宋体" w:cs="Lucida Sans"/>
                <w:color w:val="000000"/>
                <w:sz w:val="18"/>
              </w:rPr>
            </w:pPr>
            <w:r>
              <w:rPr>
                <w:rFonts w:ascii="宋体" w:eastAsia="宋体" w:cs="Lucida Sans"/>
                <w:color w:val="000000"/>
                <w:sz w:val="18"/>
              </w:rPr>
              <w:t>年</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4C8CAB">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165A0D">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F10FEC">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7E7581">
            <w:pPr>
              <w:jc w:val="center"/>
              <w:rPr>
                <w:rFonts w:ascii="微软雅黑" w:eastAsia="微软雅黑"/>
                <w:b w:val="0"/>
                <w:i/>
                <w:color w:val="000000"/>
                <w:sz w:val="16"/>
              </w:rPr>
            </w:pPr>
          </w:p>
        </w:tc>
      </w:tr>
      <w:tr w14:paraId="77ED5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288C675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F0BCAE2"/>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1E6827C">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5CEC87">
            <w:pPr>
              <w:jc w:val="center"/>
              <w:rPr>
                <w:rFonts w:ascii="宋体" w:eastAsia="宋体" w:cs="Lucida Sans"/>
                <w:color w:val="000000"/>
                <w:sz w:val="18"/>
              </w:rPr>
            </w:pPr>
            <w:r>
              <w:rPr>
                <w:rFonts w:ascii="宋体" w:eastAsia="宋体" w:cs="Lucida Sans"/>
                <w:color w:val="000000"/>
                <w:sz w:val="18"/>
              </w:rPr>
              <w:t>经济效益指标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901382">
            <w:pPr>
              <w:jc w:val="center"/>
              <w:rPr>
                <w:rFonts w:ascii="宋体" w:eastAsia="宋体" w:cs="Lucida Sans"/>
                <w:color w:val="000000"/>
                <w:sz w:val="18"/>
              </w:rPr>
            </w:pPr>
            <w:r>
              <w:rPr>
                <w:rFonts w:ascii="宋体" w:eastAsia="宋体" w:cs="Lucida Sans"/>
                <w:color w:val="000000"/>
                <w:sz w:val="18"/>
              </w:rPr>
              <w:t>让患者减轻经济负担</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F1CDB2">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1229ACC">
            <w:pPr>
              <w:jc w:val="center"/>
              <w:rPr>
                <w:rFonts w:ascii="宋体" w:eastAsia="宋体" w:cs="Lucida Sans"/>
                <w:color w:val="000000"/>
                <w:sz w:val="18"/>
              </w:rPr>
            </w:pPr>
            <w:r>
              <w:rPr>
                <w:rFonts w:ascii="宋体" w:eastAsia="宋体" w:cs="Lucida Sans"/>
                <w:color w:val="000000"/>
                <w:sz w:val="18"/>
              </w:rPr>
              <w:t>有效减轻负担</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3F8427">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C1040C">
            <w:pPr>
              <w:jc w:val="center"/>
              <w:rPr>
                <w:rFonts w:ascii="微软雅黑" w:eastAsia="微软雅黑" w:cs="Lucida Sans"/>
                <w:b w:val="0"/>
                <w:i/>
                <w:color w:val="000000"/>
                <w:sz w:val="16"/>
              </w:rPr>
            </w:pPr>
            <w:r>
              <w:rPr>
                <w:rFonts w:ascii="微软雅黑" w:eastAsia="微软雅黑" w:cs="Lucida Sans"/>
                <w:b w:val="0"/>
                <w:i/>
                <w:color w:val="000000"/>
                <w:sz w:val="16"/>
              </w:rPr>
              <w:t>0.2</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97B8D0">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FC330D">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759962">
            <w:pPr>
              <w:jc w:val="center"/>
              <w:rPr>
                <w:rFonts w:ascii="微软雅黑" w:eastAsia="微软雅黑"/>
                <w:b w:val="0"/>
                <w:i/>
                <w:color w:val="000000"/>
                <w:sz w:val="16"/>
              </w:rPr>
            </w:pPr>
          </w:p>
        </w:tc>
      </w:tr>
      <w:tr w14:paraId="2451F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06F1F0A3">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1D74DD0"/>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D34CA84"/>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21006C">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BBBD31">
            <w:pPr>
              <w:jc w:val="center"/>
              <w:rPr>
                <w:rFonts w:ascii="宋体" w:eastAsia="宋体" w:cs="Lucida Sans"/>
                <w:color w:val="000000"/>
                <w:sz w:val="18"/>
              </w:rPr>
            </w:pPr>
            <w:r>
              <w:rPr>
                <w:rFonts w:ascii="宋体" w:eastAsia="宋体" w:cs="Lucida Sans"/>
                <w:color w:val="000000"/>
                <w:sz w:val="18"/>
              </w:rPr>
              <w:t>共享经济社会文明成果，共建和谐社会。</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714AEB">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5BD51D7">
            <w:pPr>
              <w:jc w:val="center"/>
              <w:rPr>
                <w:rFonts w:ascii="宋体" w:eastAsia="宋体" w:cs="Lucida Sans"/>
                <w:color w:val="000000"/>
                <w:sz w:val="18"/>
              </w:rPr>
            </w:pPr>
            <w:r>
              <w:rPr>
                <w:rFonts w:ascii="宋体" w:eastAsia="宋体" w:cs="Lucida Sans"/>
                <w:color w:val="000000"/>
                <w:sz w:val="18"/>
              </w:rPr>
              <w:t>社会有效共鸣</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3014C6">
            <w:pPr>
              <w:jc w:val="center"/>
              <w:rPr>
                <w:rFonts w:ascii="宋体" w:eastAsia="宋体" w:cs="Lucida Sans"/>
                <w:color w:val="000000"/>
                <w:sz w:val="18"/>
              </w:rPr>
            </w:pPr>
            <w:r>
              <w:rPr>
                <w:rFonts w:ascii="宋体" w:eastAsia="宋体" w:cs="Lucida Sans"/>
                <w:color w:val="000000"/>
                <w:sz w:val="18"/>
              </w:rPr>
              <w:t>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7DE6B6">
            <w:pPr>
              <w:jc w:val="center"/>
              <w:rPr>
                <w:rFonts w:ascii="微软雅黑" w:eastAsia="微软雅黑" w:cs="Lucida Sans"/>
                <w:b w:val="0"/>
                <w:i/>
                <w:color w:val="000000"/>
                <w:sz w:val="16"/>
              </w:rPr>
            </w:pPr>
            <w:r>
              <w:rPr>
                <w:rFonts w:ascii="微软雅黑" w:eastAsia="微软雅黑" w:cs="Lucida Sans"/>
                <w:b w:val="0"/>
                <w:i/>
                <w:color w:val="000000"/>
                <w:sz w:val="16"/>
              </w:rPr>
              <w:t>223</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CB8339">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F2F665">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F525BE">
            <w:pPr>
              <w:jc w:val="center"/>
              <w:rPr>
                <w:rFonts w:ascii="微软雅黑" w:eastAsia="微软雅黑"/>
                <w:b w:val="0"/>
                <w:i/>
                <w:color w:val="000000"/>
                <w:sz w:val="16"/>
              </w:rPr>
            </w:pPr>
          </w:p>
        </w:tc>
      </w:tr>
      <w:tr w14:paraId="60AD9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3383402F">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5D50A03"/>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D2A91C">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0CDD36">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5837A0">
            <w:pPr>
              <w:jc w:val="center"/>
              <w:rPr>
                <w:rFonts w:ascii="宋体" w:eastAsia="宋体" w:cs="Lucida Sans"/>
                <w:color w:val="000000"/>
                <w:sz w:val="18"/>
              </w:rPr>
            </w:pPr>
            <w:r>
              <w:rPr>
                <w:rFonts w:ascii="宋体" w:eastAsia="宋体" w:cs="Lucida Sans"/>
                <w:color w:val="000000"/>
                <w:sz w:val="18"/>
              </w:rPr>
              <w:t>患者术后对生活质量满意度大大提升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2D9EC7">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2C12DF5">
            <w:pPr>
              <w:jc w:val="center"/>
              <w:rPr>
                <w:rFonts w:ascii="宋体" w:eastAsia="宋体" w:cs="Lucida Sans"/>
                <w:color w:val="000000"/>
                <w:sz w:val="18"/>
              </w:rPr>
            </w:pPr>
            <w:r>
              <w:rPr>
                <w:rFonts w:ascii="宋体" w:eastAsia="宋体" w:cs="Lucida Sans"/>
                <w:color w:val="000000"/>
                <w:sz w:val="18"/>
              </w:rPr>
              <w:t>85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87C16C">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A0B128">
            <w:pPr>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C3B410">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88AF00">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9F8AF1">
            <w:pPr>
              <w:jc w:val="center"/>
              <w:rPr>
                <w:rFonts w:ascii="微软雅黑" w:eastAsia="微软雅黑"/>
                <w:b w:val="0"/>
                <w:i/>
                <w:color w:val="000000"/>
                <w:sz w:val="16"/>
              </w:rPr>
            </w:pPr>
          </w:p>
        </w:tc>
      </w:tr>
      <w:tr w14:paraId="5266A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11621BD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B3A38C5"/>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E304C2">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73B6E1">
            <w:pPr>
              <w:jc w:val="center"/>
              <w:rPr>
                <w:rFonts w:ascii="宋体" w:eastAsia="宋体" w:cs="Lucida Sans"/>
                <w:color w:val="000000"/>
                <w:sz w:val="18"/>
              </w:rPr>
            </w:pPr>
            <w:r>
              <w:rPr>
                <w:rFonts w:ascii="宋体" w:eastAsia="宋体" w:cs="Lucida Sans"/>
                <w:color w:val="000000"/>
                <w:sz w:val="18"/>
              </w:rPr>
              <w:t>社会成本指标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D924C9">
            <w:pPr>
              <w:jc w:val="center"/>
              <w:rPr>
                <w:rFonts w:ascii="宋体" w:eastAsia="宋体" w:cs="Lucida Sans"/>
                <w:color w:val="000000"/>
                <w:sz w:val="18"/>
              </w:rPr>
            </w:pPr>
            <w:r>
              <w:rPr>
                <w:rFonts w:ascii="宋体" w:eastAsia="宋体" w:cs="Lucida Sans"/>
                <w:color w:val="000000"/>
                <w:sz w:val="18"/>
              </w:rPr>
              <w:t>让患者重获光明，对生活充满向往，对社会满意</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A29935">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A0B26B1">
            <w:pPr>
              <w:jc w:val="center"/>
              <w:rPr>
                <w:rFonts w:ascii="宋体" w:eastAsia="宋体" w:cs="Lucida Sans"/>
                <w:color w:val="000000"/>
                <w:sz w:val="18"/>
              </w:rPr>
            </w:pPr>
            <w:r>
              <w:rPr>
                <w:rFonts w:ascii="宋体" w:eastAsia="宋体" w:cs="Lucida Sans"/>
                <w:color w:val="000000"/>
                <w:sz w:val="18"/>
              </w:rPr>
              <w:t>比较满意</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FC2EC3">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0909CD">
            <w:pPr>
              <w:jc w:val="center"/>
              <w:rPr>
                <w:rFonts w:ascii="微软雅黑" w:eastAsia="微软雅黑" w:cs="Lucida Sans"/>
                <w:b w:val="0"/>
                <w:i/>
                <w:color w:val="000000"/>
                <w:sz w:val="16"/>
              </w:rPr>
            </w:pPr>
            <w:r>
              <w:rPr>
                <w:rFonts w:ascii="微软雅黑" w:eastAsia="微软雅黑" w:cs="Lucida Sans"/>
                <w:b w:val="0"/>
                <w:i/>
                <w:color w:val="000000"/>
                <w:sz w:val="16"/>
              </w:rPr>
              <w:t>0.2</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B5D88B">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95F980">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7A8CD9">
            <w:pPr>
              <w:jc w:val="center"/>
              <w:rPr>
                <w:rFonts w:ascii="微软雅黑" w:eastAsia="微软雅黑"/>
                <w:b w:val="0"/>
                <w:i/>
                <w:color w:val="000000"/>
                <w:sz w:val="16"/>
              </w:rPr>
            </w:pPr>
          </w:p>
        </w:tc>
      </w:tr>
      <w:tr w14:paraId="59AA4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trPr>
        <w:tc>
          <w:tcPr>
            <w:tcW w:w="224" w:type="dxa"/>
            <w:tcBorders>
              <w:top w:val="nil"/>
              <w:left w:val="nil"/>
              <w:bottom w:val="nil"/>
              <w:right w:val="nil"/>
              <w:tl2br w:val="nil"/>
              <w:tr2bl w:val="nil"/>
            </w:tcBorders>
            <w:noWrap/>
            <w:vAlign w:val="center"/>
          </w:tcPr>
          <w:p w14:paraId="34D860B0">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355019F3">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27E48A">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0BFF3E">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5277DB">
            <w:pPr>
              <w:rPr>
                <w:rFonts w:ascii="宋体" w:eastAsia="宋体"/>
                <w:color w:val="000000"/>
                <w:sz w:val="18"/>
              </w:rPr>
            </w:pPr>
          </w:p>
        </w:tc>
      </w:tr>
      <w:tr w14:paraId="0BD8C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trPr>
        <w:tc>
          <w:tcPr>
            <w:tcW w:w="224" w:type="dxa"/>
            <w:tcBorders>
              <w:top w:val="nil"/>
              <w:left w:val="nil"/>
              <w:bottom w:val="nil"/>
              <w:right w:val="nil"/>
              <w:tl2br w:val="nil"/>
              <w:tr2bl w:val="nil"/>
            </w:tcBorders>
            <w:noWrap/>
            <w:vAlign w:val="center"/>
          </w:tcPr>
          <w:p w14:paraId="06EE222C">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014004">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34FD6DA8">
            <w:pPr>
              <w:jc w:val="center"/>
              <w:rPr>
                <w:rFonts w:ascii="微软雅黑" w:eastAsia="微软雅黑" w:cs="Lucida Sans"/>
                <w:b w:val="0"/>
                <w:i/>
                <w:color w:val="000000"/>
                <w:sz w:val="16"/>
              </w:rPr>
            </w:pPr>
            <w:r>
              <w:rPr>
                <w:rFonts w:ascii="微软雅黑" w:eastAsia="微软雅黑" w:cs="Lucida Sans"/>
                <w:b w:val="0"/>
                <w:i/>
                <w:color w:val="000000"/>
                <w:sz w:val="16"/>
              </w:rPr>
              <w:t>项目绩效自评总体得分204分。项目实施取得了一定成果，帮助我州众多患者重见光明。</w:t>
            </w:r>
          </w:p>
        </w:tc>
      </w:tr>
      <w:tr w14:paraId="1F9D5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400DE932">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BA17ED">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1CBF1C0E">
            <w:pPr>
              <w:jc w:val="center"/>
              <w:rPr>
                <w:rFonts w:ascii="微软雅黑" w:eastAsia="微软雅黑" w:cs="Lucida Sans"/>
                <w:b w:val="0"/>
                <w:i/>
                <w:color w:val="000000"/>
                <w:sz w:val="16"/>
              </w:rPr>
            </w:pPr>
            <w:r>
              <w:rPr>
                <w:rFonts w:ascii="微软雅黑" w:eastAsia="微软雅黑" w:cs="Lucida Sans"/>
                <w:b w:val="0"/>
                <w:i/>
                <w:color w:val="000000"/>
                <w:sz w:val="16"/>
              </w:rPr>
              <w:t>我州属于高原地区，海波较高，日晒较长，紫外线较强容易导致群众患上白内障疾病，但是更多的患者对此项目的知晓度不够，在宣传方面需加大宣传力度。</w:t>
            </w:r>
          </w:p>
        </w:tc>
      </w:tr>
      <w:tr w14:paraId="4CCC7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62264DE2">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403BD8">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492FEF73">
            <w:pPr>
              <w:jc w:val="center"/>
              <w:rPr>
                <w:rFonts w:ascii="微软雅黑" w:eastAsia="微软雅黑" w:cs="Lucida Sans"/>
                <w:b w:val="0"/>
                <w:i/>
                <w:color w:val="000000"/>
                <w:sz w:val="16"/>
              </w:rPr>
            </w:pPr>
            <w:r>
              <w:rPr>
                <w:rFonts w:ascii="微软雅黑" w:eastAsia="微软雅黑" w:cs="Lucida Sans"/>
                <w:b w:val="0"/>
                <w:i/>
                <w:color w:val="000000"/>
                <w:sz w:val="16"/>
              </w:rPr>
              <w:t>加强培训，强化人才培养与队伍建设，出台激励政策。加强与卫生健康、残联等部门的合作，整合资源，加强信息共享，形成工作合力。</w:t>
            </w:r>
          </w:p>
        </w:tc>
      </w:tr>
      <w:tr w14:paraId="089DA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608A1E31">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30DFDC27">
            <w:pPr>
              <w:jc w:val="center"/>
              <w:rPr>
                <w:rFonts w:ascii="黑体" w:eastAsia="黑体" w:cs="Lucida Sans"/>
                <w:color w:val="000000"/>
                <w:sz w:val="18"/>
              </w:rPr>
            </w:pPr>
            <w:r>
              <w:rPr>
                <w:rFonts w:ascii="黑体" w:eastAsia="黑体" w:cs="Lucida Sans"/>
                <w:color w:val="000000"/>
                <w:sz w:val="18"/>
              </w:rPr>
              <w:t>项目负责人：胡志才</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33AADF87">
            <w:pPr>
              <w:jc w:val="center"/>
              <w:rPr>
                <w:rFonts w:ascii="黑体" w:eastAsia="黑体" w:cs="Lucida Sans"/>
                <w:color w:val="000000"/>
                <w:sz w:val="18"/>
              </w:rPr>
            </w:pPr>
            <w:r>
              <w:rPr>
                <w:rFonts w:ascii="黑体" w:eastAsia="黑体" w:cs="Lucida Sans"/>
                <w:color w:val="000000"/>
                <w:sz w:val="18"/>
              </w:rPr>
              <w:t>财务负责人：杨琴琴</w:t>
            </w:r>
          </w:p>
        </w:tc>
      </w:tr>
      <w:tr w14:paraId="2AD45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0887EBAD">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39DBEA1B">
            <w:pPr>
              <w:rPr>
                <w:rFonts w:ascii="黑体" w:eastAsia="黑体"/>
                <w:color w:val="000000"/>
                <w:sz w:val="18"/>
              </w:rPr>
            </w:pPr>
          </w:p>
        </w:tc>
        <w:tc>
          <w:tcPr>
            <w:tcW w:w="1775" w:type="dxa"/>
            <w:tcBorders>
              <w:top w:val="nil"/>
              <w:left w:val="nil"/>
              <w:bottom w:val="nil"/>
              <w:right w:val="nil"/>
              <w:tl2br w:val="nil"/>
              <w:tr2bl w:val="nil"/>
            </w:tcBorders>
            <w:noWrap/>
            <w:vAlign w:val="center"/>
          </w:tcPr>
          <w:p w14:paraId="095FF789">
            <w:pPr>
              <w:rPr>
                <w:rFonts w:ascii="黑体" w:eastAsia="黑体"/>
                <w:color w:val="000000"/>
                <w:sz w:val="18"/>
              </w:rPr>
            </w:pPr>
          </w:p>
        </w:tc>
        <w:tc>
          <w:tcPr>
            <w:tcW w:w="1950" w:type="dxa"/>
            <w:tcBorders>
              <w:top w:val="nil"/>
              <w:left w:val="nil"/>
              <w:bottom w:val="nil"/>
              <w:right w:val="nil"/>
              <w:tl2br w:val="nil"/>
              <w:tr2bl w:val="nil"/>
            </w:tcBorders>
            <w:noWrap/>
            <w:vAlign w:val="center"/>
          </w:tcPr>
          <w:p w14:paraId="6CAA0D50">
            <w:pPr>
              <w:rPr>
                <w:rFonts w:ascii="黑体" w:eastAsia="黑体"/>
                <w:color w:val="000000"/>
                <w:sz w:val="18"/>
              </w:rPr>
            </w:pPr>
          </w:p>
        </w:tc>
        <w:tc>
          <w:tcPr>
            <w:tcW w:w="1962" w:type="dxa"/>
            <w:tcBorders>
              <w:top w:val="nil"/>
              <w:left w:val="nil"/>
              <w:bottom w:val="nil"/>
              <w:right w:val="nil"/>
              <w:tl2br w:val="nil"/>
              <w:tr2bl w:val="nil"/>
            </w:tcBorders>
            <w:noWrap/>
            <w:vAlign w:val="center"/>
          </w:tcPr>
          <w:p w14:paraId="0729723B">
            <w:pPr>
              <w:rPr>
                <w:rFonts w:ascii="黑体" w:eastAsia="黑体"/>
                <w:color w:val="000000"/>
                <w:sz w:val="18"/>
              </w:rPr>
            </w:pPr>
          </w:p>
        </w:tc>
        <w:tc>
          <w:tcPr>
            <w:tcW w:w="1012" w:type="dxa"/>
            <w:tcBorders>
              <w:top w:val="nil"/>
              <w:left w:val="nil"/>
              <w:bottom w:val="nil"/>
              <w:right w:val="nil"/>
              <w:tl2br w:val="nil"/>
              <w:tr2bl w:val="nil"/>
            </w:tcBorders>
            <w:noWrap/>
            <w:vAlign w:val="center"/>
          </w:tcPr>
          <w:p w14:paraId="511849EE">
            <w:pPr>
              <w:rPr>
                <w:rFonts w:ascii="黑体" w:eastAsia="黑体"/>
                <w:color w:val="000000"/>
                <w:sz w:val="18"/>
              </w:rPr>
            </w:pPr>
          </w:p>
        </w:tc>
        <w:tc>
          <w:tcPr>
            <w:tcW w:w="958" w:type="dxa"/>
            <w:gridSpan w:val="2"/>
            <w:tcBorders>
              <w:top w:val="nil"/>
              <w:left w:val="nil"/>
              <w:bottom w:val="nil"/>
              <w:right w:val="nil"/>
              <w:tl2br w:val="nil"/>
              <w:tr2bl w:val="nil"/>
            </w:tcBorders>
            <w:noWrap/>
            <w:vAlign w:val="center"/>
          </w:tcPr>
          <w:p w14:paraId="46728D3C">
            <w:pPr>
              <w:rPr>
                <w:rFonts w:ascii="黑体" w:eastAsia="黑体"/>
                <w:color w:val="000000"/>
                <w:sz w:val="18"/>
              </w:rPr>
            </w:pPr>
          </w:p>
        </w:tc>
        <w:tc>
          <w:tcPr>
            <w:tcW w:w="742" w:type="dxa"/>
            <w:tcBorders>
              <w:top w:val="nil"/>
              <w:left w:val="nil"/>
              <w:bottom w:val="nil"/>
              <w:right w:val="nil"/>
              <w:tl2br w:val="nil"/>
              <w:tr2bl w:val="nil"/>
            </w:tcBorders>
            <w:noWrap/>
            <w:vAlign w:val="center"/>
          </w:tcPr>
          <w:p w14:paraId="4ECE1277">
            <w:pPr>
              <w:rPr>
                <w:rFonts w:ascii="黑体" w:eastAsia="黑体"/>
                <w:color w:val="000000"/>
                <w:sz w:val="18"/>
              </w:rPr>
            </w:pPr>
          </w:p>
        </w:tc>
        <w:tc>
          <w:tcPr>
            <w:tcW w:w="1301" w:type="dxa"/>
            <w:tcBorders>
              <w:top w:val="nil"/>
              <w:left w:val="nil"/>
              <w:bottom w:val="nil"/>
              <w:right w:val="nil"/>
              <w:tl2br w:val="nil"/>
              <w:tr2bl w:val="nil"/>
            </w:tcBorders>
            <w:noWrap/>
            <w:vAlign w:val="center"/>
          </w:tcPr>
          <w:p w14:paraId="2B7D5ED6">
            <w:pPr>
              <w:rPr>
                <w:rFonts w:ascii="黑体" w:eastAsia="黑体"/>
                <w:color w:val="000000"/>
                <w:sz w:val="18"/>
              </w:rPr>
            </w:pPr>
          </w:p>
        </w:tc>
        <w:tc>
          <w:tcPr>
            <w:tcW w:w="1000" w:type="dxa"/>
            <w:tcBorders>
              <w:top w:val="nil"/>
              <w:left w:val="nil"/>
              <w:bottom w:val="nil"/>
              <w:right w:val="nil"/>
              <w:tl2br w:val="nil"/>
              <w:tr2bl w:val="nil"/>
            </w:tcBorders>
            <w:noWrap/>
            <w:vAlign w:val="center"/>
          </w:tcPr>
          <w:p w14:paraId="75583820">
            <w:pPr>
              <w:rPr>
                <w:rFonts w:ascii="黑体" w:eastAsia="黑体"/>
                <w:color w:val="000000"/>
                <w:sz w:val="18"/>
              </w:rPr>
            </w:pPr>
          </w:p>
        </w:tc>
        <w:tc>
          <w:tcPr>
            <w:tcW w:w="1493" w:type="dxa"/>
            <w:tcBorders>
              <w:top w:val="nil"/>
              <w:left w:val="nil"/>
              <w:bottom w:val="nil"/>
              <w:right w:val="nil"/>
              <w:tl2br w:val="nil"/>
              <w:tr2bl w:val="nil"/>
            </w:tcBorders>
            <w:noWrap/>
            <w:vAlign w:val="center"/>
          </w:tcPr>
          <w:p w14:paraId="201E8D27">
            <w:pPr>
              <w:rPr>
                <w:rFonts w:ascii="黑体" w:eastAsia="黑体"/>
                <w:color w:val="000000"/>
                <w:sz w:val="18"/>
              </w:rPr>
            </w:pPr>
          </w:p>
        </w:tc>
        <w:tc>
          <w:tcPr>
            <w:tcW w:w="1245" w:type="dxa"/>
            <w:tcBorders>
              <w:top w:val="nil"/>
              <w:left w:val="nil"/>
              <w:bottom w:val="nil"/>
              <w:right w:val="nil"/>
              <w:tl2br w:val="nil"/>
              <w:tr2bl w:val="nil"/>
            </w:tcBorders>
            <w:noWrap/>
            <w:vAlign w:val="center"/>
          </w:tcPr>
          <w:p w14:paraId="369F50A4">
            <w:pPr>
              <w:rPr>
                <w:rFonts w:ascii="黑体" w:eastAsia="黑体"/>
                <w:color w:val="000000"/>
                <w:sz w:val="18"/>
              </w:rPr>
            </w:pPr>
          </w:p>
        </w:tc>
      </w:tr>
      <w:tr w14:paraId="41C93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31292EFD">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766C6AE2">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3D078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6D28A33E">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0FB13CE">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1B2CF0ED">
            <w:pPr>
              <w:jc w:val="center"/>
              <w:rPr>
                <w:rFonts w:ascii="宋体" w:eastAsia="宋体" w:cs="Lucida Sans"/>
                <w:color w:val="000000"/>
                <w:sz w:val="18"/>
              </w:rPr>
            </w:pPr>
            <w:r>
              <w:rPr>
                <w:rFonts w:ascii="宋体" w:eastAsia="宋体" w:cs="Lucida Sans"/>
                <w:color w:val="000000"/>
                <w:sz w:val="18"/>
              </w:rPr>
              <w:t>51320025T000012493640-社会救助与社会福利专项经费</w:t>
            </w:r>
          </w:p>
        </w:tc>
      </w:tr>
      <w:tr w14:paraId="080FF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386BDE26">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1FEA306">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4F0A072B">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1602FE35">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803D6B1">
            <w:pPr>
              <w:jc w:val="center"/>
              <w:rPr>
                <w:rFonts w:ascii="宋体" w:eastAsia="宋体" w:cs="Lucida Sans"/>
                <w:color w:val="000000"/>
                <w:sz w:val="18"/>
              </w:rPr>
            </w:pPr>
            <w:r>
              <w:rPr>
                <w:rFonts w:ascii="宋体" w:eastAsia="宋体" w:cs="Lucida Sans"/>
                <w:color w:val="000000"/>
                <w:sz w:val="18"/>
              </w:rPr>
              <w:t>州民政局</w:t>
            </w:r>
          </w:p>
        </w:tc>
      </w:tr>
      <w:tr w14:paraId="32D17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4D4837BB">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E6976AF">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8C5E3B1">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5069C2D4">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32645F83">
            <w:pPr>
              <w:jc w:val="center"/>
              <w:rPr>
                <w:rFonts w:ascii="黑体" w:eastAsia="黑体" w:cs="Lucida Sans"/>
                <w:color w:val="000000"/>
                <w:sz w:val="18"/>
              </w:rPr>
            </w:pPr>
            <w:r>
              <w:rPr>
                <w:rFonts w:ascii="黑体" w:eastAsia="黑体" w:cs="Lucida Sans"/>
                <w:color w:val="000000"/>
                <w:sz w:val="18"/>
              </w:rPr>
              <w:t>年度目标完成情况</w:t>
            </w:r>
          </w:p>
        </w:tc>
      </w:tr>
      <w:tr w14:paraId="06293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520FCAF1">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25C05C3"/>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C8BB2E4"/>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2842C606">
            <w:pPr>
              <w:jc w:val="center"/>
              <w:rPr>
                <w:rFonts w:ascii="宋体" w:eastAsia="宋体" w:cs="Lucida Sans"/>
                <w:color w:val="000000"/>
                <w:sz w:val="18"/>
              </w:rPr>
            </w:pPr>
            <w:r>
              <w:rPr>
                <w:rFonts w:ascii="宋体" w:eastAsia="宋体" w:cs="Lucida Sans"/>
                <w:color w:val="000000"/>
                <w:sz w:val="18"/>
              </w:rPr>
              <w:t>保障会救助与社会福利工作相关人员督导差旅费及办公经费，提高社会救助工作质效。</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59E8399E">
            <w:pPr>
              <w:jc w:val="center"/>
              <w:rPr>
                <w:rFonts w:ascii="黑体" w:eastAsia="黑体" w:cs="Lucida Sans"/>
                <w:color w:val="000000"/>
                <w:sz w:val="18"/>
              </w:rPr>
            </w:pPr>
            <w:r>
              <w:rPr>
                <w:rFonts w:ascii="黑体" w:eastAsia="黑体" w:cs="Lucida Sans"/>
                <w:color w:val="000000"/>
                <w:sz w:val="18"/>
              </w:rPr>
              <w:t>安排资金10万元，主要用于社会救助与社会福利工作人员的督导差旅费及办公经费支出，确保各项救助政策精准落实，困难群众基本生活权益得到有效保障。</w:t>
            </w:r>
          </w:p>
        </w:tc>
      </w:tr>
      <w:tr w14:paraId="53C8C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7D0645D1">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F2C5FCA"/>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48E35C">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79C3A5BA">
            <w:pPr>
              <w:jc w:val="center"/>
              <w:rPr>
                <w:rFonts w:ascii="宋体" w:eastAsia="宋体" w:cs="Lucida Sans"/>
                <w:color w:val="000000"/>
                <w:sz w:val="18"/>
              </w:rPr>
            </w:pPr>
            <w:r>
              <w:rPr>
                <w:rFonts w:ascii="宋体" w:eastAsia="宋体" w:cs="Lucida Sans"/>
                <w:color w:val="000000"/>
                <w:sz w:val="18"/>
              </w:rPr>
              <w:t>为进一步提升全州社会救助与社会福利工作质效，保障基层督导检查、业务培训及日常办公正常开展，设立社会救助与社会福利专项经费。项目安排资金10万元，主要用于社会救助与社会福利工作人员的督导差旅费及办公经费支出，确保各项救助政策精准落实，困难群众基本生活权益得到有效保障。</w:t>
            </w:r>
          </w:p>
        </w:tc>
      </w:tr>
      <w:tr w14:paraId="4DE80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48F39168">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4F01588">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A619FF">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F7799B">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F321C0">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FB8A60E">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B7989E7">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D5A539">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58CB1E">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D94DFC">
            <w:pPr>
              <w:jc w:val="center"/>
              <w:rPr>
                <w:rFonts w:ascii="宋体" w:eastAsia="宋体" w:cs="Lucida Sans"/>
                <w:color w:val="000000"/>
                <w:sz w:val="18"/>
              </w:rPr>
            </w:pPr>
            <w:r>
              <w:rPr>
                <w:rFonts w:ascii="宋体" w:eastAsia="宋体" w:cs="Lucida Sans"/>
                <w:color w:val="000000"/>
                <w:sz w:val="18"/>
              </w:rPr>
              <w:t>原因</w:t>
            </w:r>
          </w:p>
        </w:tc>
      </w:tr>
      <w:tr w14:paraId="4A73E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78287D8F">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16F4EB4"/>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B6C1D9">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2D29CF">
            <w:pPr>
              <w:jc w:val="center"/>
              <w:rPr>
                <w:rFonts w:ascii="宋体" w:eastAsia="宋体" w:cs="Lucida Sans"/>
                <w:color w:val="000000"/>
                <w:sz w:val="18"/>
              </w:rPr>
            </w:pPr>
            <w:r>
              <w:rPr>
                <w:rFonts w:ascii="宋体" w:eastAsia="宋体" w:cs="Lucida Sans"/>
                <w:color w:val="000000"/>
                <w:sz w:val="18"/>
              </w:rPr>
              <w:t>10.00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31A04E">
            <w:pPr>
              <w:jc w:val="center"/>
              <w:rPr>
                <w:rFonts w:ascii="宋体" w:eastAsia="宋体" w:cs="Lucida Sans"/>
                <w:color w:val="000000"/>
                <w:sz w:val="18"/>
              </w:rPr>
            </w:pPr>
            <w:r>
              <w:rPr>
                <w:rFonts w:ascii="宋体" w:eastAsia="宋体" w:cs="Lucida Sans"/>
                <w:color w:val="000000"/>
                <w:sz w:val="18"/>
              </w:rPr>
              <w:t>10.00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7787081">
            <w:pPr>
              <w:jc w:val="center"/>
              <w:rPr>
                <w:rFonts w:ascii="宋体" w:eastAsia="宋体" w:cs="Lucida Sans"/>
                <w:color w:val="000000"/>
                <w:sz w:val="18"/>
              </w:rPr>
            </w:pPr>
            <w:r>
              <w:rPr>
                <w:rFonts w:ascii="宋体" w:eastAsia="宋体" w:cs="Lucida Sans"/>
                <w:color w:val="000000"/>
                <w:sz w:val="18"/>
              </w:rPr>
              <w:t>10.00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D23DB6B">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D31034">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DBC1CD">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9046307">
            <w:pPr>
              <w:jc w:val="center"/>
              <w:rPr>
                <w:rFonts w:ascii="黑体" w:eastAsia="黑体" w:cs="Lucida Sans"/>
                <w:b w:val="0"/>
                <w:i/>
                <w:color w:val="000000"/>
                <w:sz w:val="18"/>
              </w:rPr>
            </w:pPr>
          </w:p>
        </w:tc>
      </w:tr>
      <w:tr w14:paraId="7270A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3403B77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516C5A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F820FF">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7F4736">
            <w:pPr>
              <w:jc w:val="center"/>
              <w:rPr>
                <w:rFonts w:ascii="宋体" w:eastAsia="宋体" w:cs="Lucida Sans"/>
                <w:color w:val="000000"/>
                <w:sz w:val="18"/>
              </w:rPr>
            </w:pPr>
            <w:r>
              <w:rPr>
                <w:rFonts w:ascii="宋体" w:eastAsia="宋体" w:cs="Lucida Sans"/>
                <w:color w:val="000000"/>
                <w:sz w:val="18"/>
              </w:rPr>
              <w:t>10.00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AB7B86">
            <w:pPr>
              <w:jc w:val="center"/>
              <w:rPr>
                <w:rFonts w:ascii="宋体" w:eastAsia="宋体" w:cs="Lucida Sans"/>
                <w:color w:val="000000"/>
                <w:sz w:val="18"/>
              </w:rPr>
            </w:pPr>
            <w:r>
              <w:rPr>
                <w:rFonts w:ascii="宋体" w:eastAsia="宋体" w:cs="Lucida Sans"/>
                <w:color w:val="000000"/>
                <w:sz w:val="18"/>
              </w:rPr>
              <w:t>10.00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A3E96A8">
            <w:pPr>
              <w:jc w:val="center"/>
              <w:rPr>
                <w:rFonts w:ascii="宋体" w:eastAsia="宋体" w:cs="Lucida Sans"/>
                <w:color w:val="000000"/>
                <w:sz w:val="18"/>
              </w:rPr>
            </w:pPr>
            <w:r>
              <w:rPr>
                <w:rFonts w:ascii="宋体" w:eastAsia="宋体" w:cs="Lucida Sans"/>
                <w:color w:val="000000"/>
                <w:sz w:val="18"/>
              </w:rPr>
              <w:t>10.00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B712498">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9EDB7F">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94D8D3">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E957CE9"/>
        </w:tc>
      </w:tr>
      <w:tr w14:paraId="715EA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28C9E96">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BE7883B"/>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DBDC0E">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0A35B4">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4C02D8">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9CF130E">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4AA4524">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8940FF">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828863">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4DFB334"/>
        </w:tc>
      </w:tr>
      <w:tr w14:paraId="46097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5BE9ACE0">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F776025"/>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A7F4C2">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89B74E">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84D29E">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51B518B">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DDECDB8">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524DAB">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F382B8">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B7BF34C"/>
        </w:tc>
      </w:tr>
      <w:tr w14:paraId="015AD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5576BD91">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184C380"/>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B706A5">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A519B8">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834758">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D57E86D">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3DF0FD6">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857ECC">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EB5158">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C4B38C8"/>
        </w:tc>
      </w:tr>
      <w:tr w14:paraId="693D5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4BDE017F">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656B430">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9897B3">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A87C56">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BEE6EC">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1FCB96">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95F4C6B">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73B656">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3EEF5E">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00377E">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C9F18C">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AFDB0E">
            <w:pPr>
              <w:jc w:val="center"/>
              <w:rPr>
                <w:rFonts w:ascii="宋体" w:eastAsia="宋体" w:cs="Lucida Sans"/>
                <w:color w:val="000000"/>
                <w:sz w:val="18"/>
              </w:rPr>
            </w:pPr>
            <w:r>
              <w:rPr>
                <w:rFonts w:ascii="宋体" w:eastAsia="宋体" w:cs="Lucida Sans"/>
                <w:color w:val="000000"/>
                <w:sz w:val="18"/>
              </w:rPr>
              <w:t>未完成原因分析</w:t>
            </w:r>
          </w:p>
        </w:tc>
      </w:tr>
      <w:tr w14:paraId="62E3F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06AB8828">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2817868"/>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368EB49">
            <w:pPr>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BDF2651">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0E8FDF">
            <w:pPr>
              <w:jc w:val="center"/>
              <w:rPr>
                <w:rFonts w:ascii="宋体" w:eastAsia="宋体" w:cs="Lucida Sans"/>
                <w:color w:val="000000"/>
                <w:sz w:val="18"/>
              </w:rPr>
            </w:pPr>
            <w:r>
              <w:rPr>
                <w:rFonts w:ascii="宋体" w:eastAsia="宋体" w:cs="Lucida Sans"/>
                <w:color w:val="000000"/>
                <w:sz w:val="18"/>
              </w:rPr>
              <w:t>保障正常办公运转数量</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63016D">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587B2A8">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1AEAB0">
            <w:pPr>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1145A7">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CE4F37">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5AAF5E">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65D932">
            <w:pPr>
              <w:jc w:val="center"/>
              <w:rPr>
                <w:rFonts w:ascii="微软雅黑" w:eastAsia="微软雅黑"/>
                <w:b w:val="0"/>
                <w:i/>
                <w:color w:val="000000"/>
                <w:sz w:val="16"/>
              </w:rPr>
            </w:pPr>
          </w:p>
        </w:tc>
      </w:tr>
      <w:tr w14:paraId="1CC64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7ABE35D6">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CCC1A79"/>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514ADCD"/>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1234AA2"/>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F2D11F">
            <w:pPr>
              <w:jc w:val="center"/>
              <w:rPr>
                <w:rFonts w:ascii="宋体" w:eastAsia="宋体" w:cs="Lucida Sans"/>
                <w:color w:val="000000"/>
                <w:sz w:val="18"/>
              </w:rPr>
            </w:pPr>
            <w:r>
              <w:rPr>
                <w:rFonts w:ascii="宋体" w:eastAsia="宋体" w:cs="Lucida Sans"/>
                <w:color w:val="000000"/>
                <w:sz w:val="18"/>
              </w:rPr>
              <w:t>出差次数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C5E622">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48BD332">
            <w:pPr>
              <w:jc w:val="center"/>
              <w:rPr>
                <w:rFonts w:ascii="宋体" w:eastAsia="宋体" w:cs="Lucida Sans"/>
                <w:color w:val="000000"/>
                <w:sz w:val="18"/>
              </w:rPr>
            </w:pPr>
            <w:r>
              <w:rPr>
                <w:rFonts w:ascii="宋体" w:eastAsia="宋体" w:cs="Lucida Sans"/>
                <w:color w:val="000000"/>
                <w:sz w:val="18"/>
              </w:rPr>
              <w:t>3</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5DA5D6">
            <w:pPr>
              <w:jc w:val="center"/>
              <w:rPr>
                <w:rFonts w:ascii="宋体" w:eastAsia="宋体" w:cs="Lucida Sans"/>
                <w:color w:val="000000"/>
                <w:sz w:val="18"/>
              </w:rPr>
            </w:pPr>
            <w:r>
              <w:rPr>
                <w:rFonts w:ascii="宋体" w:eastAsia="宋体" w:cs="Lucida Sans"/>
                <w:color w:val="000000"/>
                <w:sz w:val="18"/>
              </w:rPr>
              <w:t>批次</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BF4FDD">
            <w:pPr>
              <w:jc w:val="center"/>
              <w:rPr>
                <w:rFonts w:ascii="微软雅黑" w:eastAsia="微软雅黑" w:cs="Lucida Sans"/>
                <w:b w:val="0"/>
                <w:i/>
                <w:color w:val="000000"/>
                <w:sz w:val="16"/>
              </w:rPr>
            </w:pPr>
            <w:r>
              <w:rPr>
                <w:rFonts w:ascii="微软雅黑" w:eastAsia="微软雅黑" w:cs="Lucida Sans"/>
                <w:b w:val="0"/>
                <w:i/>
                <w:color w:val="000000"/>
                <w:sz w:val="16"/>
              </w:rPr>
              <w:t>10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476C8B">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28166A">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E98C4E">
            <w:pPr>
              <w:jc w:val="center"/>
              <w:rPr>
                <w:rFonts w:ascii="微软雅黑" w:eastAsia="微软雅黑"/>
                <w:b w:val="0"/>
                <w:i/>
                <w:color w:val="000000"/>
                <w:sz w:val="16"/>
              </w:rPr>
            </w:pPr>
          </w:p>
        </w:tc>
      </w:tr>
      <w:tr w14:paraId="707FB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709CFA69">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7ED685F"/>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E8848E0"/>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178881">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474D3C">
            <w:pPr>
              <w:jc w:val="center"/>
              <w:rPr>
                <w:rFonts w:ascii="宋体" w:eastAsia="宋体" w:cs="Lucida Sans"/>
                <w:color w:val="000000"/>
                <w:sz w:val="18"/>
              </w:rPr>
            </w:pPr>
            <w:r>
              <w:rPr>
                <w:rFonts w:ascii="宋体" w:eastAsia="宋体" w:cs="Lucida Sans"/>
                <w:color w:val="000000"/>
                <w:sz w:val="18"/>
              </w:rPr>
              <w:t>印制宣传资料合格率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95AA92">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B136284">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9CB7E3">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3DB1FF">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3C511F">
            <w:pPr>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98AB3C">
            <w:pPr>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2A6E96">
            <w:pPr>
              <w:jc w:val="center"/>
              <w:rPr>
                <w:rFonts w:ascii="微软雅黑" w:eastAsia="微软雅黑"/>
                <w:b w:val="0"/>
                <w:i/>
                <w:color w:val="000000"/>
                <w:sz w:val="16"/>
              </w:rPr>
            </w:pPr>
          </w:p>
        </w:tc>
      </w:tr>
      <w:tr w14:paraId="0F4AE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A248977">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4B2EC2F"/>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028BC05"/>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74D5A8">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35E5F0">
            <w:pPr>
              <w:jc w:val="center"/>
              <w:rPr>
                <w:rFonts w:ascii="宋体" w:eastAsia="宋体" w:cs="Lucida Sans"/>
                <w:color w:val="000000"/>
                <w:sz w:val="18"/>
              </w:rPr>
            </w:pPr>
            <w:r>
              <w:rPr>
                <w:rFonts w:ascii="宋体" w:eastAsia="宋体" w:cs="Lucida Sans"/>
                <w:color w:val="000000"/>
                <w:sz w:val="18"/>
              </w:rPr>
              <w:t>工作序时开展及时性</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32402F">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A4B6BFD">
            <w:pPr>
              <w:jc w:val="center"/>
              <w:rPr>
                <w:rFonts w:ascii="宋体" w:eastAsia="宋体" w:cs="Lucida Sans"/>
                <w:color w:val="000000"/>
                <w:sz w:val="18"/>
              </w:rPr>
            </w:pPr>
            <w:r>
              <w:rPr>
                <w:rFonts w:ascii="宋体" w:eastAsia="宋体" w:cs="Lucida Sans"/>
                <w:color w:val="000000"/>
                <w:sz w:val="18"/>
              </w:rPr>
              <w:t>按时完成</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0542EA">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A7538D">
            <w:pPr>
              <w:jc w:val="center"/>
              <w:rPr>
                <w:rFonts w:ascii="微软雅黑" w:eastAsia="微软雅黑" w:cs="Lucida Sans"/>
                <w:b w:val="0"/>
                <w:i/>
                <w:color w:val="000000"/>
                <w:sz w:val="16"/>
              </w:rPr>
            </w:pPr>
            <w:r>
              <w:rPr>
                <w:rFonts w:ascii="微软雅黑" w:eastAsia="微软雅黑" w:cs="Lucida Sans"/>
                <w:b w:val="0"/>
                <w:i/>
                <w:color w:val="000000"/>
                <w:sz w:val="16"/>
              </w:rPr>
              <w:t>完成</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4DC414">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2216E4">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44E6B5">
            <w:pPr>
              <w:jc w:val="center"/>
              <w:rPr>
                <w:rFonts w:ascii="微软雅黑" w:eastAsia="微软雅黑"/>
                <w:b w:val="0"/>
                <w:i/>
                <w:color w:val="000000"/>
                <w:sz w:val="16"/>
              </w:rPr>
            </w:pPr>
          </w:p>
        </w:tc>
      </w:tr>
      <w:tr w14:paraId="267CA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AEF25E2">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68DE066"/>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54728C">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4E48F4">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218EEF">
            <w:pPr>
              <w:jc w:val="center"/>
              <w:rPr>
                <w:rFonts w:ascii="宋体" w:eastAsia="宋体" w:cs="Lucida Sans"/>
                <w:color w:val="000000"/>
                <w:sz w:val="18"/>
              </w:rPr>
            </w:pPr>
            <w:r>
              <w:rPr>
                <w:rFonts w:ascii="宋体" w:eastAsia="宋体" w:cs="Lucida Sans"/>
                <w:color w:val="000000"/>
                <w:sz w:val="18"/>
              </w:rPr>
              <w:t>群众对会救助与社会福利政策宣传知晓度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C18EDE">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445999A">
            <w:pPr>
              <w:jc w:val="center"/>
              <w:rPr>
                <w:rFonts w:ascii="宋体" w:eastAsia="宋体" w:cs="Lucida Sans"/>
                <w:color w:val="000000"/>
                <w:sz w:val="18"/>
              </w:rPr>
            </w:pPr>
            <w:r>
              <w:rPr>
                <w:rFonts w:ascii="宋体" w:eastAsia="宋体" w:cs="Lucida Sans"/>
                <w:color w:val="000000"/>
                <w:sz w:val="18"/>
              </w:rPr>
              <w:t>有效提升</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C1C795">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8F9D7E">
            <w:pPr>
              <w:jc w:val="center"/>
              <w:rPr>
                <w:rFonts w:ascii="微软雅黑" w:eastAsia="微软雅黑" w:cs="Lucida Sans"/>
                <w:b w:val="0"/>
                <w:i/>
                <w:color w:val="000000"/>
                <w:sz w:val="16"/>
              </w:rPr>
            </w:pPr>
            <w:r>
              <w:rPr>
                <w:rFonts w:ascii="微软雅黑" w:eastAsia="微软雅黑" w:cs="Lucida Sans"/>
                <w:b w:val="0"/>
                <w:i/>
                <w:color w:val="000000"/>
                <w:sz w:val="16"/>
              </w:rPr>
              <w:t>显著提升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924BE9">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DC1324">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9B53B1">
            <w:pPr>
              <w:jc w:val="center"/>
              <w:rPr>
                <w:rFonts w:ascii="微软雅黑" w:eastAsia="微软雅黑"/>
                <w:b w:val="0"/>
                <w:i/>
                <w:color w:val="000000"/>
                <w:sz w:val="16"/>
              </w:rPr>
            </w:pPr>
          </w:p>
        </w:tc>
      </w:tr>
      <w:tr w14:paraId="7B024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7E30B7E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E068BA5"/>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470AE8">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FDEE43">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B3AD89">
            <w:pPr>
              <w:jc w:val="center"/>
              <w:rPr>
                <w:rFonts w:ascii="宋体" w:eastAsia="宋体" w:cs="Lucida Sans"/>
                <w:color w:val="000000"/>
                <w:sz w:val="18"/>
              </w:rPr>
            </w:pPr>
            <w:r>
              <w:rPr>
                <w:rFonts w:ascii="宋体" w:eastAsia="宋体" w:cs="Lucida Sans"/>
                <w:color w:val="000000"/>
                <w:sz w:val="18"/>
              </w:rPr>
              <w:t>抽样群众对会救助与社会福利政策宣传满意度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94517A">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00E0F0F">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15B6A8">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D6F43D">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0245DC">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50129E">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2A1C53">
            <w:pPr>
              <w:jc w:val="center"/>
              <w:rPr>
                <w:rFonts w:ascii="微软雅黑" w:eastAsia="微软雅黑"/>
                <w:b w:val="0"/>
                <w:i/>
                <w:color w:val="000000"/>
                <w:sz w:val="16"/>
              </w:rPr>
            </w:pPr>
          </w:p>
        </w:tc>
      </w:tr>
      <w:tr w14:paraId="20344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1BD2CDC5">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8BA2904"/>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284B94">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69394D">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A4E86D">
            <w:pPr>
              <w:jc w:val="center"/>
              <w:rPr>
                <w:rFonts w:ascii="宋体" w:eastAsia="宋体" w:cs="Lucida Sans"/>
                <w:color w:val="000000"/>
                <w:sz w:val="18"/>
              </w:rPr>
            </w:pPr>
            <w:r>
              <w:rPr>
                <w:rFonts w:ascii="宋体" w:eastAsia="宋体" w:cs="Lucida Sans"/>
                <w:color w:val="000000"/>
                <w:sz w:val="18"/>
              </w:rPr>
              <w:t>该项工作总成本</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32AFB9">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98393AF">
            <w:pPr>
              <w:jc w:val="center"/>
              <w:rPr>
                <w:rFonts w:ascii="宋体" w:eastAsia="宋体" w:cs="Lucida Sans"/>
                <w:color w:val="000000"/>
                <w:sz w:val="18"/>
              </w:rPr>
            </w:pPr>
            <w:r>
              <w:rPr>
                <w:rFonts w:ascii="宋体" w:eastAsia="宋体" w:cs="Lucida Sans"/>
                <w:color w:val="000000"/>
                <w:sz w:val="18"/>
              </w:rPr>
              <w:t>10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CF0186">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BC0B05">
            <w:pPr>
              <w:jc w:val="center"/>
              <w:rPr>
                <w:rFonts w:ascii="微软雅黑" w:eastAsia="微软雅黑" w:cs="Lucida Sans"/>
                <w:b w:val="0"/>
                <w:i/>
                <w:color w:val="000000"/>
                <w:sz w:val="16"/>
              </w:rPr>
            </w:pPr>
            <w:r>
              <w:rPr>
                <w:rFonts w:ascii="微软雅黑" w:eastAsia="微软雅黑" w:cs="Lucida Sans"/>
                <w:b w:val="0"/>
                <w:i/>
                <w:color w:val="000000"/>
                <w:sz w:val="16"/>
              </w:rPr>
              <w:t>10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689C24">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05A8F6">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D10A6A">
            <w:pPr>
              <w:jc w:val="center"/>
              <w:rPr>
                <w:rFonts w:ascii="微软雅黑" w:eastAsia="微软雅黑"/>
                <w:b w:val="0"/>
                <w:i/>
                <w:color w:val="000000"/>
                <w:sz w:val="16"/>
              </w:rPr>
            </w:pPr>
          </w:p>
        </w:tc>
      </w:tr>
      <w:tr w14:paraId="100CE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74C8D6E7">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351061C0">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3D77AF">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F62F3E">
            <w:pPr>
              <w:jc w:val="center"/>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613343">
            <w:pPr>
              <w:rPr>
                <w:rFonts w:ascii="宋体" w:eastAsia="宋体"/>
                <w:color w:val="000000"/>
                <w:sz w:val="18"/>
              </w:rPr>
            </w:pPr>
          </w:p>
        </w:tc>
      </w:tr>
      <w:tr w14:paraId="78507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1AA0ACC">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B1B8FB">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45BB944D">
            <w:pPr>
              <w:jc w:val="center"/>
              <w:rPr>
                <w:rFonts w:ascii="微软雅黑" w:eastAsia="微软雅黑" w:cs="Lucida Sans"/>
                <w:b w:val="0"/>
                <w:i/>
                <w:color w:val="000000"/>
                <w:sz w:val="16"/>
              </w:rPr>
            </w:pPr>
            <w:r>
              <w:rPr>
                <w:rFonts w:ascii="微软雅黑" w:eastAsia="微软雅黑" w:cs="Lucida Sans"/>
                <w:b w:val="0"/>
                <w:i/>
                <w:color w:val="000000"/>
                <w:sz w:val="16"/>
              </w:rPr>
              <w:t>项目绩效自评总体得分220分。项目实施达到了预期效果，有效保障了社会救助督导及办公经费需求，对提升全州社会救助工作质效发挥了积极作用。</w:t>
            </w:r>
          </w:p>
        </w:tc>
      </w:tr>
      <w:tr w14:paraId="29637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763904C4">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14F04A">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4F1051F0">
            <w:pPr>
              <w:jc w:val="center"/>
              <w:rPr>
                <w:rFonts w:ascii="微软雅黑" w:eastAsia="微软雅黑" w:cs="Lucida Sans"/>
                <w:b w:val="0"/>
                <w:i/>
                <w:color w:val="000000"/>
                <w:sz w:val="16"/>
              </w:rPr>
            </w:pPr>
            <w:r>
              <w:rPr>
                <w:rFonts w:ascii="微软雅黑" w:eastAsia="微软雅黑" w:cs="Lucida Sans"/>
                <w:b w:val="0"/>
                <w:i/>
                <w:color w:val="000000"/>
                <w:sz w:val="16"/>
              </w:rPr>
              <w:t>我州地域辽阔，部分乡镇距离县城较远，开展入户核查和督导工作的交通成本高、时间长，现有经费有时难以完全满足深度督导的需求。此外，基层救助工作人员流动性较大，新上岗人员的业务能力需持续跟踪培训。</w:t>
            </w:r>
          </w:p>
        </w:tc>
      </w:tr>
      <w:tr w14:paraId="3E09A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091EF424">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8B23A5">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677BCE70">
            <w:pPr>
              <w:jc w:val="center"/>
              <w:rPr>
                <w:rFonts w:ascii="微软雅黑" w:eastAsia="微软雅黑" w:cs="Lucida Sans"/>
                <w:b w:val="0"/>
                <w:i/>
                <w:color w:val="000000"/>
                <w:sz w:val="16"/>
              </w:rPr>
            </w:pPr>
            <w:r>
              <w:rPr>
                <w:rFonts w:ascii="微软雅黑" w:eastAsia="微软雅黑" w:cs="Lucida Sans"/>
                <w:b w:val="0"/>
                <w:i/>
                <w:color w:val="000000"/>
                <w:sz w:val="16"/>
              </w:rPr>
              <w:t>一是强化统筹，优化督导路线和频次，尽量合并任务，降低交通成本，提高资金使用效益。二是创新培训，探索运用线上培训、以干代训等方式，提升培训覆盖面和实效性。三是完善协同，加强与财政、医保、残联等部门的信息共享，减少重复核查，形成工作合力，进一步提升社会救助整体质效。</w:t>
            </w:r>
          </w:p>
        </w:tc>
      </w:tr>
      <w:tr w14:paraId="0554F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6C33BAFE">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30434395">
            <w:pPr>
              <w:jc w:val="center"/>
              <w:rPr>
                <w:rFonts w:ascii="黑体" w:eastAsia="黑体" w:cs="Lucida Sans"/>
                <w:color w:val="000000"/>
                <w:sz w:val="18"/>
              </w:rPr>
            </w:pPr>
            <w:r>
              <w:rPr>
                <w:rFonts w:ascii="黑体" w:eastAsia="黑体" w:cs="Lucida Sans"/>
                <w:color w:val="000000"/>
                <w:sz w:val="18"/>
              </w:rPr>
              <w:t>项目负责人：胡志才</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10658403">
            <w:pPr>
              <w:jc w:val="center"/>
              <w:rPr>
                <w:rFonts w:ascii="黑体" w:eastAsia="黑体" w:cs="Lucida Sans"/>
                <w:color w:val="000000"/>
                <w:sz w:val="18"/>
              </w:rPr>
            </w:pPr>
            <w:r>
              <w:rPr>
                <w:rFonts w:ascii="黑体" w:eastAsia="黑体" w:cs="Lucida Sans"/>
                <w:color w:val="000000"/>
                <w:sz w:val="18"/>
              </w:rPr>
              <w:t>财务负责人：杨琴琴</w:t>
            </w:r>
          </w:p>
        </w:tc>
      </w:tr>
      <w:tr w14:paraId="11A84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5F43DBED">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1624D0AD">
            <w:pPr>
              <w:rPr>
                <w:rFonts w:ascii="黑体" w:eastAsia="黑体"/>
                <w:color w:val="000000"/>
                <w:sz w:val="18"/>
              </w:rPr>
            </w:pPr>
          </w:p>
          <w:p w14:paraId="34C0156A">
            <w:pPr>
              <w:rPr>
                <w:rFonts w:ascii="黑体" w:eastAsia="黑体"/>
                <w:color w:val="000000"/>
                <w:sz w:val="18"/>
              </w:rPr>
            </w:pPr>
          </w:p>
          <w:p w14:paraId="18D9636F">
            <w:pPr>
              <w:pStyle w:val="2"/>
            </w:pPr>
          </w:p>
          <w:p w14:paraId="4E230F91">
            <w:pPr>
              <w:pStyle w:val="3"/>
            </w:pPr>
          </w:p>
        </w:tc>
      </w:tr>
      <w:tr w14:paraId="6A12B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7C82196C">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7A66566D">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2D84F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55EE902B">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9182ABE">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5ACCE8D6">
            <w:pPr>
              <w:jc w:val="center"/>
              <w:rPr>
                <w:rFonts w:ascii="宋体" w:eastAsia="宋体" w:cs="Lucida Sans"/>
                <w:color w:val="000000"/>
                <w:sz w:val="18"/>
              </w:rPr>
            </w:pPr>
            <w:r>
              <w:rPr>
                <w:rFonts w:ascii="宋体" w:eastAsia="宋体" w:cs="Lucida Sans"/>
                <w:color w:val="000000"/>
                <w:sz w:val="18"/>
              </w:rPr>
              <w:t>51320026T000014111006-民政事业发展补助资金</w:t>
            </w:r>
          </w:p>
        </w:tc>
      </w:tr>
      <w:tr w14:paraId="787C1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68B26C16">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F6B1444">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52B5EF0B">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5BD4740A">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F9C473E">
            <w:pPr>
              <w:jc w:val="center"/>
              <w:rPr>
                <w:rFonts w:ascii="宋体" w:eastAsia="宋体" w:cs="Lucida Sans"/>
                <w:color w:val="000000"/>
                <w:sz w:val="18"/>
              </w:rPr>
            </w:pPr>
            <w:r>
              <w:rPr>
                <w:rFonts w:ascii="宋体" w:eastAsia="宋体" w:cs="Lucida Sans"/>
                <w:color w:val="000000"/>
                <w:sz w:val="18"/>
              </w:rPr>
              <w:t>州民政局</w:t>
            </w:r>
          </w:p>
        </w:tc>
      </w:tr>
      <w:tr w14:paraId="690E3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50EA735F">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84EB275">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3737BC7">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38FC81D2">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5ADE5B25">
            <w:pPr>
              <w:jc w:val="center"/>
              <w:rPr>
                <w:rFonts w:ascii="黑体" w:eastAsia="黑体" w:cs="Lucida Sans"/>
                <w:color w:val="000000"/>
                <w:sz w:val="18"/>
              </w:rPr>
            </w:pPr>
            <w:r>
              <w:rPr>
                <w:rFonts w:ascii="黑体" w:eastAsia="黑体" w:cs="Lucida Sans"/>
                <w:color w:val="000000"/>
                <w:sz w:val="18"/>
              </w:rPr>
              <w:t>年度目标完成情况</w:t>
            </w:r>
          </w:p>
        </w:tc>
      </w:tr>
      <w:tr w14:paraId="4E1E6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38BFFCBF">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C17312B"/>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0754434"/>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5A1382AC">
            <w:pPr>
              <w:jc w:val="center"/>
              <w:rPr>
                <w:rFonts w:ascii="宋体" w:eastAsia="宋体" w:cs="Lucida Sans"/>
                <w:color w:val="000000"/>
                <w:sz w:val="18"/>
              </w:rPr>
            </w:pPr>
            <w:r>
              <w:rPr>
                <w:rFonts w:ascii="宋体" w:eastAsia="宋体" w:cs="Lucida Sans"/>
                <w:color w:val="000000"/>
                <w:sz w:val="18"/>
              </w:rPr>
              <w:t>开展“蜀光工程”公益助残项目，为困难家庭白内障患者解除疾苦、重见光明、回归正常生活。</w:t>
            </w:r>
          </w:p>
          <w:p w14:paraId="74F8B0C0">
            <w:pPr>
              <w:rPr>
                <w:rFonts w:ascii="宋体" w:eastAsia="宋体" w:cs="Lucida Sans"/>
                <w:color w:val="000000"/>
                <w:sz w:val="18"/>
              </w:rPr>
            </w:pP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64159732">
            <w:pPr>
              <w:jc w:val="center"/>
              <w:rPr>
                <w:rFonts w:ascii="黑体" w:eastAsia="黑体" w:cs="Lucida Sans"/>
                <w:color w:val="000000"/>
                <w:sz w:val="18"/>
              </w:rPr>
            </w:pPr>
            <w:r>
              <w:rPr>
                <w:rFonts w:ascii="黑体" w:eastAsia="黑体" w:cs="Lucida Sans"/>
                <w:color w:val="000000"/>
                <w:sz w:val="18"/>
              </w:rPr>
              <w:t>此项目实施时间为2025年4月-2026年6月，目前完成304例，支付资金52.53万元，项目正在持续实施中。</w:t>
            </w:r>
          </w:p>
        </w:tc>
      </w:tr>
      <w:tr w14:paraId="6015C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54BBA9E2">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362C92F"/>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F388C1">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7D0AF433">
            <w:pPr>
              <w:jc w:val="center"/>
              <w:rPr>
                <w:rFonts w:ascii="宋体" w:eastAsia="宋体" w:cs="Lucida Sans"/>
                <w:color w:val="000000"/>
                <w:sz w:val="18"/>
              </w:rPr>
            </w:pPr>
            <w:r>
              <w:rPr>
                <w:rFonts w:ascii="宋体" w:eastAsia="宋体" w:cs="Lucida Sans"/>
                <w:color w:val="000000"/>
                <w:sz w:val="18"/>
              </w:rPr>
              <w:t>2025年4月-2026年6月，省民政厅投入70万元补助350名白内障患者复明手术，符合《蜀光工程》白内障手术项目补助条件的，在我州指定合作医院中手术的病员，完成医保报销后，患者享受人均2000元的补助，确保救治患者免费治疗。阿坝州人民医院承担200名白内障患者免费复明手术，补助金额40万元，汶川县人民医院承担150名白内障患者免费复明手术，补助金额30万元。</w:t>
            </w:r>
          </w:p>
        </w:tc>
      </w:tr>
      <w:tr w14:paraId="0B119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224" w:type="dxa"/>
            <w:tcBorders>
              <w:top w:val="nil"/>
              <w:left w:val="nil"/>
              <w:bottom w:val="nil"/>
              <w:right w:val="nil"/>
              <w:tl2br w:val="nil"/>
              <w:tr2bl w:val="nil"/>
            </w:tcBorders>
            <w:noWrap/>
            <w:vAlign w:val="center"/>
          </w:tcPr>
          <w:p w14:paraId="0A02E8C6">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0B3416F">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DC8A5B">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A3DA64">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0FF2DE">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F7C80D7">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97A78C9">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464E48">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0E558D">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BE2D3B">
            <w:pPr>
              <w:jc w:val="center"/>
              <w:rPr>
                <w:rFonts w:ascii="宋体" w:eastAsia="宋体" w:cs="Lucida Sans"/>
                <w:color w:val="000000"/>
                <w:sz w:val="18"/>
              </w:rPr>
            </w:pPr>
            <w:r>
              <w:rPr>
                <w:rFonts w:ascii="宋体" w:eastAsia="宋体" w:cs="Lucida Sans"/>
                <w:color w:val="000000"/>
                <w:sz w:val="18"/>
              </w:rPr>
              <w:t>原因</w:t>
            </w:r>
          </w:p>
        </w:tc>
      </w:tr>
      <w:tr w14:paraId="313EA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0C33284D">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40BFDDE"/>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82339C">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DF434B">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04F5DE">
            <w:pPr>
              <w:jc w:val="center"/>
              <w:rPr>
                <w:rFonts w:ascii="宋体" w:eastAsia="宋体" w:cs="Lucida Sans"/>
                <w:color w:val="000000"/>
                <w:sz w:val="18"/>
              </w:rPr>
            </w:pPr>
            <w:r>
              <w:rPr>
                <w:rFonts w:ascii="宋体" w:eastAsia="宋体" w:cs="Lucida Sans"/>
                <w:color w:val="000000"/>
                <w:sz w:val="18"/>
              </w:rPr>
              <w:t>52.53</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A02F232">
            <w:pPr>
              <w:jc w:val="center"/>
              <w:rPr>
                <w:rFonts w:ascii="宋体" w:eastAsia="宋体" w:cs="Lucida Sans"/>
                <w:color w:val="000000"/>
                <w:sz w:val="18"/>
              </w:rPr>
            </w:pPr>
            <w:r>
              <w:rPr>
                <w:rFonts w:ascii="宋体" w:eastAsia="宋体" w:cs="Lucida Sans"/>
                <w:color w:val="000000"/>
                <w:sz w:val="18"/>
              </w:rPr>
              <w:t>52.53</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6F8C9D7">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342E0B">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561648">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37F1EF1">
            <w:pPr>
              <w:jc w:val="center"/>
              <w:rPr>
                <w:rFonts w:ascii="黑体" w:eastAsia="黑体" w:cs="Lucida Sans"/>
                <w:b w:val="0"/>
                <w:i/>
                <w:color w:val="000000"/>
                <w:sz w:val="18"/>
              </w:rPr>
            </w:pPr>
          </w:p>
        </w:tc>
      </w:tr>
      <w:tr w14:paraId="413FA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7EDA1972">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BAE6DB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32B940">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4C8BD6">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764BFA">
            <w:pPr>
              <w:jc w:val="center"/>
              <w:rPr>
                <w:rFonts w:ascii="宋体" w:eastAsia="宋体" w:cs="Lucida Sans"/>
                <w:color w:val="000000"/>
                <w:sz w:val="18"/>
              </w:rPr>
            </w:pPr>
            <w:r>
              <w:rPr>
                <w:rFonts w:ascii="宋体" w:eastAsia="宋体" w:cs="Lucida Sans"/>
                <w:color w:val="000000"/>
                <w:sz w:val="18"/>
              </w:rPr>
              <w:t>52.53</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1AB83EB">
            <w:pPr>
              <w:jc w:val="center"/>
              <w:rPr>
                <w:rFonts w:ascii="宋体" w:eastAsia="宋体" w:cs="Lucida Sans"/>
                <w:color w:val="000000"/>
                <w:sz w:val="18"/>
              </w:rPr>
            </w:pPr>
            <w:r>
              <w:rPr>
                <w:rFonts w:ascii="宋体" w:eastAsia="宋体" w:cs="Lucida Sans"/>
                <w:color w:val="000000"/>
                <w:sz w:val="18"/>
              </w:rPr>
              <w:t>52.53</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76C9C7F">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919394">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F6519A">
            <w:pPr>
              <w:jc w:val="center"/>
              <w:rPr>
                <w:rFonts w:ascii="宋体" w:eastAsia="宋体" w:cs="Lucida Sans"/>
                <w:color w:val="000000"/>
                <w:sz w:val="18"/>
              </w:rPr>
            </w:pPr>
            <w:r>
              <w:rPr>
                <w:rFonts w:ascii="宋体" w:eastAsia="宋体" w:cs="Lucida Sans"/>
                <w:color w:val="000000"/>
                <w:sz w:val="18"/>
              </w:rPr>
              <w:t>10</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6D4FF28"/>
        </w:tc>
      </w:tr>
      <w:tr w14:paraId="7AFAE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C61E8BE">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E4D3F2A"/>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F51D4D">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045A14">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F01C5A">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4F39FCC">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DE49261">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4B8606">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E6204B">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DDDC6E9"/>
        </w:tc>
      </w:tr>
      <w:tr w14:paraId="3BCF3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79FA7162">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A581363"/>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991F84">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D0E55E">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6130DA">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9503856">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A365CA6">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7EC9CF">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023879">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1A18899"/>
        </w:tc>
      </w:tr>
      <w:tr w14:paraId="761F5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5DFD9476">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F586713"/>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22D164">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AA0673">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51E844">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EB23E98">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8895B00">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2DD3D7">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A61E58">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62E2C13"/>
        </w:tc>
      </w:tr>
      <w:tr w14:paraId="258FE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5FDB6D17">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05C62BD">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C453FE">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1B7E41">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F783AC">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20200C">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2D618E3">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3C55ED">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138E82">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9493D1">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63631A">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1DB7D8">
            <w:pPr>
              <w:jc w:val="center"/>
              <w:rPr>
                <w:rFonts w:ascii="宋体" w:eastAsia="宋体" w:cs="Lucida Sans"/>
                <w:color w:val="000000"/>
                <w:sz w:val="18"/>
              </w:rPr>
            </w:pPr>
            <w:r>
              <w:rPr>
                <w:rFonts w:ascii="宋体" w:eastAsia="宋体" w:cs="Lucida Sans"/>
                <w:color w:val="000000"/>
                <w:sz w:val="18"/>
              </w:rPr>
              <w:t>未完成原因分析</w:t>
            </w:r>
          </w:p>
        </w:tc>
      </w:tr>
      <w:tr w14:paraId="16BE6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F4E5182">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3A60D7B"/>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0918D05">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B5A8B7">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B2FCDE">
            <w:pPr>
              <w:jc w:val="center"/>
              <w:rPr>
                <w:rFonts w:ascii="宋体" w:eastAsia="宋体" w:cs="Lucida Sans"/>
                <w:color w:val="000000"/>
                <w:sz w:val="18"/>
              </w:rPr>
            </w:pPr>
            <w:r>
              <w:rPr>
                <w:rFonts w:ascii="宋体" w:eastAsia="宋体" w:cs="Lucida Sans"/>
                <w:color w:val="000000"/>
                <w:sz w:val="18"/>
              </w:rPr>
              <w:t>白内障手术实施人数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BF4618">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2E86ABF">
            <w:pPr>
              <w:jc w:val="center"/>
              <w:rPr>
                <w:rFonts w:ascii="宋体" w:eastAsia="宋体" w:cs="Lucida Sans"/>
                <w:color w:val="000000"/>
                <w:sz w:val="18"/>
              </w:rPr>
            </w:pPr>
            <w:r>
              <w:rPr>
                <w:rFonts w:ascii="宋体" w:eastAsia="宋体" w:cs="Lucida Sans"/>
                <w:color w:val="000000"/>
                <w:sz w:val="18"/>
              </w:rPr>
              <w:t>350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39A909">
            <w:pPr>
              <w:jc w:val="center"/>
              <w:rPr>
                <w:rFonts w:ascii="宋体" w:eastAsia="宋体" w:cs="Lucida Sans"/>
                <w:color w:val="000000"/>
                <w:sz w:val="18"/>
              </w:rPr>
            </w:pPr>
            <w:r>
              <w:rPr>
                <w:rFonts w:ascii="宋体" w:eastAsia="宋体" w:cs="Lucida Sans"/>
                <w:color w:val="000000"/>
                <w:sz w:val="18"/>
              </w:rPr>
              <w:t>人</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44822F">
            <w:pPr>
              <w:jc w:val="center"/>
              <w:rPr>
                <w:rFonts w:ascii="微软雅黑" w:eastAsia="微软雅黑" w:cs="Lucida Sans"/>
                <w:b w:val="0"/>
                <w:i/>
                <w:color w:val="000000"/>
                <w:sz w:val="16"/>
              </w:rPr>
            </w:pPr>
            <w:r>
              <w:rPr>
                <w:rFonts w:ascii="微软雅黑" w:eastAsia="微软雅黑" w:cs="Lucida Sans"/>
                <w:b w:val="0"/>
                <w:i/>
                <w:color w:val="000000"/>
                <w:sz w:val="16"/>
              </w:rPr>
              <w:t>304</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AC0B8E">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F9A4BE">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E2B5C3">
            <w:pPr>
              <w:jc w:val="center"/>
              <w:rPr>
                <w:rFonts w:ascii="微软雅黑" w:eastAsia="微软雅黑"/>
                <w:b w:val="0"/>
                <w:i/>
                <w:color w:val="000000"/>
                <w:sz w:val="16"/>
              </w:rPr>
            </w:pPr>
          </w:p>
        </w:tc>
      </w:tr>
      <w:tr w14:paraId="38CB3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7CEFD770">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966F566"/>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C5B69E9"/>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E235EF">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E79E0F">
            <w:pPr>
              <w:jc w:val="center"/>
              <w:rPr>
                <w:rFonts w:ascii="宋体" w:eastAsia="宋体" w:cs="Lucida Sans"/>
                <w:color w:val="000000"/>
                <w:sz w:val="18"/>
              </w:rPr>
            </w:pPr>
            <w:r>
              <w:rPr>
                <w:rFonts w:ascii="宋体" w:eastAsia="宋体" w:cs="Lucida Sans"/>
                <w:color w:val="000000"/>
                <w:sz w:val="18"/>
              </w:rPr>
              <w:t>提升受助对象的生活质量</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048B96">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F5F1650">
            <w:pPr>
              <w:jc w:val="center"/>
              <w:rPr>
                <w:rFonts w:ascii="宋体" w:eastAsia="宋体" w:cs="Lucida Sans"/>
                <w:color w:val="000000"/>
                <w:sz w:val="18"/>
              </w:rPr>
            </w:pPr>
            <w:r>
              <w:rPr>
                <w:rFonts w:ascii="宋体" w:eastAsia="宋体" w:cs="Lucida Sans"/>
                <w:color w:val="000000"/>
                <w:sz w:val="18"/>
              </w:rPr>
              <w:t>有效提升</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CA039C">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927E1F">
            <w:pPr>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8B306A">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5F85E6">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46D812">
            <w:pPr>
              <w:jc w:val="center"/>
              <w:rPr>
                <w:rFonts w:ascii="微软雅黑" w:eastAsia="微软雅黑"/>
                <w:b w:val="0"/>
                <w:i/>
                <w:color w:val="000000"/>
                <w:sz w:val="16"/>
              </w:rPr>
            </w:pPr>
          </w:p>
        </w:tc>
      </w:tr>
      <w:tr w14:paraId="58885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71E38EC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F9EFF63"/>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39ADACB"/>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B1EE2D">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EA176F">
            <w:pPr>
              <w:jc w:val="center"/>
              <w:rPr>
                <w:rFonts w:ascii="宋体" w:eastAsia="宋体" w:cs="Lucida Sans"/>
                <w:color w:val="000000"/>
                <w:sz w:val="18"/>
              </w:rPr>
            </w:pPr>
            <w:r>
              <w:rPr>
                <w:rFonts w:ascii="宋体" w:eastAsia="宋体" w:cs="Lucida Sans"/>
                <w:color w:val="000000"/>
                <w:sz w:val="18"/>
              </w:rPr>
              <w:t>项目实施完成时间</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5BC8D0">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CBA33E3">
            <w:pPr>
              <w:jc w:val="center"/>
              <w:rPr>
                <w:rFonts w:ascii="宋体" w:eastAsia="宋体" w:cs="Lucida Sans"/>
                <w:color w:val="000000"/>
                <w:sz w:val="18"/>
              </w:rPr>
            </w:pPr>
            <w:r>
              <w:rPr>
                <w:rFonts w:ascii="宋体" w:eastAsia="宋体" w:cs="Lucida Sans"/>
                <w:color w:val="000000"/>
                <w:sz w:val="18"/>
              </w:rPr>
              <w:t>2026年8月15日前</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58AC93">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DAD5E4">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8ECBA1">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9807EF">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83C7F0">
            <w:pPr>
              <w:jc w:val="center"/>
              <w:rPr>
                <w:rFonts w:ascii="微软雅黑" w:eastAsia="微软雅黑"/>
                <w:b w:val="0"/>
                <w:i/>
                <w:color w:val="000000"/>
                <w:sz w:val="16"/>
              </w:rPr>
            </w:pPr>
          </w:p>
        </w:tc>
      </w:tr>
      <w:tr w14:paraId="07A51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B5606E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EED4B65"/>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6842898">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26527C">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164D61">
            <w:pPr>
              <w:jc w:val="center"/>
              <w:rPr>
                <w:rFonts w:ascii="宋体" w:eastAsia="宋体" w:cs="Lucida Sans"/>
                <w:color w:val="000000"/>
                <w:sz w:val="18"/>
              </w:rPr>
            </w:pPr>
            <w:r>
              <w:rPr>
                <w:rFonts w:ascii="宋体" w:eastAsia="宋体" w:cs="Lucida Sans"/>
                <w:color w:val="000000"/>
                <w:sz w:val="18"/>
              </w:rPr>
              <w:t>民政事业发展成效</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674DAB">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A93444C">
            <w:pPr>
              <w:jc w:val="center"/>
              <w:rPr>
                <w:rFonts w:ascii="宋体" w:eastAsia="宋体" w:cs="Lucida Sans"/>
                <w:color w:val="000000"/>
                <w:sz w:val="18"/>
              </w:rPr>
            </w:pPr>
            <w:r>
              <w:rPr>
                <w:rFonts w:ascii="宋体" w:eastAsia="宋体" w:cs="Lucida Sans"/>
                <w:color w:val="000000"/>
                <w:sz w:val="18"/>
              </w:rPr>
              <w:t>成效显著</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0A769A">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30F67E">
            <w:pPr>
              <w:jc w:val="center"/>
              <w:rPr>
                <w:rFonts w:ascii="微软雅黑" w:eastAsia="微软雅黑" w:cs="Lucida Sans"/>
                <w:b w:val="0"/>
                <w:i/>
                <w:color w:val="000000"/>
                <w:sz w:val="16"/>
              </w:rPr>
            </w:pPr>
            <w:r>
              <w:rPr>
                <w:rFonts w:ascii="微软雅黑" w:eastAsia="微软雅黑" w:cs="Lucida Sans"/>
                <w:b w:val="0"/>
                <w:i/>
                <w:color w:val="000000"/>
                <w:sz w:val="16"/>
              </w:rPr>
              <w:t>成效明显</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638D8D">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A75C9B">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96C2C1">
            <w:pPr>
              <w:jc w:val="center"/>
              <w:rPr>
                <w:rFonts w:ascii="微软雅黑" w:eastAsia="微软雅黑"/>
                <w:b w:val="0"/>
                <w:i/>
                <w:color w:val="000000"/>
                <w:sz w:val="16"/>
              </w:rPr>
            </w:pPr>
          </w:p>
        </w:tc>
      </w:tr>
      <w:tr w14:paraId="71E01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6AD9CDAD">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7164841"/>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FB78F8B"/>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F38DE0">
            <w:pPr>
              <w:jc w:val="center"/>
              <w:rPr>
                <w:rFonts w:ascii="宋体" w:eastAsia="宋体" w:cs="Lucida Sans"/>
                <w:color w:val="000000"/>
                <w:sz w:val="18"/>
              </w:rPr>
            </w:pPr>
            <w:r>
              <w:rPr>
                <w:rFonts w:ascii="宋体" w:eastAsia="宋体" w:cs="Lucida Sans"/>
                <w:color w:val="000000"/>
                <w:sz w:val="18"/>
              </w:rPr>
              <w:t>可持续影响指标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15FBDC">
            <w:pPr>
              <w:jc w:val="center"/>
              <w:rPr>
                <w:rFonts w:ascii="宋体" w:eastAsia="宋体" w:cs="Lucida Sans"/>
                <w:color w:val="000000"/>
                <w:sz w:val="18"/>
              </w:rPr>
            </w:pPr>
            <w:r>
              <w:rPr>
                <w:rFonts w:ascii="宋体" w:eastAsia="宋体" w:cs="Lucida Sans"/>
                <w:color w:val="000000"/>
                <w:sz w:val="18"/>
              </w:rPr>
              <w:t>“蜀光工程”受助人员持续增加</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F9987A">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BD3E0AA">
            <w:pPr>
              <w:jc w:val="center"/>
              <w:rPr>
                <w:rFonts w:ascii="宋体" w:eastAsia="宋体" w:cs="Lucida Sans"/>
                <w:color w:val="000000"/>
                <w:sz w:val="18"/>
              </w:rPr>
            </w:pPr>
            <w:r>
              <w:rPr>
                <w:rFonts w:ascii="宋体" w:eastAsia="宋体" w:cs="Lucida Sans"/>
                <w:color w:val="000000"/>
                <w:sz w:val="18"/>
              </w:rPr>
              <w:t>持续增加</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224C28">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2C6408">
            <w:pPr>
              <w:jc w:val="center"/>
              <w:rPr>
                <w:rFonts w:ascii="微软雅黑" w:eastAsia="微软雅黑" w:cs="Lucida Sans"/>
                <w:b w:val="0"/>
                <w:i/>
                <w:color w:val="000000"/>
                <w:sz w:val="16"/>
              </w:rPr>
            </w:pPr>
            <w:r>
              <w:rPr>
                <w:rFonts w:ascii="微软雅黑" w:eastAsia="微软雅黑" w:cs="Lucida Sans"/>
                <w:b w:val="0"/>
                <w:i/>
                <w:color w:val="000000"/>
                <w:sz w:val="16"/>
              </w:rPr>
              <w:t>持续增加</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02EA0C">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8218F8">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3232AB">
            <w:pPr>
              <w:jc w:val="center"/>
              <w:rPr>
                <w:rFonts w:ascii="微软雅黑" w:eastAsia="微软雅黑"/>
                <w:b w:val="0"/>
                <w:i/>
                <w:color w:val="000000"/>
                <w:sz w:val="16"/>
              </w:rPr>
            </w:pPr>
          </w:p>
        </w:tc>
      </w:tr>
      <w:tr w14:paraId="1EDFB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593CF120">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E9DAB6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F5002A">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665E85">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BC185D">
            <w:pPr>
              <w:jc w:val="center"/>
              <w:rPr>
                <w:rFonts w:ascii="宋体" w:eastAsia="宋体" w:cs="Lucida Sans"/>
                <w:color w:val="000000"/>
                <w:sz w:val="18"/>
              </w:rPr>
            </w:pPr>
            <w:r>
              <w:rPr>
                <w:rFonts w:ascii="宋体" w:eastAsia="宋体" w:cs="Lucida Sans"/>
                <w:color w:val="000000"/>
                <w:sz w:val="18"/>
              </w:rPr>
              <w:t>白内障手术对象满意度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81C982">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E453102">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C616CD">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463E58">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C643B5">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A193EC">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5B20C6">
            <w:pPr>
              <w:jc w:val="center"/>
              <w:rPr>
                <w:rFonts w:ascii="微软雅黑" w:eastAsia="微软雅黑"/>
                <w:b w:val="0"/>
                <w:i/>
                <w:color w:val="000000"/>
                <w:sz w:val="16"/>
              </w:rPr>
            </w:pPr>
          </w:p>
        </w:tc>
      </w:tr>
      <w:tr w14:paraId="43EEB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3782338F">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E4165A2"/>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3B4021">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3B4BF0">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1B5DFF">
            <w:pPr>
              <w:jc w:val="center"/>
              <w:rPr>
                <w:rFonts w:ascii="宋体" w:eastAsia="宋体" w:cs="Lucida Sans"/>
                <w:color w:val="000000"/>
                <w:sz w:val="18"/>
              </w:rPr>
            </w:pPr>
            <w:r>
              <w:rPr>
                <w:rFonts w:ascii="宋体" w:eastAsia="宋体" w:cs="Lucida Sans"/>
                <w:color w:val="000000"/>
                <w:sz w:val="18"/>
              </w:rPr>
              <w:t>减少受助人员家庭经济负担</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7DADE9">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3B8BF06">
            <w:pPr>
              <w:jc w:val="center"/>
              <w:rPr>
                <w:rFonts w:ascii="宋体" w:eastAsia="宋体" w:cs="Lucida Sans"/>
                <w:color w:val="000000"/>
                <w:sz w:val="18"/>
              </w:rPr>
            </w:pPr>
            <w:r>
              <w:rPr>
                <w:rFonts w:ascii="宋体" w:eastAsia="宋体" w:cs="Lucida Sans"/>
                <w:color w:val="000000"/>
                <w:sz w:val="18"/>
              </w:rPr>
              <w:t>2000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C7CF5C">
            <w:pPr>
              <w:jc w:val="center"/>
              <w:rPr>
                <w:rFonts w:ascii="宋体" w:eastAsia="宋体" w:cs="Lucida Sans"/>
                <w:color w:val="000000"/>
                <w:sz w:val="18"/>
              </w:rPr>
            </w:pPr>
            <w:r>
              <w:rPr>
                <w:rFonts w:ascii="宋体" w:eastAsia="宋体" w:cs="Lucida Sans"/>
                <w:color w:val="000000"/>
                <w:sz w:val="18"/>
              </w:rPr>
              <w:t>元/人</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1B5629">
            <w:pPr>
              <w:jc w:val="center"/>
              <w:rPr>
                <w:rFonts w:ascii="微软雅黑" w:eastAsia="微软雅黑" w:cs="Lucida Sans"/>
                <w:b w:val="0"/>
                <w:i/>
                <w:color w:val="000000"/>
                <w:sz w:val="16"/>
              </w:rPr>
            </w:pPr>
            <w:r>
              <w:rPr>
                <w:rFonts w:ascii="微软雅黑" w:eastAsia="微软雅黑" w:cs="Lucida Sans"/>
                <w:b w:val="0"/>
                <w:i/>
                <w:color w:val="000000"/>
                <w:sz w:val="16"/>
              </w:rPr>
              <w:t>304</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8C8E92">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EA63C2">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CDA9C4">
            <w:pPr>
              <w:jc w:val="center"/>
              <w:rPr>
                <w:rFonts w:ascii="微软雅黑" w:eastAsia="微软雅黑"/>
                <w:b w:val="0"/>
                <w:i/>
                <w:color w:val="000000"/>
                <w:sz w:val="16"/>
              </w:rPr>
            </w:pPr>
          </w:p>
        </w:tc>
      </w:tr>
      <w:tr w14:paraId="2341A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6DD2C2E5">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49602E6E">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D3A9D2">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76B300">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5B2EBB">
            <w:pPr>
              <w:rPr>
                <w:rFonts w:ascii="宋体" w:eastAsia="宋体"/>
                <w:color w:val="000000"/>
                <w:sz w:val="18"/>
              </w:rPr>
            </w:pPr>
          </w:p>
        </w:tc>
      </w:tr>
      <w:tr w14:paraId="00076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1D8AD60F">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202AC6">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54C5C8A1">
            <w:pPr>
              <w:jc w:val="center"/>
              <w:rPr>
                <w:rFonts w:ascii="微软雅黑" w:eastAsia="微软雅黑" w:cs="Lucida Sans"/>
                <w:b w:val="0"/>
                <w:i/>
                <w:color w:val="000000"/>
                <w:sz w:val="16"/>
              </w:rPr>
            </w:pPr>
            <w:r>
              <w:rPr>
                <w:rFonts w:ascii="微软雅黑" w:eastAsia="微软雅黑" w:cs="Lucida Sans"/>
                <w:b w:val="0"/>
                <w:i/>
                <w:color w:val="000000"/>
                <w:sz w:val="16"/>
              </w:rPr>
              <w:t>项目绩效自评总体得分204分。项目实施取得了一定成果，帮助我州众多患者重见光明。</w:t>
            </w:r>
          </w:p>
        </w:tc>
      </w:tr>
      <w:tr w14:paraId="30C07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5E850A1B">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39AB00">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2E5F9019">
            <w:pPr>
              <w:jc w:val="center"/>
              <w:rPr>
                <w:rFonts w:ascii="微软雅黑" w:eastAsia="微软雅黑" w:cs="Lucida Sans"/>
                <w:b w:val="0"/>
                <w:i/>
                <w:color w:val="000000"/>
                <w:sz w:val="16"/>
              </w:rPr>
            </w:pPr>
            <w:r>
              <w:rPr>
                <w:rFonts w:ascii="微软雅黑" w:eastAsia="微软雅黑" w:cs="Lucida Sans"/>
                <w:b w:val="0"/>
                <w:i/>
                <w:color w:val="000000"/>
                <w:sz w:val="16"/>
              </w:rPr>
              <w:t>我州属于高原地区，海波较高，日晒较长，紫外线较强容易导致群众患上白内障疾病，但是更多的患者对此项目的知晓度不够，在宣传方面需加大宣传力度。</w:t>
            </w:r>
          </w:p>
        </w:tc>
      </w:tr>
      <w:tr w14:paraId="1CB16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247622CE">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70A73C">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35F8F56A">
            <w:pPr>
              <w:jc w:val="center"/>
              <w:rPr>
                <w:rFonts w:ascii="微软雅黑" w:eastAsia="微软雅黑" w:cs="Lucida Sans"/>
                <w:b w:val="0"/>
                <w:i/>
                <w:color w:val="000000"/>
                <w:sz w:val="16"/>
              </w:rPr>
            </w:pPr>
            <w:r>
              <w:rPr>
                <w:rFonts w:ascii="微软雅黑" w:eastAsia="微软雅黑" w:cs="Lucida Sans"/>
                <w:b w:val="0"/>
                <w:i/>
                <w:color w:val="000000"/>
                <w:sz w:val="16"/>
              </w:rPr>
              <w:t>加强培训，强化人才培养与队伍建设，出台激励政策。加强与卫生健康、残联等部门的合作，整合资源，加强信息共享，形成工作合力。</w:t>
            </w:r>
          </w:p>
        </w:tc>
      </w:tr>
      <w:tr w14:paraId="4FB55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67698577">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4F572A3F">
            <w:pPr>
              <w:jc w:val="center"/>
              <w:rPr>
                <w:rFonts w:ascii="黑体" w:eastAsia="黑体" w:cs="Lucida Sans"/>
                <w:color w:val="000000"/>
                <w:sz w:val="18"/>
              </w:rPr>
            </w:pPr>
            <w:r>
              <w:rPr>
                <w:rFonts w:ascii="黑体" w:eastAsia="黑体" w:cs="Lucida Sans"/>
                <w:color w:val="000000"/>
                <w:sz w:val="18"/>
              </w:rPr>
              <w:t>项目负责人：胡志才</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7FCBC37F">
            <w:pPr>
              <w:jc w:val="center"/>
              <w:rPr>
                <w:rFonts w:ascii="黑体" w:eastAsia="黑体" w:cs="Lucida Sans"/>
                <w:color w:val="000000"/>
                <w:sz w:val="18"/>
              </w:rPr>
            </w:pPr>
            <w:r>
              <w:rPr>
                <w:rFonts w:ascii="黑体" w:eastAsia="黑体" w:cs="Lucida Sans"/>
                <w:color w:val="000000"/>
                <w:sz w:val="18"/>
              </w:rPr>
              <w:t>财务负责人：杨琴琴</w:t>
            </w:r>
          </w:p>
        </w:tc>
      </w:tr>
      <w:tr w14:paraId="04BF8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73730391">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2AE73D2A">
            <w:pPr>
              <w:rPr>
                <w:rFonts w:ascii="宋体" w:eastAsia="宋体"/>
                <w:color w:val="000000"/>
                <w:sz w:val="22"/>
              </w:rPr>
            </w:pPr>
          </w:p>
        </w:tc>
        <w:tc>
          <w:tcPr>
            <w:tcW w:w="1775" w:type="dxa"/>
            <w:tcBorders>
              <w:top w:val="nil"/>
              <w:left w:val="nil"/>
              <w:bottom w:val="nil"/>
              <w:right w:val="nil"/>
              <w:tl2br w:val="nil"/>
              <w:tr2bl w:val="nil"/>
            </w:tcBorders>
            <w:noWrap/>
            <w:vAlign w:val="center"/>
          </w:tcPr>
          <w:p w14:paraId="2A20F99C">
            <w:pPr>
              <w:rPr>
                <w:rFonts w:ascii="宋体" w:eastAsia="宋体"/>
                <w:color w:val="000000"/>
                <w:sz w:val="22"/>
              </w:rPr>
            </w:pPr>
          </w:p>
        </w:tc>
        <w:tc>
          <w:tcPr>
            <w:tcW w:w="1950" w:type="dxa"/>
            <w:tcBorders>
              <w:top w:val="nil"/>
              <w:left w:val="nil"/>
              <w:bottom w:val="nil"/>
              <w:right w:val="nil"/>
              <w:tl2br w:val="nil"/>
              <w:tr2bl w:val="nil"/>
            </w:tcBorders>
            <w:noWrap/>
            <w:vAlign w:val="center"/>
          </w:tcPr>
          <w:p w14:paraId="52243E8B">
            <w:pPr>
              <w:rPr>
                <w:rFonts w:ascii="宋体" w:eastAsia="宋体"/>
                <w:color w:val="000000"/>
                <w:sz w:val="22"/>
              </w:rPr>
            </w:pPr>
          </w:p>
        </w:tc>
        <w:tc>
          <w:tcPr>
            <w:tcW w:w="1962" w:type="dxa"/>
            <w:tcBorders>
              <w:top w:val="nil"/>
              <w:left w:val="nil"/>
              <w:bottom w:val="nil"/>
              <w:right w:val="nil"/>
              <w:tl2br w:val="nil"/>
              <w:tr2bl w:val="nil"/>
            </w:tcBorders>
            <w:noWrap/>
            <w:vAlign w:val="center"/>
          </w:tcPr>
          <w:p w14:paraId="141989EE">
            <w:pPr>
              <w:rPr>
                <w:rFonts w:ascii="宋体" w:eastAsia="宋体"/>
                <w:color w:val="000000"/>
                <w:sz w:val="22"/>
              </w:rPr>
            </w:pPr>
          </w:p>
        </w:tc>
        <w:tc>
          <w:tcPr>
            <w:tcW w:w="1012" w:type="dxa"/>
            <w:tcBorders>
              <w:top w:val="nil"/>
              <w:left w:val="nil"/>
              <w:bottom w:val="nil"/>
              <w:right w:val="nil"/>
              <w:tl2br w:val="nil"/>
              <w:tr2bl w:val="nil"/>
            </w:tcBorders>
            <w:noWrap/>
            <w:vAlign w:val="center"/>
          </w:tcPr>
          <w:p w14:paraId="5440EA45">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14:paraId="769C737E">
            <w:pPr>
              <w:rPr>
                <w:rFonts w:ascii="宋体" w:eastAsia="宋体"/>
                <w:color w:val="000000"/>
                <w:sz w:val="22"/>
              </w:rPr>
            </w:pPr>
          </w:p>
        </w:tc>
        <w:tc>
          <w:tcPr>
            <w:tcW w:w="742" w:type="dxa"/>
            <w:tcBorders>
              <w:top w:val="nil"/>
              <w:left w:val="nil"/>
              <w:bottom w:val="nil"/>
              <w:right w:val="nil"/>
              <w:tl2br w:val="nil"/>
              <w:tr2bl w:val="nil"/>
            </w:tcBorders>
            <w:noWrap/>
            <w:vAlign w:val="center"/>
          </w:tcPr>
          <w:p w14:paraId="18E79BA2">
            <w:pPr>
              <w:rPr>
                <w:rFonts w:ascii="宋体" w:eastAsia="宋体"/>
                <w:color w:val="000000"/>
                <w:sz w:val="22"/>
              </w:rPr>
            </w:pPr>
          </w:p>
        </w:tc>
        <w:tc>
          <w:tcPr>
            <w:tcW w:w="1301" w:type="dxa"/>
            <w:tcBorders>
              <w:top w:val="nil"/>
              <w:left w:val="nil"/>
              <w:bottom w:val="nil"/>
              <w:right w:val="nil"/>
              <w:tl2br w:val="nil"/>
              <w:tr2bl w:val="nil"/>
            </w:tcBorders>
            <w:noWrap/>
            <w:vAlign w:val="center"/>
          </w:tcPr>
          <w:p w14:paraId="1611A167">
            <w:pPr>
              <w:rPr>
                <w:rFonts w:ascii="宋体" w:eastAsia="宋体"/>
                <w:color w:val="000000"/>
                <w:sz w:val="22"/>
              </w:rPr>
            </w:pPr>
          </w:p>
        </w:tc>
        <w:tc>
          <w:tcPr>
            <w:tcW w:w="1000" w:type="dxa"/>
            <w:tcBorders>
              <w:top w:val="nil"/>
              <w:left w:val="nil"/>
              <w:bottom w:val="nil"/>
              <w:right w:val="nil"/>
              <w:tl2br w:val="nil"/>
              <w:tr2bl w:val="nil"/>
            </w:tcBorders>
            <w:noWrap/>
            <w:vAlign w:val="center"/>
          </w:tcPr>
          <w:p w14:paraId="25494A2C">
            <w:pPr>
              <w:rPr>
                <w:rFonts w:ascii="宋体" w:eastAsia="宋体"/>
                <w:color w:val="000000"/>
                <w:sz w:val="22"/>
              </w:rPr>
            </w:pPr>
          </w:p>
        </w:tc>
        <w:tc>
          <w:tcPr>
            <w:tcW w:w="1493" w:type="dxa"/>
            <w:tcBorders>
              <w:top w:val="nil"/>
              <w:left w:val="nil"/>
              <w:bottom w:val="nil"/>
              <w:right w:val="nil"/>
              <w:tl2br w:val="nil"/>
              <w:tr2bl w:val="nil"/>
            </w:tcBorders>
            <w:noWrap/>
            <w:vAlign w:val="center"/>
          </w:tcPr>
          <w:p w14:paraId="1336F4D6">
            <w:pPr>
              <w:rPr>
                <w:rFonts w:ascii="宋体" w:eastAsia="宋体"/>
                <w:color w:val="000000"/>
                <w:sz w:val="22"/>
              </w:rPr>
            </w:pPr>
          </w:p>
        </w:tc>
        <w:tc>
          <w:tcPr>
            <w:tcW w:w="1245" w:type="dxa"/>
            <w:tcBorders>
              <w:top w:val="nil"/>
              <w:left w:val="nil"/>
              <w:bottom w:val="nil"/>
              <w:right w:val="nil"/>
              <w:tl2br w:val="nil"/>
              <w:tr2bl w:val="nil"/>
            </w:tcBorders>
            <w:noWrap/>
            <w:vAlign w:val="center"/>
          </w:tcPr>
          <w:p w14:paraId="3D2F0E85">
            <w:pPr>
              <w:rPr>
                <w:rFonts w:ascii="宋体" w:eastAsia="宋体"/>
                <w:color w:val="000000"/>
                <w:sz w:val="22"/>
              </w:rPr>
            </w:pPr>
          </w:p>
        </w:tc>
      </w:tr>
      <w:tr w14:paraId="34A26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7C0D8CD5">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3F688CCC">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3BBF6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0CA0E3D5">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B51EA51">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6B03854E">
            <w:pPr>
              <w:jc w:val="center"/>
              <w:rPr>
                <w:rFonts w:ascii="宋体" w:eastAsia="宋体" w:cs="Lucida Sans"/>
                <w:color w:val="000000"/>
                <w:sz w:val="18"/>
              </w:rPr>
            </w:pPr>
            <w:r>
              <w:rPr>
                <w:rFonts w:ascii="宋体" w:eastAsia="宋体" w:cs="Lucida Sans"/>
                <w:color w:val="000000"/>
                <w:sz w:val="18"/>
              </w:rPr>
              <w:t>51320026T000014494274-四川省社会救助综合服务平台和低收入人口动态监测预警平台建设项目维护服务</w:t>
            </w:r>
          </w:p>
        </w:tc>
      </w:tr>
      <w:tr w14:paraId="758BB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3393A8D9">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573480E">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43F6B37C">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2258C058">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9FD60CD">
            <w:pPr>
              <w:jc w:val="center"/>
              <w:rPr>
                <w:rFonts w:ascii="宋体" w:eastAsia="宋体" w:cs="Lucida Sans"/>
                <w:color w:val="000000"/>
                <w:sz w:val="18"/>
              </w:rPr>
            </w:pPr>
            <w:r>
              <w:rPr>
                <w:rFonts w:ascii="宋体" w:eastAsia="宋体" w:cs="Lucida Sans"/>
                <w:color w:val="000000"/>
                <w:sz w:val="18"/>
              </w:rPr>
              <w:t>州民政局</w:t>
            </w:r>
          </w:p>
        </w:tc>
      </w:tr>
      <w:tr w14:paraId="70918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25DEA5C7">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8CEC495">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9ED3A7B">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215C6154">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6B0AF1B2">
            <w:pPr>
              <w:jc w:val="center"/>
              <w:rPr>
                <w:rFonts w:ascii="黑体" w:eastAsia="黑体" w:cs="Lucida Sans"/>
                <w:color w:val="000000"/>
                <w:sz w:val="18"/>
              </w:rPr>
            </w:pPr>
            <w:r>
              <w:rPr>
                <w:rFonts w:ascii="黑体" w:eastAsia="黑体" w:cs="Lucida Sans"/>
                <w:color w:val="000000"/>
                <w:sz w:val="18"/>
              </w:rPr>
              <w:t>年度目标完成情况</w:t>
            </w:r>
          </w:p>
        </w:tc>
      </w:tr>
      <w:tr w14:paraId="42BCA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7BD267A7">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9CF1B4A"/>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159ECF3"/>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2EFE1866">
            <w:pPr>
              <w:jc w:val="center"/>
              <w:rPr>
                <w:rFonts w:ascii="宋体" w:eastAsia="宋体" w:cs="Lucida Sans"/>
                <w:color w:val="000000"/>
                <w:sz w:val="18"/>
              </w:rPr>
            </w:pPr>
            <w:r>
              <w:rPr>
                <w:rFonts w:ascii="宋体" w:eastAsia="宋体" w:cs="Lucida Sans"/>
                <w:color w:val="000000"/>
                <w:sz w:val="18"/>
              </w:rPr>
              <w:t>以集约化思想建设社会救助综合服务平台、低收入人口资源库及监测预警平台强化社会救助数据资源、服务能力的建设，保障公民的基本生活，促进社会公平，维护社会和谐稳定，以现有的民政救助信息化系统、政务信息共享平台、数据资源局云平台等为基础，构建社会救助综合服务平台、低收入人口资源库及监测预警平台，通过创新社会救助工作和管理模式，完善社会救助信息共享与监管，加强部门之间的统筹协调和密切配合，加强救助效果分析和工作监督，提升社会救助整体效益，形成分工协作、齐抓共管、全面推进的良好局面。</w:t>
            </w:r>
          </w:p>
          <w:p w14:paraId="1C3ADD2B">
            <w:pPr>
              <w:rPr>
                <w:rFonts w:ascii="宋体" w:eastAsia="宋体" w:cs="Lucida Sans"/>
                <w:color w:val="000000"/>
                <w:sz w:val="18"/>
              </w:rPr>
            </w:pP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7BA6F1B6">
            <w:pPr>
              <w:jc w:val="center"/>
              <w:rPr>
                <w:rFonts w:ascii="黑体" w:eastAsia="黑体" w:cs="Lucida Sans"/>
                <w:color w:val="000000"/>
                <w:sz w:val="18"/>
              </w:rPr>
            </w:pPr>
            <w:r>
              <w:rPr>
                <w:rFonts w:ascii="黑体" w:eastAsia="黑体" w:cs="Lucida Sans"/>
                <w:color w:val="000000"/>
                <w:sz w:val="18"/>
              </w:rPr>
              <w:t>一是强化统筹，优化督导路线和频次，尽量合并任务，降低交通成本，提高资金使用效益。二是创新培训，探索运用线上培训、以干代训等方式，提升培训覆盖面和实效性。三是完善协同，加强与财政、医保、残联等部门的信息共享，减少重复核查，形成工作合力，进一步提升社会救助整体质效。</w:t>
            </w:r>
          </w:p>
        </w:tc>
      </w:tr>
      <w:tr w14:paraId="7B902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32DEE3D1">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665B90F"/>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E47815">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65DE315D">
            <w:pPr>
              <w:jc w:val="center"/>
              <w:rPr>
                <w:rFonts w:ascii="宋体" w:eastAsia="宋体" w:cs="Lucida Sans"/>
                <w:color w:val="000000"/>
                <w:sz w:val="18"/>
              </w:rPr>
            </w:pPr>
            <w:r>
              <w:rPr>
                <w:rFonts w:ascii="宋体" w:eastAsia="宋体" w:cs="Lucida Sans"/>
                <w:color w:val="000000"/>
                <w:sz w:val="18"/>
              </w:rPr>
              <w:t>平台日常技术维护，包括系统BUG修复、故障处理、数据维护、硬件调试、定期巡检、功能本地化调整、操作培训及应急响应等服务。确保两个业务平台安全、稳定、高效运行，支撑全州社会救助工作数字化转型，提升基层经办服务效率。支持方向为支付第三方运维服务费用，涵盖系统维护、技术支持、人员培训等。</w:t>
            </w:r>
          </w:p>
        </w:tc>
      </w:tr>
      <w:tr w14:paraId="6B72F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2307752C">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3729F01">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36323F">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514305">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9B0FF9">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DD00170">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D3460CD">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CCEB06">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8F1EE5">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654040">
            <w:pPr>
              <w:jc w:val="center"/>
              <w:rPr>
                <w:rFonts w:ascii="宋体" w:eastAsia="宋体" w:cs="Lucida Sans"/>
                <w:color w:val="000000"/>
                <w:sz w:val="18"/>
              </w:rPr>
            </w:pPr>
            <w:r>
              <w:rPr>
                <w:rFonts w:ascii="宋体" w:eastAsia="宋体" w:cs="Lucida Sans"/>
                <w:color w:val="000000"/>
                <w:sz w:val="18"/>
              </w:rPr>
              <w:t>原因</w:t>
            </w:r>
          </w:p>
        </w:tc>
      </w:tr>
      <w:tr w14:paraId="24E38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3F85B428">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1516D4B"/>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C03A76">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CC23BB">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3D88C8">
            <w:pPr>
              <w:jc w:val="center"/>
              <w:rPr>
                <w:rFonts w:ascii="宋体" w:eastAsia="宋体" w:cs="Lucida Sans"/>
                <w:color w:val="000000"/>
                <w:sz w:val="18"/>
              </w:rPr>
            </w:pPr>
            <w:r>
              <w:rPr>
                <w:rFonts w:ascii="宋体" w:eastAsia="宋体" w:cs="Lucida Sans"/>
                <w:color w:val="000000"/>
                <w:sz w:val="18"/>
              </w:rPr>
              <w:t>2.58</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D990EDF">
            <w:pPr>
              <w:jc w:val="center"/>
              <w:rPr>
                <w:rFonts w:ascii="宋体" w:eastAsia="宋体" w:cs="Lucida Sans"/>
                <w:color w:val="000000"/>
                <w:sz w:val="18"/>
              </w:rPr>
            </w:pPr>
            <w:r>
              <w:rPr>
                <w:rFonts w:ascii="宋体" w:eastAsia="宋体" w:cs="Lucida Sans"/>
                <w:color w:val="000000"/>
                <w:sz w:val="18"/>
              </w:rPr>
              <w:t>2.58</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E9A732E">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7A9297">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1B484D">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8E3048C">
            <w:pPr>
              <w:jc w:val="center"/>
              <w:rPr>
                <w:rFonts w:ascii="黑体" w:eastAsia="黑体" w:cs="Lucida Sans"/>
                <w:b w:val="0"/>
                <w:i/>
                <w:color w:val="000000"/>
                <w:sz w:val="18"/>
              </w:rPr>
            </w:pPr>
          </w:p>
        </w:tc>
      </w:tr>
      <w:tr w14:paraId="4B45C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3E612D92">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2BCBEE2"/>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C795A8">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279FBB">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618960">
            <w:pPr>
              <w:jc w:val="center"/>
              <w:rPr>
                <w:rFonts w:ascii="宋体" w:eastAsia="宋体" w:cs="Lucida Sans"/>
                <w:color w:val="000000"/>
                <w:sz w:val="18"/>
              </w:rPr>
            </w:pPr>
            <w:r>
              <w:rPr>
                <w:rFonts w:ascii="宋体" w:eastAsia="宋体" w:cs="Lucida Sans"/>
                <w:color w:val="000000"/>
                <w:sz w:val="18"/>
              </w:rPr>
              <w:t>2.58</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2463F83">
            <w:pPr>
              <w:jc w:val="center"/>
              <w:rPr>
                <w:rFonts w:ascii="宋体" w:eastAsia="宋体" w:cs="Lucida Sans"/>
                <w:color w:val="000000"/>
                <w:sz w:val="18"/>
              </w:rPr>
            </w:pPr>
            <w:r>
              <w:rPr>
                <w:rFonts w:ascii="宋体" w:eastAsia="宋体" w:cs="Lucida Sans"/>
                <w:color w:val="000000"/>
                <w:sz w:val="18"/>
              </w:rPr>
              <w:t>2.58</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998B819">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E52DBF">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3938F5">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83CF5E1"/>
        </w:tc>
      </w:tr>
      <w:tr w14:paraId="44817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6AAFE68">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7FF4319"/>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2E26A6">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7D3EB3">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D29C38">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283533E">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ACBB70F">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285459">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39ED98">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36A4CF7"/>
        </w:tc>
      </w:tr>
      <w:tr w14:paraId="02600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768EF818">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3BB47FE"/>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F0D922">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DB074D">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D25935">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8E6A06F">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2797FCC">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BBD290">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D4DE3F">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8F0F1E1"/>
        </w:tc>
      </w:tr>
      <w:tr w14:paraId="0582C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31DB8000">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2E2676B"/>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E96655">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B68B9E">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DECA71">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FD655A5">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58BD93D">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4810D5">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1DE040">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E3BC94F"/>
        </w:tc>
      </w:tr>
      <w:tr w14:paraId="06183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4397E228">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2F768F4">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C44E9F">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6916DF">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400181">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0BA528">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B1BEA7F">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DF6419">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2C612D">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11AC6A">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5699B0">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4A3273">
            <w:pPr>
              <w:jc w:val="center"/>
              <w:rPr>
                <w:rFonts w:ascii="宋体" w:eastAsia="宋体" w:cs="Lucida Sans"/>
                <w:color w:val="000000"/>
                <w:sz w:val="18"/>
              </w:rPr>
            </w:pPr>
            <w:r>
              <w:rPr>
                <w:rFonts w:ascii="宋体" w:eastAsia="宋体" w:cs="Lucida Sans"/>
                <w:color w:val="000000"/>
                <w:sz w:val="18"/>
              </w:rPr>
              <w:t>未完成原因分析</w:t>
            </w:r>
          </w:p>
        </w:tc>
      </w:tr>
      <w:tr w14:paraId="30A73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79750E9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AB3BFB3"/>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3334F30">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0FE35B">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4746CB">
            <w:pPr>
              <w:jc w:val="center"/>
              <w:rPr>
                <w:rFonts w:ascii="宋体" w:eastAsia="宋体" w:cs="Lucida Sans"/>
                <w:color w:val="000000"/>
                <w:sz w:val="18"/>
              </w:rPr>
            </w:pPr>
            <w:r>
              <w:rPr>
                <w:rFonts w:ascii="宋体" w:eastAsia="宋体" w:cs="Lucida Sans"/>
                <w:color w:val="000000"/>
                <w:sz w:val="18"/>
              </w:rPr>
              <w:t>对新申请城乡低保、特困人员、临时救助人员和未纳入保障范围内的人员进行预警监测</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9D2A04">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54D5C9F">
            <w:pPr>
              <w:jc w:val="center"/>
              <w:rPr>
                <w:rFonts w:ascii="宋体" w:eastAsia="宋体" w:cs="Lucida Sans"/>
                <w:color w:val="000000"/>
                <w:sz w:val="18"/>
              </w:rPr>
            </w:pPr>
            <w:r>
              <w:rPr>
                <w:rFonts w:ascii="宋体" w:eastAsia="宋体" w:cs="Lucida Sans"/>
                <w:color w:val="000000"/>
                <w:sz w:val="18"/>
              </w:rPr>
              <w:t>400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11F966">
            <w:pPr>
              <w:jc w:val="center"/>
              <w:rPr>
                <w:rFonts w:ascii="宋体" w:eastAsia="宋体" w:cs="Lucida Sans"/>
                <w:color w:val="000000"/>
                <w:sz w:val="18"/>
              </w:rPr>
            </w:pPr>
            <w:r>
              <w:rPr>
                <w:rFonts w:ascii="宋体" w:eastAsia="宋体" w:cs="Lucida Sans"/>
                <w:color w:val="000000"/>
                <w:sz w:val="18"/>
              </w:rPr>
              <w:t>人</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6E371D">
            <w:pPr>
              <w:jc w:val="center"/>
              <w:rPr>
                <w:rFonts w:ascii="微软雅黑" w:eastAsia="微软雅黑" w:cs="Lucida Sans"/>
                <w:b w:val="0"/>
                <w:i/>
                <w:color w:val="000000"/>
                <w:sz w:val="16"/>
              </w:rPr>
            </w:pPr>
            <w:r>
              <w:rPr>
                <w:rFonts w:ascii="微软雅黑" w:eastAsia="微软雅黑" w:cs="Lucida Sans"/>
                <w:b w:val="0"/>
                <w:i/>
                <w:color w:val="000000"/>
                <w:sz w:val="16"/>
              </w:rPr>
              <w:t>450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592963">
            <w:pPr>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71536C">
            <w:pPr>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98A821">
            <w:pPr>
              <w:jc w:val="center"/>
              <w:rPr>
                <w:rFonts w:ascii="微软雅黑" w:eastAsia="微软雅黑"/>
                <w:b w:val="0"/>
                <w:i/>
                <w:color w:val="000000"/>
                <w:sz w:val="16"/>
              </w:rPr>
            </w:pPr>
          </w:p>
        </w:tc>
      </w:tr>
      <w:tr w14:paraId="6DE90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6C312BA6">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408F21A"/>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459817E"/>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FDA990">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58EFC2">
            <w:pPr>
              <w:jc w:val="center"/>
              <w:rPr>
                <w:rFonts w:ascii="宋体" w:eastAsia="宋体" w:cs="Lucida Sans"/>
                <w:color w:val="000000"/>
                <w:sz w:val="18"/>
              </w:rPr>
            </w:pPr>
            <w:r>
              <w:rPr>
                <w:rFonts w:ascii="宋体" w:eastAsia="宋体" w:cs="Lucida Sans"/>
                <w:color w:val="000000"/>
                <w:sz w:val="18"/>
              </w:rPr>
              <w:t>对暂时不符合低保、特困进行监测</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A5BF39">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BB99D73">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448A2D">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0E641A">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72D869">
            <w:pPr>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CE0F8C">
            <w:pPr>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FB2E82">
            <w:pPr>
              <w:jc w:val="center"/>
              <w:rPr>
                <w:rFonts w:ascii="微软雅黑" w:eastAsia="微软雅黑"/>
                <w:b w:val="0"/>
                <w:i/>
                <w:color w:val="000000"/>
                <w:sz w:val="16"/>
              </w:rPr>
            </w:pPr>
          </w:p>
        </w:tc>
      </w:tr>
      <w:tr w14:paraId="17A51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62E47B97">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F69F4AC"/>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4AD89D9"/>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C192F9">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8A193B">
            <w:pPr>
              <w:jc w:val="center"/>
              <w:rPr>
                <w:rFonts w:ascii="宋体" w:eastAsia="宋体" w:cs="Lucida Sans"/>
                <w:color w:val="000000"/>
                <w:sz w:val="18"/>
              </w:rPr>
            </w:pPr>
            <w:r>
              <w:rPr>
                <w:rFonts w:ascii="宋体" w:eastAsia="宋体" w:cs="Lucida Sans"/>
                <w:color w:val="000000"/>
                <w:sz w:val="18"/>
              </w:rPr>
              <w:t>及时对不符合城乡低保、特困人员、临时救助人员进行回复</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13AF4E">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008EE79">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701C51">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EFBC5A">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ADE4DC">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1FEA92">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E9CD38">
            <w:pPr>
              <w:jc w:val="center"/>
              <w:rPr>
                <w:rFonts w:ascii="微软雅黑" w:eastAsia="微软雅黑"/>
                <w:b w:val="0"/>
                <w:i/>
                <w:color w:val="000000"/>
                <w:sz w:val="16"/>
              </w:rPr>
            </w:pPr>
          </w:p>
        </w:tc>
      </w:tr>
      <w:tr w14:paraId="7D907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9ED7119">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0C3455C"/>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AC9C29D">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23A224">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D4B5EF">
            <w:pPr>
              <w:jc w:val="center"/>
              <w:rPr>
                <w:rFonts w:ascii="宋体" w:eastAsia="宋体" w:cs="Lucida Sans"/>
                <w:color w:val="000000"/>
                <w:sz w:val="18"/>
              </w:rPr>
            </w:pPr>
            <w:r>
              <w:rPr>
                <w:rFonts w:ascii="宋体" w:eastAsia="宋体" w:cs="Lucida Sans"/>
                <w:color w:val="000000"/>
                <w:sz w:val="18"/>
              </w:rPr>
              <w:t>对新申请城乡低保、特困人员、临时救助人员应保尽保，应助尽助。</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4D24B8">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2C55329">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1E4C7C">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8B9CD7">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A6706B">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3320AA">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5A46C5">
            <w:pPr>
              <w:jc w:val="center"/>
              <w:rPr>
                <w:rFonts w:ascii="微软雅黑" w:eastAsia="微软雅黑"/>
                <w:b w:val="0"/>
                <w:i/>
                <w:color w:val="000000"/>
                <w:sz w:val="16"/>
              </w:rPr>
            </w:pPr>
          </w:p>
        </w:tc>
      </w:tr>
      <w:tr w14:paraId="63F72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4BF2F60D">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1BA9247"/>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D8D886D"/>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F597E2">
            <w:pPr>
              <w:jc w:val="center"/>
              <w:rPr>
                <w:rFonts w:ascii="宋体" w:eastAsia="宋体" w:cs="Lucida Sans"/>
                <w:color w:val="000000"/>
                <w:sz w:val="18"/>
              </w:rPr>
            </w:pPr>
            <w:r>
              <w:rPr>
                <w:rFonts w:ascii="宋体" w:eastAsia="宋体" w:cs="Lucida Sans"/>
                <w:color w:val="000000"/>
                <w:sz w:val="18"/>
              </w:rPr>
              <w:t>可持续发展指标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6905AA">
            <w:pPr>
              <w:jc w:val="center"/>
              <w:rPr>
                <w:rFonts w:ascii="宋体" w:eastAsia="宋体" w:cs="Lucida Sans"/>
                <w:color w:val="000000"/>
                <w:sz w:val="18"/>
              </w:rPr>
            </w:pPr>
            <w:r>
              <w:rPr>
                <w:rFonts w:ascii="宋体" w:eastAsia="宋体" w:cs="Lucida Sans"/>
                <w:color w:val="000000"/>
                <w:sz w:val="18"/>
              </w:rPr>
              <w:t>平台长期对新申请城乡低保、特困人员、临时救助人员进行预警监测</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71CC0C">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3701EEC">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824BAF">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76824C">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B93D82">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F601F2">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A798DB">
            <w:pPr>
              <w:jc w:val="center"/>
              <w:rPr>
                <w:rFonts w:ascii="微软雅黑" w:eastAsia="微软雅黑"/>
                <w:b w:val="0"/>
                <w:i/>
                <w:color w:val="000000"/>
                <w:sz w:val="16"/>
              </w:rPr>
            </w:pPr>
          </w:p>
        </w:tc>
      </w:tr>
      <w:tr w14:paraId="428EC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26610D0D">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7FE4BF7"/>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F27E06">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A02C56">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7389D7">
            <w:pPr>
              <w:jc w:val="center"/>
              <w:rPr>
                <w:rFonts w:ascii="宋体" w:eastAsia="宋体" w:cs="Lucida Sans"/>
                <w:color w:val="000000"/>
                <w:sz w:val="18"/>
              </w:rPr>
            </w:pPr>
            <w:r>
              <w:rPr>
                <w:rFonts w:ascii="宋体" w:eastAsia="宋体" w:cs="Lucida Sans"/>
                <w:color w:val="000000"/>
                <w:sz w:val="18"/>
              </w:rPr>
              <w:t>群众满意度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1D4C56">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15E2BE8">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E42E5B">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F4DCD0">
            <w:pPr>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728022">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829194">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E7B43A">
            <w:pPr>
              <w:jc w:val="center"/>
              <w:rPr>
                <w:rFonts w:ascii="微软雅黑" w:eastAsia="微软雅黑"/>
                <w:b w:val="0"/>
                <w:i/>
                <w:color w:val="000000"/>
                <w:sz w:val="16"/>
              </w:rPr>
            </w:pPr>
          </w:p>
        </w:tc>
      </w:tr>
      <w:tr w14:paraId="01955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792665D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A8B7579"/>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C9325A">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3C63B6">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7223D2">
            <w:pPr>
              <w:jc w:val="center"/>
              <w:rPr>
                <w:rFonts w:ascii="宋体" w:eastAsia="宋体" w:cs="Lucida Sans"/>
                <w:color w:val="000000"/>
                <w:sz w:val="18"/>
              </w:rPr>
            </w:pPr>
            <w:r>
              <w:rPr>
                <w:rFonts w:ascii="宋体" w:eastAsia="宋体" w:cs="Lucida Sans"/>
                <w:color w:val="000000"/>
                <w:sz w:val="18"/>
              </w:rPr>
              <w:t>每年向财政申请平台维护费用</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821074">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E6A473B">
            <w:pPr>
              <w:jc w:val="center"/>
              <w:rPr>
                <w:rFonts w:ascii="宋体" w:eastAsia="宋体" w:cs="Lucida Sans"/>
                <w:color w:val="000000"/>
                <w:sz w:val="18"/>
              </w:rPr>
            </w:pPr>
            <w:r>
              <w:rPr>
                <w:rFonts w:ascii="宋体" w:eastAsia="宋体" w:cs="Lucida Sans"/>
                <w:color w:val="000000"/>
                <w:sz w:val="18"/>
              </w:rPr>
              <w:t>2.58</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53AB64">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3905B3">
            <w:pPr>
              <w:jc w:val="center"/>
              <w:rPr>
                <w:rFonts w:ascii="微软雅黑" w:eastAsia="微软雅黑" w:cs="Lucida Sans"/>
                <w:b w:val="0"/>
                <w:i/>
                <w:color w:val="000000"/>
                <w:sz w:val="16"/>
              </w:rPr>
            </w:pPr>
            <w:r>
              <w:rPr>
                <w:rFonts w:ascii="微软雅黑" w:eastAsia="微软雅黑" w:cs="Lucida Sans"/>
                <w:b w:val="0"/>
                <w:i/>
                <w:color w:val="000000"/>
                <w:sz w:val="16"/>
              </w:rPr>
              <w:t>2.58</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7E76D8">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7BD631">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391F3C">
            <w:pPr>
              <w:jc w:val="center"/>
              <w:rPr>
                <w:rFonts w:ascii="微软雅黑" w:eastAsia="微软雅黑"/>
                <w:b w:val="0"/>
                <w:i/>
                <w:color w:val="000000"/>
                <w:sz w:val="16"/>
              </w:rPr>
            </w:pPr>
          </w:p>
        </w:tc>
      </w:tr>
      <w:tr w14:paraId="7258F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32996FD3">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1572C11C">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89D69C">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918341">
            <w:pPr>
              <w:jc w:val="center"/>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4FFD25">
            <w:pPr>
              <w:rPr>
                <w:rFonts w:ascii="宋体" w:eastAsia="宋体"/>
                <w:color w:val="000000"/>
                <w:sz w:val="18"/>
              </w:rPr>
            </w:pPr>
          </w:p>
        </w:tc>
      </w:tr>
      <w:tr w14:paraId="07083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trPr>
        <w:tc>
          <w:tcPr>
            <w:tcW w:w="224" w:type="dxa"/>
            <w:tcBorders>
              <w:top w:val="nil"/>
              <w:left w:val="nil"/>
              <w:bottom w:val="nil"/>
              <w:right w:val="nil"/>
              <w:tl2br w:val="nil"/>
              <w:tr2bl w:val="nil"/>
            </w:tcBorders>
            <w:noWrap/>
            <w:vAlign w:val="center"/>
          </w:tcPr>
          <w:p w14:paraId="6C7FDDCA">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997C34">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62B0AA0A">
            <w:pPr>
              <w:jc w:val="center"/>
              <w:rPr>
                <w:rFonts w:ascii="微软雅黑" w:eastAsia="微软雅黑" w:cs="Lucida Sans"/>
                <w:b w:val="0"/>
                <w:i/>
                <w:color w:val="000000"/>
                <w:sz w:val="16"/>
              </w:rPr>
            </w:pPr>
            <w:r>
              <w:rPr>
                <w:rFonts w:ascii="微软雅黑" w:eastAsia="微软雅黑" w:cs="Lucida Sans"/>
                <w:b w:val="0"/>
                <w:i/>
                <w:color w:val="000000"/>
                <w:sz w:val="16"/>
              </w:rPr>
              <w:t>项目绩效自评总体得分204分。项目实施达到预期效果，有效保障了四川省社会救助综合服务平台和低收入人口动态监测预警平台的安全稳定运行，为全州社会救助工作提供了可靠的技术支撑。</w:t>
            </w:r>
          </w:p>
        </w:tc>
      </w:tr>
      <w:tr w14:paraId="6B006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6EAE308C">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3CE3DE">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379E105E">
            <w:pPr>
              <w:jc w:val="center"/>
              <w:rPr>
                <w:rFonts w:ascii="微软雅黑" w:eastAsia="微软雅黑" w:cs="Lucida Sans"/>
                <w:b w:val="0"/>
                <w:i/>
                <w:color w:val="000000"/>
                <w:sz w:val="16"/>
              </w:rPr>
            </w:pPr>
            <w:r>
              <w:rPr>
                <w:rFonts w:ascii="微软雅黑" w:eastAsia="微软雅黑" w:cs="Lucida Sans"/>
                <w:b w:val="0"/>
                <w:i/>
                <w:color w:val="000000"/>
                <w:sz w:val="16"/>
              </w:rPr>
              <w:t>一是部分偏远乡镇网络条件较差，偶有系统登录缓慢现象，运维方虽能远程指导但难以根本解决；二是本地化功能调整需求偶有临时增加，有时超出常规运维范围，需启动额外沟通流程；三是对基层操作人员的个性化指导还不够深入。</w:t>
            </w:r>
          </w:p>
        </w:tc>
      </w:tr>
      <w:tr w14:paraId="3FD78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34FCE4E3">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43F5C2">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3B571E17">
            <w:pPr>
              <w:jc w:val="center"/>
              <w:rPr>
                <w:rFonts w:ascii="微软雅黑" w:eastAsia="微软雅黑" w:cs="Lucida Sans"/>
                <w:b w:val="0"/>
                <w:i/>
                <w:color w:val="000000"/>
                <w:sz w:val="16"/>
              </w:rPr>
            </w:pPr>
            <w:r>
              <w:rPr>
                <w:rFonts w:ascii="微软雅黑" w:eastAsia="微软雅黑" w:cs="Lucida Sans"/>
                <w:b w:val="0"/>
                <w:i/>
                <w:color w:val="000000"/>
                <w:sz w:val="16"/>
              </w:rPr>
              <w:t>一是强化网络协同，加强与通信运营商沟通，协调改善偏远地区网络基础设施，同时优化系统轻量化运行能力。二是完善需求管理，进一步梳理本地化调整的常规需求和非常规需求，明确运维边界，对重大功能调整提前纳入预算规划。三是深化培训指导，除集中培训外，探索制作操作短视频、编制简易手册等方式，方便基层人员随时查阅学习，持续提升系统应用水平。</w:t>
            </w:r>
          </w:p>
        </w:tc>
      </w:tr>
      <w:tr w14:paraId="734A4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45A93C61">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0BF97CCC">
            <w:pPr>
              <w:jc w:val="center"/>
              <w:rPr>
                <w:rFonts w:ascii="黑体" w:eastAsia="黑体" w:cs="Lucida Sans"/>
                <w:color w:val="000000"/>
                <w:sz w:val="18"/>
              </w:rPr>
            </w:pPr>
            <w:r>
              <w:rPr>
                <w:rFonts w:ascii="黑体" w:eastAsia="黑体" w:cs="Lucida Sans"/>
                <w:color w:val="000000"/>
                <w:sz w:val="18"/>
              </w:rPr>
              <w:t>项目负责人：胡志才</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011F8CC5">
            <w:pPr>
              <w:jc w:val="center"/>
              <w:rPr>
                <w:rFonts w:ascii="黑体" w:eastAsia="黑体" w:cs="Lucida Sans"/>
                <w:color w:val="000000"/>
                <w:sz w:val="18"/>
              </w:rPr>
            </w:pPr>
            <w:r>
              <w:rPr>
                <w:rFonts w:ascii="黑体" w:eastAsia="黑体" w:cs="Lucida Sans"/>
                <w:color w:val="000000"/>
                <w:sz w:val="18"/>
              </w:rPr>
              <w:t>财务负责人：杨琴琴</w:t>
            </w:r>
          </w:p>
        </w:tc>
      </w:tr>
      <w:tr w14:paraId="60C46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437A46B2">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0436C26D">
            <w:pPr>
              <w:rPr>
                <w:rFonts w:ascii="宋体" w:eastAsia="宋体"/>
                <w:color w:val="000000"/>
                <w:sz w:val="22"/>
              </w:rPr>
            </w:pPr>
          </w:p>
        </w:tc>
        <w:tc>
          <w:tcPr>
            <w:tcW w:w="1775" w:type="dxa"/>
            <w:tcBorders>
              <w:top w:val="nil"/>
              <w:left w:val="nil"/>
              <w:bottom w:val="nil"/>
              <w:right w:val="nil"/>
              <w:tl2br w:val="nil"/>
              <w:tr2bl w:val="nil"/>
            </w:tcBorders>
            <w:noWrap/>
            <w:vAlign w:val="center"/>
          </w:tcPr>
          <w:p w14:paraId="219A22DB">
            <w:pPr>
              <w:rPr>
                <w:rFonts w:ascii="宋体" w:eastAsia="宋体"/>
                <w:color w:val="000000"/>
                <w:sz w:val="22"/>
              </w:rPr>
            </w:pPr>
          </w:p>
        </w:tc>
        <w:tc>
          <w:tcPr>
            <w:tcW w:w="1950" w:type="dxa"/>
            <w:tcBorders>
              <w:top w:val="nil"/>
              <w:left w:val="nil"/>
              <w:bottom w:val="nil"/>
              <w:right w:val="nil"/>
              <w:tl2br w:val="nil"/>
              <w:tr2bl w:val="nil"/>
            </w:tcBorders>
            <w:noWrap/>
            <w:vAlign w:val="center"/>
          </w:tcPr>
          <w:p w14:paraId="36AAC440">
            <w:pPr>
              <w:rPr>
                <w:rFonts w:ascii="宋体" w:eastAsia="宋体"/>
                <w:color w:val="000000"/>
                <w:sz w:val="22"/>
              </w:rPr>
            </w:pPr>
          </w:p>
        </w:tc>
        <w:tc>
          <w:tcPr>
            <w:tcW w:w="1962" w:type="dxa"/>
            <w:tcBorders>
              <w:top w:val="nil"/>
              <w:left w:val="nil"/>
              <w:bottom w:val="nil"/>
              <w:right w:val="nil"/>
              <w:tl2br w:val="nil"/>
              <w:tr2bl w:val="nil"/>
            </w:tcBorders>
            <w:noWrap/>
            <w:vAlign w:val="center"/>
          </w:tcPr>
          <w:p w14:paraId="6F5C4314">
            <w:pPr>
              <w:rPr>
                <w:rFonts w:ascii="宋体" w:eastAsia="宋体"/>
                <w:color w:val="000000"/>
                <w:sz w:val="22"/>
              </w:rPr>
            </w:pPr>
          </w:p>
          <w:p w14:paraId="57DAF984">
            <w:pPr>
              <w:pStyle w:val="2"/>
            </w:pPr>
          </w:p>
          <w:p w14:paraId="2548179D">
            <w:pPr>
              <w:pStyle w:val="3"/>
            </w:pPr>
          </w:p>
          <w:p w14:paraId="3E460222"/>
        </w:tc>
        <w:tc>
          <w:tcPr>
            <w:tcW w:w="1012" w:type="dxa"/>
            <w:tcBorders>
              <w:top w:val="nil"/>
              <w:left w:val="nil"/>
              <w:bottom w:val="nil"/>
              <w:right w:val="nil"/>
              <w:tl2br w:val="nil"/>
              <w:tr2bl w:val="nil"/>
            </w:tcBorders>
            <w:noWrap/>
            <w:vAlign w:val="center"/>
          </w:tcPr>
          <w:p w14:paraId="09A037C8">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14:paraId="7676A484">
            <w:pPr>
              <w:rPr>
                <w:rFonts w:ascii="宋体" w:eastAsia="宋体"/>
                <w:color w:val="000000"/>
                <w:sz w:val="22"/>
              </w:rPr>
            </w:pPr>
          </w:p>
        </w:tc>
        <w:tc>
          <w:tcPr>
            <w:tcW w:w="742" w:type="dxa"/>
            <w:tcBorders>
              <w:top w:val="nil"/>
              <w:left w:val="nil"/>
              <w:bottom w:val="nil"/>
              <w:right w:val="nil"/>
              <w:tl2br w:val="nil"/>
              <w:tr2bl w:val="nil"/>
            </w:tcBorders>
            <w:noWrap/>
            <w:vAlign w:val="center"/>
          </w:tcPr>
          <w:p w14:paraId="5B3A8201">
            <w:pPr>
              <w:rPr>
                <w:rFonts w:ascii="宋体" w:eastAsia="宋体"/>
                <w:color w:val="000000"/>
                <w:sz w:val="22"/>
              </w:rPr>
            </w:pPr>
          </w:p>
        </w:tc>
        <w:tc>
          <w:tcPr>
            <w:tcW w:w="1301" w:type="dxa"/>
            <w:tcBorders>
              <w:top w:val="nil"/>
              <w:left w:val="nil"/>
              <w:bottom w:val="nil"/>
              <w:right w:val="nil"/>
              <w:tl2br w:val="nil"/>
              <w:tr2bl w:val="nil"/>
            </w:tcBorders>
            <w:noWrap/>
            <w:vAlign w:val="center"/>
          </w:tcPr>
          <w:p w14:paraId="4A786C97">
            <w:pPr>
              <w:rPr>
                <w:rFonts w:ascii="宋体" w:eastAsia="宋体"/>
                <w:color w:val="000000"/>
                <w:sz w:val="22"/>
              </w:rPr>
            </w:pPr>
          </w:p>
        </w:tc>
        <w:tc>
          <w:tcPr>
            <w:tcW w:w="1000" w:type="dxa"/>
            <w:tcBorders>
              <w:top w:val="nil"/>
              <w:left w:val="nil"/>
              <w:bottom w:val="nil"/>
              <w:right w:val="nil"/>
              <w:tl2br w:val="nil"/>
              <w:tr2bl w:val="nil"/>
            </w:tcBorders>
            <w:noWrap/>
            <w:vAlign w:val="center"/>
          </w:tcPr>
          <w:p w14:paraId="0A6EDAF6">
            <w:pPr>
              <w:rPr>
                <w:rFonts w:ascii="宋体" w:eastAsia="宋体"/>
                <w:color w:val="000000"/>
                <w:sz w:val="22"/>
              </w:rPr>
            </w:pPr>
          </w:p>
        </w:tc>
        <w:tc>
          <w:tcPr>
            <w:tcW w:w="1493" w:type="dxa"/>
            <w:tcBorders>
              <w:top w:val="nil"/>
              <w:left w:val="nil"/>
              <w:bottom w:val="nil"/>
              <w:right w:val="nil"/>
              <w:tl2br w:val="nil"/>
              <w:tr2bl w:val="nil"/>
            </w:tcBorders>
            <w:noWrap/>
            <w:vAlign w:val="center"/>
          </w:tcPr>
          <w:p w14:paraId="2CBC4C78">
            <w:pPr>
              <w:rPr>
                <w:rFonts w:ascii="宋体" w:eastAsia="宋体"/>
                <w:color w:val="000000"/>
                <w:sz w:val="22"/>
              </w:rPr>
            </w:pPr>
          </w:p>
          <w:p w14:paraId="6B5190C2">
            <w:pPr>
              <w:pStyle w:val="2"/>
            </w:pPr>
          </w:p>
          <w:p w14:paraId="1C69E914">
            <w:pPr>
              <w:pStyle w:val="3"/>
            </w:pPr>
          </w:p>
        </w:tc>
        <w:tc>
          <w:tcPr>
            <w:tcW w:w="1245" w:type="dxa"/>
            <w:tcBorders>
              <w:top w:val="nil"/>
              <w:left w:val="nil"/>
              <w:bottom w:val="nil"/>
              <w:right w:val="nil"/>
              <w:tl2br w:val="nil"/>
              <w:tr2bl w:val="nil"/>
            </w:tcBorders>
            <w:noWrap/>
            <w:vAlign w:val="center"/>
          </w:tcPr>
          <w:p w14:paraId="4522BB0E">
            <w:pPr>
              <w:rPr>
                <w:rFonts w:ascii="宋体" w:eastAsia="宋体"/>
                <w:color w:val="000000"/>
                <w:sz w:val="22"/>
              </w:rPr>
            </w:pPr>
          </w:p>
        </w:tc>
      </w:tr>
      <w:tr w14:paraId="472E6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5983DE90">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17514566">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17679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65C877CA">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90C4FDA">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683386D3">
            <w:pPr>
              <w:jc w:val="center"/>
              <w:rPr>
                <w:rFonts w:ascii="宋体" w:eastAsia="宋体" w:cs="Lucida Sans"/>
                <w:color w:val="000000"/>
                <w:sz w:val="18"/>
              </w:rPr>
            </w:pPr>
            <w:r>
              <w:rPr>
                <w:rFonts w:ascii="宋体" w:eastAsia="宋体" w:cs="Lucida Sans"/>
                <w:color w:val="000000"/>
                <w:sz w:val="18"/>
              </w:rPr>
              <w:t>51320025T000012578249-儿童福利工作专项经费</w:t>
            </w:r>
          </w:p>
        </w:tc>
      </w:tr>
      <w:tr w14:paraId="66640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5792E6BB">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CEFA03A">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02019E4D">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1E4D1F22">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5C64BE6">
            <w:pPr>
              <w:jc w:val="center"/>
              <w:rPr>
                <w:rFonts w:ascii="宋体" w:eastAsia="宋体" w:cs="Lucida Sans"/>
                <w:color w:val="000000"/>
                <w:sz w:val="18"/>
              </w:rPr>
            </w:pPr>
            <w:r>
              <w:rPr>
                <w:rFonts w:ascii="宋体" w:eastAsia="宋体" w:cs="Lucida Sans"/>
                <w:color w:val="000000"/>
                <w:sz w:val="18"/>
              </w:rPr>
              <w:t>州民政局</w:t>
            </w:r>
          </w:p>
        </w:tc>
      </w:tr>
      <w:tr w14:paraId="75777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122A488">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A249EF3">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05E4C7F">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1DD1EEDF">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2EAEC340">
            <w:pPr>
              <w:jc w:val="center"/>
              <w:rPr>
                <w:rFonts w:ascii="黑体" w:eastAsia="黑体" w:cs="Lucida Sans"/>
                <w:color w:val="000000"/>
                <w:sz w:val="18"/>
              </w:rPr>
            </w:pPr>
            <w:r>
              <w:rPr>
                <w:rFonts w:ascii="黑体" w:eastAsia="黑体" w:cs="Lucida Sans"/>
                <w:color w:val="000000"/>
                <w:sz w:val="18"/>
              </w:rPr>
              <w:t>年度目标完成情况</w:t>
            </w:r>
          </w:p>
        </w:tc>
      </w:tr>
      <w:tr w14:paraId="4522F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4D44C668">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F7BBE28"/>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136F060"/>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40963880">
            <w:pPr>
              <w:jc w:val="center"/>
              <w:rPr>
                <w:rFonts w:ascii="宋体" w:eastAsia="宋体" w:cs="Lucida Sans"/>
                <w:color w:val="000000"/>
                <w:sz w:val="18"/>
              </w:rPr>
            </w:pPr>
            <w:r>
              <w:rPr>
                <w:rFonts w:ascii="宋体" w:eastAsia="宋体" w:cs="Lucida Sans"/>
                <w:color w:val="000000"/>
                <w:sz w:val="18"/>
              </w:rPr>
              <w:t>各县（市）儿童主任、民政部门工作人员工作开展中的相关儿童福利政策、工作职责、出现的重点、难点问题等进行详细的讲解，进一步提升基层工作人员对政策的知悉率达到90%及以上。压实相关的工作职责；印制《未成年人保护法》、《预防未成年人犯罪法》及未成年人保护六项措施、关爱困境儿童三年行动等儿童福利现行政策宣传资料，通过宣传提高儿童福利政策知晓率，加强未成年人权益保护，提升儿童福利工作水平。</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6B706DA2">
            <w:pPr>
              <w:jc w:val="center"/>
              <w:rPr>
                <w:rFonts w:ascii="黑体" w:eastAsia="黑体" w:cs="Lucida Sans"/>
                <w:color w:val="000000"/>
                <w:sz w:val="18"/>
              </w:rPr>
            </w:pPr>
            <w:r>
              <w:rPr>
                <w:rFonts w:ascii="黑体" w:eastAsia="黑体" w:cs="Lucida Sans"/>
                <w:color w:val="000000"/>
                <w:sz w:val="18"/>
              </w:rPr>
              <w:t>已完成对各县（市）儿童主任及民政工作人员的政策、职责、重难点讲解，全力推动基层政策知悉率达90%以上，压实工作职责，印制发放相关政策宣传资料，助力提升政策知晓率与儿童福利工作水平。</w:t>
            </w:r>
          </w:p>
        </w:tc>
      </w:tr>
      <w:tr w14:paraId="05EEE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606BD5D">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1304959"/>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0DA17E">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1BC6F57C">
            <w:pPr>
              <w:jc w:val="center"/>
              <w:rPr>
                <w:rFonts w:ascii="宋体" w:eastAsia="宋体" w:cs="Lucida Sans"/>
                <w:color w:val="000000"/>
                <w:sz w:val="18"/>
              </w:rPr>
            </w:pPr>
            <w:r>
              <w:rPr>
                <w:rFonts w:ascii="宋体" w:eastAsia="宋体" w:cs="Lucida Sans"/>
                <w:color w:val="000000"/>
                <w:sz w:val="18"/>
              </w:rPr>
              <w:t>项目实施中主要对民政相关工作人员、儿童督导员、儿童主任开展儿童福利政策、工作职责、出现的重点、难点问题等进行详细督导，并全力推动基层政策知悉率达90%以上，压实工作职责，印制发放相关政策宣传资料，助力提升政策知晓率与儿童福利工作水平。</w:t>
            </w:r>
          </w:p>
        </w:tc>
      </w:tr>
      <w:tr w14:paraId="41123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224" w:type="dxa"/>
            <w:tcBorders>
              <w:top w:val="nil"/>
              <w:left w:val="nil"/>
              <w:bottom w:val="nil"/>
              <w:right w:val="nil"/>
              <w:tl2br w:val="nil"/>
              <w:tr2bl w:val="nil"/>
            </w:tcBorders>
            <w:noWrap/>
            <w:vAlign w:val="center"/>
          </w:tcPr>
          <w:p w14:paraId="0EEE6DAA">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D14079A">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BE87F3">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45AB3B">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90DC55">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D8B7CAF">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22CBA1D">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4A6F7B">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BD455A">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552CB1">
            <w:pPr>
              <w:jc w:val="center"/>
              <w:rPr>
                <w:rFonts w:ascii="宋体" w:eastAsia="宋体" w:cs="Lucida Sans"/>
                <w:color w:val="000000"/>
                <w:sz w:val="18"/>
              </w:rPr>
            </w:pPr>
            <w:r>
              <w:rPr>
                <w:rFonts w:ascii="宋体" w:eastAsia="宋体" w:cs="Lucida Sans"/>
                <w:color w:val="000000"/>
                <w:sz w:val="18"/>
              </w:rPr>
              <w:t>原因</w:t>
            </w:r>
          </w:p>
        </w:tc>
      </w:tr>
      <w:tr w14:paraId="11012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19114A4F">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42E0209"/>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40E901">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6FA1C5">
            <w:pPr>
              <w:jc w:val="center"/>
              <w:rPr>
                <w:rFonts w:ascii="宋体" w:eastAsia="宋体" w:cs="Lucida Sans"/>
                <w:color w:val="000000"/>
                <w:sz w:val="18"/>
              </w:rPr>
            </w:pPr>
            <w:r>
              <w:rPr>
                <w:rFonts w:ascii="宋体" w:eastAsia="宋体" w:cs="Lucida Sans"/>
                <w:color w:val="000000"/>
                <w:sz w:val="18"/>
              </w:rPr>
              <w:t>10.00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7A2655">
            <w:pPr>
              <w:jc w:val="center"/>
              <w:rPr>
                <w:rFonts w:ascii="宋体" w:eastAsia="宋体" w:cs="Lucida Sans"/>
                <w:color w:val="000000"/>
                <w:sz w:val="18"/>
              </w:rPr>
            </w:pPr>
            <w:r>
              <w:rPr>
                <w:rFonts w:ascii="宋体" w:eastAsia="宋体" w:cs="Lucida Sans"/>
                <w:color w:val="000000"/>
                <w:sz w:val="18"/>
              </w:rPr>
              <w:t>9.18</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75548F8">
            <w:pPr>
              <w:jc w:val="center"/>
              <w:rPr>
                <w:rFonts w:ascii="宋体" w:eastAsia="宋体" w:cs="Lucida Sans"/>
                <w:color w:val="000000"/>
                <w:sz w:val="18"/>
              </w:rPr>
            </w:pPr>
            <w:r>
              <w:rPr>
                <w:rFonts w:ascii="宋体" w:eastAsia="宋体" w:cs="Lucida Sans"/>
                <w:color w:val="000000"/>
                <w:sz w:val="18"/>
              </w:rPr>
              <w:t>9.18</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0E9FC3E">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6C8690">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2EBE60">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8DEB28A">
            <w:pPr>
              <w:rPr>
                <w:rFonts w:ascii="黑体" w:eastAsia="黑体" w:cs="Lucida Sans"/>
                <w:b w:val="0"/>
                <w:i/>
                <w:color w:val="000000"/>
                <w:sz w:val="18"/>
              </w:rPr>
            </w:pPr>
          </w:p>
        </w:tc>
      </w:tr>
      <w:tr w14:paraId="712EF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56CB456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3E71712"/>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99DE7E">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F4BBF0">
            <w:pPr>
              <w:jc w:val="center"/>
              <w:rPr>
                <w:rFonts w:ascii="宋体" w:eastAsia="宋体" w:cs="Lucida Sans"/>
                <w:color w:val="000000"/>
                <w:sz w:val="18"/>
              </w:rPr>
            </w:pPr>
            <w:r>
              <w:rPr>
                <w:rFonts w:ascii="宋体" w:eastAsia="宋体" w:cs="Lucida Sans"/>
                <w:color w:val="000000"/>
                <w:sz w:val="18"/>
              </w:rPr>
              <w:t>10.00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10E6F4">
            <w:pPr>
              <w:jc w:val="center"/>
              <w:rPr>
                <w:rFonts w:ascii="宋体" w:eastAsia="宋体" w:cs="Lucida Sans"/>
                <w:color w:val="000000"/>
                <w:sz w:val="18"/>
              </w:rPr>
            </w:pPr>
            <w:r>
              <w:rPr>
                <w:rFonts w:ascii="宋体" w:eastAsia="宋体" w:cs="Lucida Sans"/>
                <w:color w:val="000000"/>
                <w:sz w:val="18"/>
              </w:rPr>
              <w:t>9.18</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934B1B9">
            <w:pPr>
              <w:jc w:val="center"/>
              <w:rPr>
                <w:rFonts w:ascii="宋体" w:eastAsia="宋体" w:cs="Lucida Sans"/>
                <w:color w:val="000000"/>
                <w:sz w:val="18"/>
              </w:rPr>
            </w:pPr>
            <w:r>
              <w:rPr>
                <w:rFonts w:ascii="宋体" w:eastAsia="宋体" w:cs="Lucida Sans"/>
                <w:color w:val="000000"/>
                <w:sz w:val="18"/>
              </w:rPr>
              <w:t>9.18</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15B0F6F">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BD41EB">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700D28">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49BCC4A"/>
        </w:tc>
      </w:tr>
      <w:tr w14:paraId="5A4A9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0548A171">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D156C04"/>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32EB6B">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B1BD36">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513784">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768025D">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CDF5839">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F0B144">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615EA3">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39E2EE3"/>
        </w:tc>
      </w:tr>
      <w:tr w14:paraId="12E79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08845C85">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3A51832"/>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998524">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850B59">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8DFFB8">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61524F1">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E634394">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EB36C3">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28C995">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53C111C"/>
        </w:tc>
      </w:tr>
      <w:tr w14:paraId="75DC5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55ECB051">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5091A04"/>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07027F">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D42C4F">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3529F9">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BD0B892">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940D58F">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6341F1">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16627B">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56C8E9C"/>
        </w:tc>
      </w:tr>
      <w:tr w14:paraId="7EEF6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41345F9C">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F7674AF">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E08CD6">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693BFD">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20F6DE">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5FFD84">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60D2891">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A43660">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EA43DF">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FF55EB">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A7000B">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9637C3">
            <w:pPr>
              <w:jc w:val="center"/>
              <w:rPr>
                <w:rFonts w:ascii="宋体" w:eastAsia="宋体" w:cs="Lucida Sans"/>
                <w:color w:val="000000"/>
                <w:sz w:val="18"/>
              </w:rPr>
            </w:pPr>
            <w:r>
              <w:rPr>
                <w:rFonts w:ascii="宋体" w:eastAsia="宋体" w:cs="Lucida Sans"/>
                <w:color w:val="000000"/>
                <w:sz w:val="18"/>
              </w:rPr>
              <w:t>未完成原因分析</w:t>
            </w:r>
          </w:p>
        </w:tc>
      </w:tr>
      <w:tr w14:paraId="398B8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4C0C63F">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93BA9BB"/>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64D0BEC">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1AF13E">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0CC95A">
            <w:pPr>
              <w:jc w:val="center"/>
              <w:rPr>
                <w:rFonts w:ascii="宋体" w:eastAsia="宋体" w:cs="Lucida Sans"/>
                <w:color w:val="000000"/>
                <w:sz w:val="18"/>
              </w:rPr>
            </w:pPr>
            <w:r>
              <w:rPr>
                <w:rFonts w:ascii="宋体" w:eastAsia="宋体" w:cs="Lucida Sans"/>
                <w:color w:val="000000"/>
                <w:sz w:val="18"/>
              </w:rPr>
              <w:t>宣传资料印制份数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90B9C1">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2BD64C7">
            <w:pPr>
              <w:jc w:val="center"/>
              <w:rPr>
                <w:rFonts w:ascii="宋体" w:eastAsia="宋体" w:cs="Lucida Sans"/>
                <w:color w:val="000000"/>
                <w:sz w:val="18"/>
              </w:rPr>
            </w:pPr>
            <w:r>
              <w:rPr>
                <w:rFonts w:ascii="宋体" w:eastAsia="宋体" w:cs="Lucida Sans"/>
                <w:color w:val="000000"/>
                <w:sz w:val="18"/>
              </w:rPr>
              <w:t>6500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CAAB24">
            <w:pPr>
              <w:jc w:val="center"/>
              <w:rPr>
                <w:rFonts w:ascii="宋体" w:eastAsia="宋体" w:cs="Lucida Sans"/>
                <w:color w:val="000000"/>
                <w:sz w:val="18"/>
              </w:rPr>
            </w:pPr>
            <w:r>
              <w:rPr>
                <w:rFonts w:ascii="宋体" w:eastAsia="宋体" w:cs="Lucida Sans"/>
                <w:color w:val="000000"/>
                <w:sz w:val="18"/>
              </w:rPr>
              <w:t>份</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4021AB">
            <w:pPr>
              <w:jc w:val="center"/>
              <w:rPr>
                <w:rFonts w:ascii="微软雅黑" w:eastAsia="微软雅黑" w:cs="Lucida Sans"/>
                <w:color w:val="000000"/>
                <w:sz w:val="16"/>
              </w:rPr>
            </w:pPr>
            <w:r>
              <w:rPr>
                <w:rFonts w:ascii="微软雅黑" w:eastAsia="微软雅黑" w:cs="Lucida Sans"/>
                <w:color w:val="000000"/>
                <w:sz w:val="16"/>
              </w:rPr>
              <w:t>460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01D5B0">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EC4A34">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A39529">
            <w:pPr>
              <w:jc w:val="center"/>
              <w:rPr>
                <w:rFonts w:ascii="仿宋_GB2312" w:eastAsia="仿宋_GB2312" w:cs="Lucida Sans"/>
                <w:color w:val="000000"/>
                <w:sz w:val="12"/>
              </w:rPr>
            </w:pPr>
            <w:r>
              <w:rPr>
                <w:rFonts w:ascii="仿宋_GB2312" w:eastAsia="仿宋_GB2312" w:cs="Lucida Sans"/>
                <w:color w:val="000000"/>
                <w:sz w:val="12"/>
              </w:rPr>
              <w:t>宣传资料由单份综合印制为综合资料，故打印份数缩减为460份</w:t>
            </w:r>
          </w:p>
        </w:tc>
      </w:tr>
      <w:tr w14:paraId="0DD75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07331477">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8DCA674"/>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0C155D4"/>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143C75">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275F84">
            <w:pPr>
              <w:jc w:val="center"/>
              <w:rPr>
                <w:rFonts w:ascii="宋体" w:eastAsia="宋体" w:cs="Lucida Sans"/>
                <w:color w:val="000000"/>
                <w:sz w:val="18"/>
              </w:rPr>
            </w:pPr>
            <w:r>
              <w:rPr>
                <w:rFonts w:ascii="宋体" w:eastAsia="宋体" w:cs="Lucida Sans"/>
                <w:color w:val="000000"/>
                <w:sz w:val="18"/>
              </w:rPr>
              <w:t>资料印刷合格率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ACE75D">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E2462E5">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E6C315">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B0E339">
            <w:pPr>
              <w:jc w:val="center"/>
              <w:rPr>
                <w:rFonts w:ascii="微软雅黑" w:eastAsia="微软雅黑" w:cs="Lucida Sans"/>
                <w:color w:val="000000"/>
                <w:sz w:val="16"/>
              </w:rPr>
            </w:pPr>
            <w:r>
              <w:rPr>
                <w:rFonts w:ascii="微软雅黑" w:eastAsia="微软雅黑" w:cs="Lucida Sans"/>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43664D">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627313">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FC5C59">
            <w:pPr>
              <w:jc w:val="center"/>
              <w:rPr>
                <w:rFonts w:ascii="微软雅黑" w:eastAsia="微软雅黑"/>
                <w:b w:val="0"/>
                <w:i/>
                <w:color w:val="000000"/>
                <w:sz w:val="12"/>
              </w:rPr>
            </w:pPr>
          </w:p>
        </w:tc>
      </w:tr>
      <w:tr w14:paraId="6237B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9A7F189">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EFD1E2B"/>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49137AB"/>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CB74FB">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52894E">
            <w:pPr>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601FF7">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14FF7A5">
            <w:pPr>
              <w:jc w:val="center"/>
              <w:rPr>
                <w:rFonts w:ascii="宋体" w:eastAsia="宋体" w:cs="Lucida Sans"/>
                <w:color w:val="000000"/>
                <w:sz w:val="18"/>
              </w:rPr>
            </w:pPr>
            <w:r>
              <w:rPr>
                <w:rFonts w:ascii="宋体" w:eastAsia="宋体" w:cs="Lucida Sans"/>
                <w:color w:val="000000"/>
                <w:sz w:val="18"/>
              </w:rPr>
              <w:t>按时完成</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42D6B2">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4B784D">
            <w:pPr>
              <w:jc w:val="center"/>
              <w:rPr>
                <w:rFonts w:ascii="微软雅黑" w:eastAsia="微软雅黑" w:cs="Lucida Sans"/>
                <w:color w:val="000000"/>
                <w:sz w:val="16"/>
              </w:rPr>
            </w:pPr>
            <w:r>
              <w:rPr>
                <w:rFonts w:ascii="微软雅黑" w:eastAsia="微软雅黑" w:cs="Lucida Sans"/>
                <w:color w:val="000000"/>
                <w:sz w:val="16"/>
              </w:rPr>
              <w:t>按时完成</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023B14">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8E3421">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D4ACD6">
            <w:pPr>
              <w:jc w:val="center"/>
              <w:rPr>
                <w:rFonts w:ascii="微软雅黑" w:eastAsia="微软雅黑"/>
                <w:b w:val="0"/>
                <w:i/>
                <w:color w:val="000000"/>
                <w:sz w:val="12"/>
              </w:rPr>
            </w:pPr>
          </w:p>
        </w:tc>
      </w:tr>
      <w:tr w14:paraId="7E617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81575EE">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A481F20"/>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07457B">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932783">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1B51D8">
            <w:pPr>
              <w:jc w:val="center"/>
              <w:rPr>
                <w:rFonts w:ascii="宋体" w:eastAsia="宋体" w:cs="Lucida Sans"/>
                <w:color w:val="000000"/>
                <w:sz w:val="18"/>
              </w:rPr>
            </w:pPr>
            <w:r>
              <w:rPr>
                <w:rFonts w:ascii="宋体" w:eastAsia="宋体" w:cs="Lucida Sans"/>
                <w:color w:val="000000"/>
                <w:sz w:val="18"/>
              </w:rPr>
              <w:t>民政儿童福利政策知晓率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0E260A">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720E75E">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7492AA">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62766A">
            <w:pPr>
              <w:jc w:val="center"/>
              <w:rPr>
                <w:rFonts w:ascii="微软雅黑" w:eastAsia="微软雅黑" w:cs="Lucida Sans"/>
                <w:color w:val="000000"/>
                <w:sz w:val="16"/>
              </w:rPr>
            </w:pPr>
            <w:r>
              <w:rPr>
                <w:rFonts w:ascii="微软雅黑" w:eastAsia="微软雅黑" w:cs="Lucida Sans"/>
                <w:color w:val="000000"/>
                <w:sz w:val="16"/>
              </w:rPr>
              <w:t>91</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65B116">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5A0CA3">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379A8F">
            <w:pPr>
              <w:jc w:val="center"/>
              <w:rPr>
                <w:rFonts w:ascii="微软雅黑" w:eastAsia="微软雅黑"/>
                <w:b w:val="0"/>
                <w:i/>
                <w:color w:val="000000"/>
                <w:sz w:val="12"/>
              </w:rPr>
            </w:pPr>
          </w:p>
        </w:tc>
      </w:tr>
      <w:tr w14:paraId="1A1FE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63F19C2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29B6AB2"/>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671729">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DB91A0">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649339">
            <w:pPr>
              <w:jc w:val="center"/>
              <w:rPr>
                <w:rFonts w:ascii="宋体" w:eastAsia="宋体" w:cs="Lucida Sans"/>
                <w:color w:val="000000"/>
                <w:sz w:val="18"/>
              </w:rPr>
            </w:pPr>
            <w:r>
              <w:rPr>
                <w:rFonts w:ascii="宋体" w:eastAsia="宋体" w:cs="Lucida Sans"/>
                <w:color w:val="000000"/>
                <w:sz w:val="18"/>
              </w:rPr>
              <w:t>抽样受宣传人员满意度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72C9C6">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C91E049">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BC0933">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A2E0C3">
            <w:pPr>
              <w:jc w:val="center"/>
              <w:rPr>
                <w:rFonts w:ascii="微软雅黑" w:eastAsia="微软雅黑" w:cs="Lucida Sans"/>
                <w:color w:val="000000"/>
                <w:sz w:val="16"/>
              </w:rPr>
            </w:pPr>
            <w:r>
              <w:rPr>
                <w:rFonts w:ascii="微软雅黑" w:eastAsia="微软雅黑" w:cs="Lucida Sans"/>
                <w:color w:val="000000"/>
                <w:sz w:val="16"/>
              </w:rPr>
              <w:t>90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AD487F">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C93535">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1ECAFE">
            <w:pPr>
              <w:jc w:val="center"/>
              <w:rPr>
                <w:rFonts w:ascii="微软雅黑" w:eastAsia="微软雅黑"/>
                <w:b w:val="0"/>
                <w:i/>
                <w:color w:val="000000"/>
                <w:sz w:val="12"/>
              </w:rPr>
            </w:pPr>
          </w:p>
        </w:tc>
      </w:tr>
      <w:tr w14:paraId="442F3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4CAEC2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FA96917"/>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18BD6E9">
            <w:pPr>
              <w:jc w:val="center"/>
              <w:rPr>
                <w:rFonts w:ascii="宋体" w:eastAsia="宋体" w:cs="Lucida Sans"/>
                <w:color w:val="000000"/>
                <w:sz w:val="18"/>
              </w:rPr>
            </w:pPr>
            <w:r>
              <w:rPr>
                <w:rFonts w:ascii="宋体" w:eastAsia="宋体" w:cs="Lucida Sans"/>
                <w:color w:val="000000"/>
                <w:sz w:val="18"/>
              </w:rPr>
              <w:t>成本指标</w:t>
            </w:r>
          </w:p>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88AD4AB">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DDDE9B">
            <w:pPr>
              <w:jc w:val="center"/>
              <w:rPr>
                <w:rFonts w:ascii="宋体" w:eastAsia="宋体" w:cs="Lucida Sans"/>
                <w:color w:val="000000"/>
                <w:sz w:val="18"/>
              </w:rPr>
            </w:pPr>
            <w:r>
              <w:rPr>
                <w:rFonts w:ascii="宋体" w:eastAsia="宋体" w:cs="Lucida Sans"/>
                <w:color w:val="000000"/>
                <w:sz w:val="18"/>
              </w:rPr>
              <w:t>各县宣传资料印制平均数量</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A7998B">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8614A97">
            <w:pPr>
              <w:jc w:val="center"/>
              <w:rPr>
                <w:rFonts w:ascii="宋体" w:eastAsia="宋体" w:cs="Lucida Sans"/>
                <w:color w:val="000000"/>
                <w:sz w:val="18"/>
              </w:rPr>
            </w:pPr>
            <w:r>
              <w:rPr>
                <w:rFonts w:ascii="宋体" w:eastAsia="宋体" w:cs="Lucida Sans"/>
                <w:color w:val="000000"/>
                <w:sz w:val="18"/>
              </w:rPr>
              <w:t>500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2DD2F3">
            <w:pPr>
              <w:jc w:val="center"/>
              <w:rPr>
                <w:rFonts w:ascii="宋体" w:eastAsia="宋体" w:cs="Lucida Sans"/>
                <w:color w:val="000000"/>
                <w:sz w:val="18"/>
              </w:rPr>
            </w:pPr>
            <w:r>
              <w:rPr>
                <w:rFonts w:ascii="宋体" w:eastAsia="宋体" w:cs="Lucida Sans"/>
                <w:color w:val="000000"/>
                <w:sz w:val="18"/>
              </w:rPr>
              <w:t>份/县</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27D4DB">
            <w:pPr>
              <w:jc w:val="center"/>
              <w:rPr>
                <w:rFonts w:ascii="微软雅黑" w:eastAsia="微软雅黑" w:cs="Lucida Sans"/>
                <w:color w:val="000000"/>
                <w:sz w:val="16"/>
              </w:rPr>
            </w:pPr>
            <w:r>
              <w:rPr>
                <w:rFonts w:ascii="微软雅黑" w:eastAsia="微软雅黑" w:cs="Lucida Sans"/>
                <w:color w:val="000000"/>
                <w:sz w:val="16"/>
              </w:rPr>
              <w:t>36</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B0CA36">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06D7BC">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CEB788">
            <w:pPr>
              <w:jc w:val="center"/>
              <w:rPr>
                <w:rFonts w:ascii="仿宋_GB2312" w:eastAsia="仿宋_GB2312" w:cs="Lucida Sans"/>
                <w:color w:val="000000"/>
                <w:sz w:val="12"/>
              </w:rPr>
            </w:pPr>
            <w:r>
              <w:rPr>
                <w:rFonts w:ascii="仿宋_GB2312" w:eastAsia="仿宋_GB2312" w:cs="Lucida Sans"/>
                <w:color w:val="000000"/>
                <w:sz w:val="12"/>
              </w:rPr>
              <w:t>宣传资料由单份综合印制为综合资料，故打印份数缩减</w:t>
            </w:r>
          </w:p>
        </w:tc>
      </w:tr>
      <w:tr w14:paraId="64A87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631D4C26">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FCBE23A"/>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2DB92D7"/>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6A48304"/>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F42393">
            <w:pPr>
              <w:jc w:val="center"/>
              <w:rPr>
                <w:rFonts w:ascii="宋体" w:eastAsia="宋体" w:cs="Lucida Sans"/>
                <w:color w:val="000000"/>
                <w:sz w:val="18"/>
              </w:rPr>
            </w:pPr>
            <w:r>
              <w:rPr>
                <w:rFonts w:ascii="宋体" w:eastAsia="宋体" w:cs="Lucida Sans"/>
                <w:color w:val="000000"/>
                <w:sz w:val="18"/>
              </w:rPr>
              <w:t>儿童工作办公成本</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A6C4E6">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C61FF04">
            <w:pPr>
              <w:jc w:val="center"/>
              <w:rPr>
                <w:rFonts w:ascii="宋体" w:eastAsia="宋体" w:cs="Lucida Sans"/>
                <w:color w:val="000000"/>
                <w:sz w:val="18"/>
              </w:rPr>
            </w:pPr>
            <w:r>
              <w:rPr>
                <w:rFonts w:ascii="宋体" w:eastAsia="宋体" w:cs="Lucida Sans"/>
                <w:color w:val="000000"/>
                <w:sz w:val="18"/>
              </w:rPr>
              <w:t>7</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245934">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500FF0">
            <w:pPr>
              <w:jc w:val="center"/>
              <w:rPr>
                <w:rFonts w:ascii="微软雅黑" w:eastAsia="微软雅黑" w:cs="Lucida Sans"/>
                <w:color w:val="000000"/>
                <w:sz w:val="16"/>
              </w:rPr>
            </w:pPr>
            <w:r>
              <w:rPr>
                <w:rFonts w:ascii="微软雅黑" w:eastAsia="微软雅黑" w:cs="Lucida Sans"/>
                <w:color w:val="000000"/>
                <w:sz w:val="16"/>
              </w:rPr>
              <w:t>6.34</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0E3E6A">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B3BE94">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AD83B9">
            <w:pPr>
              <w:jc w:val="center"/>
              <w:rPr>
                <w:rFonts w:ascii="微软雅黑" w:eastAsia="微软雅黑"/>
                <w:b w:val="0"/>
                <w:i/>
                <w:color w:val="000000"/>
                <w:sz w:val="16"/>
              </w:rPr>
            </w:pPr>
          </w:p>
        </w:tc>
      </w:tr>
      <w:tr w14:paraId="4CEE6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74C6BDB9">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6850A955">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0CD583">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6DD447">
            <w:pPr>
              <w:jc w:val="center"/>
              <w:rPr>
                <w:rFonts w:ascii="宋体" w:eastAsia="宋体" w:cs="Lucida Sans"/>
                <w:color w:val="000000"/>
                <w:sz w:val="18"/>
              </w:rPr>
            </w:pPr>
            <w:r>
              <w:rPr>
                <w:rFonts w:ascii="宋体" w:eastAsia="宋体" w:cs="Lucida Sans"/>
                <w:color w:val="000000"/>
                <w:sz w:val="18"/>
              </w:rPr>
              <w:t>90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0D6D3E">
            <w:pPr>
              <w:rPr>
                <w:rFonts w:ascii="宋体" w:eastAsia="宋体"/>
                <w:color w:val="000000"/>
                <w:sz w:val="18"/>
              </w:rPr>
            </w:pPr>
          </w:p>
        </w:tc>
      </w:tr>
      <w:tr w14:paraId="3ED00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561779E4">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7F7A5C">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2A154472">
            <w:pPr>
              <w:jc w:val="center"/>
              <w:rPr>
                <w:rFonts w:ascii="仿宋_GB2312" w:eastAsia="仿宋_GB2312" w:cs="Lucida Sans"/>
                <w:color w:val="000000"/>
                <w:sz w:val="18"/>
              </w:rPr>
            </w:pPr>
            <w:r>
              <w:rPr>
                <w:rFonts w:ascii="仿宋_GB2312" w:eastAsia="仿宋_GB2312" w:cs="Lucida Sans"/>
                <w:color w:val="000000"/>
                <w:sz w:val="18"/>
              </w:rPr>
              <w:t>项目实施取得显著成效，已完成对各县（市）儿童主任及民政工作人员的政策、工作职责、工作重难点全面讲解，有效提升基层工作人员政策理解与执行能力，全力推动基层政策知悉率达到90%以上。同时，压实各级相关工作职责，印制并发放儿童福利相关政策宣传资料，广泛普及政策知识，进一步提高了儿童福利政策知晓率，强化了未成年人权益保护，切实提升了基层儿童福利工作规范化水平，为儿童福利事业高质量发展奠定坚实基础。</w:t>
            </w:r>
          </w:p>
        </w:tc>
      </w:tr>
      <w:tr w14:paraId="0D384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5C6D75DB">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168E37">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754CC4D0">
            <w:pPr>
              <w:jc w:val="center"/>
              <w:rPr>
                <w:rFonts w:ascii="仿宋_GB2312" w:eastAsia="仿宋_GB2312" w:cs="Lucida Sans"/>
                <w:color w:val="000000"/>
                <w:sz w:val="18"/>
              </w:rPr>
            </w:pPr>
            <w:r>
              <w:rPr>
                <w:rFonts w:ascii="仿宋_GB2312" w:eastAsia="仿宋_GB2312" w:cs="Lucida Sans"/>
                <w:color w:val="000000"/>
                <w:sz w:val="18"/>
              </w:rPr>
              <w:t>结合自评情况，当前工作仍存在一些问题：政策讲解深度不足，部分基层工作人员对政策细节掌握不扎实，政策知悉率未完全稳定在90%以上；宣传资料由单份一政策印制为综合资料，故打印份数缩减；政策宣传形式较为单一，覆盖面和渗透力有限，未能充分提升群众政策知晓率。主要原因是对基层实际需求调研不深入，工作方式缺乏创新，督导检查力度不足，未能及时发现并解决基层落实中的薄弱环节。</w:t>
            </w:r>
          </w:p>
        </w:tc>
      </w:tr>
      <w:tr w14:paraId="343A6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72516AF3">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E57C0A">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657CE064">
            <w:pPr>
              <w:jc w:val="center"/>
              <w:rPr>
                <w:rFonts w:ascii="仿宋_GB2312" w:eastAsia="仿宋_GB2312" w:cs="Lucida Sans"/>
                <w:color w:val="000000"/>
                <w:sz w:val="18"/>
              </w:rPr>
            </w:pPr>
            <w:r>
              <w:rPr>
                <w:rFonts w:ascii="仿宋_GB2312" w:eastAsia="仿宋_GB2312" w:cs="Lucida Sans"/>
                <w:color w:val="000000"/>
                <w:sz w:val="18"/>
              </w:rPr>
              <w:t>针对项目自评发现的问题，下一步改进建议如下：一是深化政策讲解，结合基层实际细化培训内容，确保政策知悉率稳定在90%以上；二是强化督导考核，进一步压实基层工作职责，提升履职主动性；三是创新宣传形式，加强宣传资料印制计划，拓宽宣传渠道，增强政策宣传覆盖面与渗透力。建议完善基层培训长效机制，加大政策宣传投入，助力提升儿童福利工作规范化、精细化水平。</w:t>
            </w:r>
          </w:p>
        </w:tc>
      </w:tr>
      <w:tr w14:paraId="5405A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52A24345">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4852A5F0">
            <w:pPr>
              <w:jc w:val="center"/>
              <w:rPr>
                <w:rFonts w:ascii="黑体" w:eastAsia="黑体" w:cs="Lucida Sans"/>
                <w:color w:val="000000"/>
                <w:sz w:val="18"/>
              </w:rPr>
            </w:pPr>
            <w:r>
              <w:rPr>
                <w:rFonts w:ascii="黑体" w:eastAsia="黑体" w:cs="Lucida Sans"/>
                <w:color w:val="000000"/>
                <w:sz w:val="18"/>
              </w:rPr>
              <w:t>项目负责人：申振鹏</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5557D4AE">
            <w:pPr>
              <w:jc w:val="center"/>
              <w:rPr>
                <w:rFonts w:ascii="黑体" w:eastAsia="黑体" w:cs="Lucida Sans"/>
                <w:color w:val="000000"/>
                <w:sz w:val="18"/>
              </w:rPr>
            </w:pPr>
            <w:r>
              <w:rPr>
                <w:rFonts w:ascii="黑体" w:eastAsia="黑体" w:cs="Lucida Sans"/>
                <w:color w:val="000000"/>
                <w:sz w:val="18"/>
              </w:rPr>
              <w:t>财务负责人：杨琴琴</w:t>
            </w:r>
          </w:p>
        </w:tc>
      </w:tr>
      <w:tr w14:paraId="1EB00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58B1AF30">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1C455F5A">
            <w:pPr>
              <w:rPr>
                <w:rFonts w:ascii="宋体" w:eastAsia="宋体"/>
                <w:color w:val="000000"/>
                <w:sz w:val="22"/>
              </w:rPr>
            </w:pPr>
          </w:p>
        </w:tc>
        <w:tc>
          <w:tcPr>
            <w:tcW w:w="1775" w:type="dxa"/>
            <w:tcBorders>
              <w:top w:val="nil"/>
              <w:left w:val="nil"/>
              <w:bottom w:val="nil"/>
              <w:right w:val="nil"/>
              <w:tl2br w:val="nil"/>
              <w:tr2bl w:val="nil"/>
            </w:tcBorders>
            <w:noWrap/>
            <w:vAlign w:val="center"/>
          </w:tcPr>
          <w:p w14:paraId="597FF535">
            <w:pPr>
              <w:rPr>
                <w:rFonts w:ascii="宋体" w:eastAsia="宋体"/>
                <w:color w:val="000000"/>
                <w:sz w:val="22"/>
              </w:rPr>
            </w:pPr>
          </w:p>
        </w:tc>
        <w:tc>
          <w:tcPr>
            <w:tcW w:w="1950" w:type="dxa"/>
            <w:tcBorders>
              <w:top w:val="nil"/>
              <w:left w:val="nil"/>
              <w:bottom w:val="nil"/>
              <w:right w:val="nil"/>
              <w:tl2br w:val="nil"/>
              <w:tr2bl w:val="nil"/>
            </w:tcBorders>
            <w:noWrap/>
            <w:vAlign w:val="center"/>
          </w:tcPr>
          <w:p w14:paraId="7F74EABB">
            <w:pPr>
              <w:rPr>
                <w:rFonts w:ascii="宋体" w:eastAsia="宋体"/>
                <w:color w:val="000000"/>
                <w:sz w:val="22"/>
              </w:rPr>
            </w:pPr>
          </w:p>
        </w:tc>
        <w:tc>
          <w:tcPr>
            <w:tcW w:w="1962" w:type="dxa"/>
            <w:tcBorders>
              <w:top w:val="nil"/>
              <w:left w:val="nil"/>
              <w:bottom w:val="nil"/>
              <w:right w:val="nil"/>
              <w:tl2br w:val="nil"/>
              <w:tr2bl w:val="nil"/>
            </w:tcBorders>
            <w:noWrap/>
            <w:vAlign w:val="center"/>
          </w:tcPr>
          <w:p w14:paraId="496017BD">
            <w:pPr>
              <w:rPr>
                <w:rFonts w:ascii="宋体" w:eastAsia="宋体"/>
                <w:color w:val="000000"/>
                <w:sz w:val="22"/>
              </w:rPr>
            </w:pPr>
          </w:p>
        </w:tc>
        <w:tc>
          <w:tcPr>
            <w:tcW w:w="1012" w:type="dxa"/>
            <w:tcBorders>
              <w:top w:val="nil"/>
              <w:left w:val="nil"/>
              <w:bottom w:val="nil"/>
              <w:right w:val="nil"/>
              <w:tl2br w:val="nil"/>
              <w:tr2bl w:val="nil"/>
            </w:tcBorders>
            <w:noWrap/>
            <w:vAlign w:val="center"/>
          </w:tcPr>
          <w:p w14:paraId="1E7A802A">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14:paraId="47FF9BB2">
            <w:pPr>
              <w:rPr>
                <w:rFonts w:ascii="宋体" w:eastAsia="宋体"/>
                <w:color w:val="000000"/>
                <w:sz w:val="22"/>
              </w:rPr>
            </w:pPr>
          </w:p>
        </w:tc>
        <w:tc>
          <w:tcPr>
            <w:tcW w:w="742" w:type="dxa"/>
            <w:tcBorders>
              <w:top w:val="nil"/>
              <w:left w:val="nil"/>
              <w:bottom w:val="nil"/>
              <w:right w:val="nil"/>
              <w:tl2br w:val="nil"/>
              <w:tr2bl w:val="nil"/>
            </w:tcBorders>
            <w:noWrap/>
            <w:vAlign w:val="center"/>
          </w:tcPr>
          <w:p w14:paraId="1D0DF028">
            <w:pPr>
              <w:rPr>
                <w:rFonts w:ascii="宋体" w:eastAsia="宋体"/>
                <w:color w:val="000000"/>
                <w:sz w:val="22"/>
              </w:rPr>
            </w:pPr>
          </w:p>
        </w:tc>
        <w:tc>
          <w:tcPr>
            <w:tcW w:w="1301" w:type="dxa"/>
            <w:tcBorders>
              <w:top w:val="nil"/>
              <w:left w:val="nil"/>
              <w:bottom w:val="nil"/>
              <w:right w:val="nil"/>
              <w:tl2br w:val="nil"/>
              <w:tr2bl w:val="nil"/>
            </w:tcBorders>
            <w:noWrap/>
            <w:vAlign w:val="center"/>
          </w:tcPr>
          <w:p w14:paraId="5B90E411">
            <w:pPr>
              <w:rPr>
                <w:rFonts w:ascii="宋体" w:eastAsia="宋体"/>
                <w:color w:val="000000"/>
                <w:sz w:val="22"/>
              </w:rPr>
            </w:pPr>
          </w:p>
        </w:tc>
        <w:tc>
          <w:tcPr>
            <w:tcW w:w="1000" w:type="dxa"/>
            <w:tcBorders>
              <w:top w:val="nil"/>
              <w:left w:val="nil"/>
              <w:bottom w:val="nil"/>
              <w:right w:val="nil"/>
              <w:tl2br w:val="nil"/>
              <w:tr2bl w:val="nil"/>
            </w:tcBorders>
            <w:noWrap/>
            <w:vAlign w:val="center"/>
          </w:tcPr>
          <w:p w14:paraId="73ACE6F0">
            <w:pPr>
              <w:rPr>
                <w:rFonts w:ascii="宋体" w:eastAsia="宋体"/>
                <w:color w:val="000000"/>
                <w:sz w:val="22"/>
              </w:rPr>
            </w:pPr>
          </w:p>
        </w:tc>
        <w:tc>
          <w:tcPr>
            <w:tcW w:w="1493" w:type="dxa"/>
            <w:tcBorders>
              <w:top w:val="nil"/>
              <w:left w:val="nil"/>
              <w:bottom w:val="nil"/>
              <w:right w:val="nil"/>
              <w:tl2br w:val="nil"/>
              <w:tr2bl w:val="nil"/>
            </w:tcBorders>
            <w:noWrap/>
            <w:vAlign w:val="center"/>
          </w:tcPr>
          <w:p w14:paraId="55A1E5BC">
            <w:pPr>
              <w:rPr>
                <w:rFonts w:ascii="宋体" w:eastAsia="宋体"/>
                <w:color w:val="000000"/>
                <w:sz w:val="22"/>
              </w:rPr>
            </w:pPr>
          </w:p>
        </w:tc>
        <w:tc>
          <w:tcPr>
            <w:tcW w:w="1245" w:type="dxa"/>
            <w:tcBorders>
              <w:top w:val="nil"/>
              <w:left w:val="nil"/>
              <w:bottom w:val="nil"/>
              <w:right w:val="nil"/>
              <w:tl2br w:val="nil"/>
              <w:tr2bl w:val="nil"/>
            </w:tcBorders>
            <w:noWrap/>
            <w:vAlign w:val="center"/>
          </w:tcPr>
          <w:p w14:paraId="2AB780CA">
            <w:pPr>
              <w:rPr>
                <w:rFonts w:ascii="宋体" w:eastAsia="宋体"/>
                <w:color w:val="000000"/>
                <w:sz w:val="22"/>
              </w:rPr>
            </w:pPr>
          </w:p>
        </w:tc>
      </w:tr>
      <w:tr w14:paraId="79BFD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076E4B87">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6C6B6777">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37F0E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0130C7DB">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0F71949">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2415D15A">
            <w:pPr>
              <w:jc w:val="center"/>
              <w:rPr>
                <w:rFonts w:ascii="宋体" w:eastAsia="宋体" w:cs="Lucida Sans"/>
                <w:color w:val="000000"/>
                <w:sz w:val="18"/>
              </w:rPr>
            </w:pPr>
            <w:r>
              <w:rPr>
                <w:rFonts w:ascii="宋体" w:eastAsia="宋体" w:cs="Lucida Sans"/>
                <w:color w:val="000000"/>
                <w:sz w:val="18"/>
              </w:rPr>
              <w:t>51320022T000004704282-州慈善总会办公室专项经费</w:t>
            </w:r>
          </w:p>
        </w:tc>
      </w:tr>
      <w:tr w14:paraId="3C9DA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61ACB326">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0DBEA18">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0813410A">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0D4BC54C">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9EF17A6">
            <w:pPr>
              <w:jc w:val="center"/>
              <w:rPr>
                <w:rFonts w:ascii="宋体" w:eastAsia="宋体" w:cs="Lucida Sans"/>
                <w:color w:val="000000"/>
                <w:sz w:val="18"/>
              </w:rPr>
            </w:pPr>
            <w:r>
              <w:rPr>
                <w:rFonts w:ascii="宋体" w:eastAsia="宋体" w:cs="Lucida Sans"/>
                <w:color w:val="000000"/>
                <w:sz w:val="18"/>
              </w:rPr>
              <w:t>州民政局</w:t>
            </w:r>
          </w:p>
        </w:tc>
      </w:tr>
      <w:tr w14:paraId="2C0AB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73276C0C">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B20DED4">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470D1A9">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6061467E">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447F9B1A">
            <w:pPr>
              <w:jc w:val="center"/>
              <w:rPr>
                <w:rFonts w:ascii="黑体" w:eastAsia="黑体" w:cs="Lucida Sans"/>
                <w:color w:val="000000"/>
                <w:sz w:val="18"/>
              </w:rPr>
            </w:pPr>
            <w:r>
              <w:rPr>
                <w:rFonts w:ascii="黑体" w:eastAsia="黑体" w:cs="Lucida Sans"/>
                <w:color w:val="000000"/>
                <w:sz w:val="18"/>
              </w:rPr>
              <w:t>年度目标完成情况</w:t>
            </w:r>
          </w:p>
        </w:tc>
      </w:tr>
      <w:tr w14:paraId="18387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79B86C47">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C63AC81"/>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9643D8E"/>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58617027">
            <w:pPr>
              <w:jc w:val="center"/>
              <w:rPr>
                <w:rFonts w:ascii="宋体" w:eastAsia="宋体" w:cs="Lucida Sans"/>
                <w:color w:val="000000"/>
                <w:sz w:val="18"/>
              </w:rPr>
            </w:pPr>
            <w:r>
              <w:rPr>
                <w:rFonts w:ascii="宋体" w:eastAsia="宋体" w:cs="Lucida Sans"/>
                <w:color w:val="000000"/>
                <w:sz w:val="18"/>
              </w:rPr>
              <w:t>按照2025年工作计划安排，初步制定以下工作目标：第一，完成省民政厅、省慈社服务中心级省慈善联合总会下达的各项工作任务，主要包括各慈善项目的申请、执行、整理、上报。第二，加强与省、市（州）、浙江省慈善组织的交流和协作；第三，完成日常慈善捐赠物资的接收和使用工作；第四，组织全州慈善会业务人员外地先进慈善会进行交流学习，并就《中华人民共和国慈善法》等相关法律、法规和制度以及业务能力提升的相关内容进行培训；第五，推进和服务全州慈善组织依法依规开展慈善活动，大力宣传慈善爱心文化，让慈善理念深入人心；第六，保障慈善事业发展人员差旅及公务用车运行维护；第七制作相关宣传广告、图文资料及音像视频等宣传品，进一步切实加大对慈善总会公益品牌活动宣传，不断创新宣传工作方式方法，全力构建慈善总会大宣传格局，大力动员社会各界积极支持和参与慈善总会事业。第八，召开阿坝州慈善总会理事会相关会议。第九通过开展慈善活动，提升社会救助水平，改善困难群众生活条件，贫困率有所下降。</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075A7DF5">
            <w:pPr>
              <w:jc w:val="center"/>
              <w:rPr>
                <w:rFonts w:ascii="黑体" w:eastAsia="黑体" w:cs="Lucida Sans"/>
                <w:color w:val="000000"/>
                <w:sz w:val="18"/>
              </w:rPr>
            </w:pPr>
            <w:r>
              <w:rPr>
                <w:rFonts w:ascii="黑体" w:eastAsia="黑体" w:cs="Lucida Sans"/>
                <w:color w:val="000000"/>
                <w:sz w:val="18"/>
              </w:rPr>
              <w:t>已全面完成省、州级慈善工作任务，规范做好捐赠物资管理使用；组织业务培训与慈善宣传，召开理事会，有效提升救助水平，改善困难群众生活。</w:t>
            </w:r>
          </w:p>
        </w:tc>
      </w:tr>
      <w:tr w14:paraId="42CD5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630D9CF6">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46BA752"/>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A4C904">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15C54F8F">
            <w:pPr>
              <w:jc w:val="center"/>
              <w:rPr>
                <w:rFonts w:ascii="宋体" w:eastAsia="宋体" w:cs="Lucida Sans"/>
                <w:color w:val="000000"/>
                <w:sz w:val="18"/>
              </w:rPr>
            </w:pPr>
            <w:r>
              <w:rPr>
                <w:rFonts w:ascii="宋体" w:eastAsia="宋体" w:cs="Lucida Sans"/>
                <w:color w:val="000000"/>
                <w:sz w:val="18"/>
              </w:rPr>
              <w:t>本项目严格按年度计划推进：落实省级慈善项目任务，规范捐赠物资管理；组织业务交流与《慈善法》培训，提升队伍能力；制作多类宣传品弘扬慈善理念；保障公务出行，召开理事会；开展公益活动，提升社会救助水平，改善困难群众生活。</w:t>
            </w:r>
          </w:p>
        </w:tc>
      </w:tr>
      <w:tr w14:paraId="48B33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9" w:hRule="atLeast"/>
        </w:trPr>
        <w:tc>
          <w:tcPr>
            <w:tcW w:w="224" w:type="dxa"/>
            <w:tcBorders>
              <w:top w:val="nil"/>
              <w:left w:val="nil"/>
              <w:bottom w:val="nil"/>
              <w:right w:val="nil"/>
              <w:tl2br w:val="nil"/>
              <w:tr2bl w:val="nil"/>
            </w:tcBorders>
            <w:noWrap/>
            <w:vAlign w:val="center"/>
          </w:tcPr>
          <w:p w14:paraId="3EB60E2C">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ECAD18B">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4FC32B">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F6600B">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64FB2C">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E90CD75">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F2EA2EB">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3A906C">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E8F457">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C28FA9">
            <w:pPr>
              <w:jc w:val="center"/>
              <w:rPr>
                <w:rFonts w:ascii="宋体" w:eastAsia="宋体" w:cs="Lucida Sans"/>
                <w:color w:val="000000"/>
                <w:sz w:val="18"/>
              </w:rPr>
            </w:pPr>
            <w:r>
              <w:rPr>
                <w:rFonts w:ascii="宋体" w:eastAsia="宋体" w:cs="Lucida Sans"/>
                <w:color w:val="000000"/>
                <w:sz w:val="18"/>
              </w:rPr>
              <w:t>原因</w:t>
            </w:r>
          </w:p>
        </w:tc>
      </w:tr>
      <w:tr w14:paraId="4C2C2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422C8136">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C06D125"/>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D9EFB2">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7EAC93">
            <w:pPr>
              <w:jc w:val="center"/>
              <w:rPr>
                <w:rFonts w:ascii="宋体" w:eastAsia="宋体" w:cs="Lucida Sans"/>
                <w:color w:val="000000"/>
                <w:sz w:val="18"/>
              </w:rPr>
            </w:pPr>
            <w:r>
              <w:rPr>
                <w:rFonts w:ascii="宋体" w:eastAsia="宋体" w:cs="Lucida Sans"/>
                <w:color w:val="000000"/>
                <w:sz w:val="18"/>
              </w:rPr>
              <w:t>20.00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52EE1F">
            <w:pPr>
              <w:jc w:val="center"/>
              <w:rPr>
                <w:rFonts w:ascii="宋体" w:eastAsia="宋体" w:cs="Lucida Sans"/>
                <w:color w:val="000000"/>
                <w:sz w:val="18"/>
              </w:rPr>
            </w:pPr>
            <w:r>
              <w:rPr>
                <w:rFonts w:ascii="宋体" w:eastAsia="宋体" w:cs="Lucida Sans"/>
                <w:color w:val="000000"/>
                <w:sz w:val="18"/>
              </w:rPr>
              <w:t>19.81</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E63168F">
            <w:pPr>
              <w:jc w:val="center"/>
              <w:rPr>
                <w:rFonts w:ascii="宋体" w:eastAsia="宋体" w:cs="Lucida Sans"/>
                <w:color w:val="000000"/>
                <w:sz w:val="18"/>
              </w:rPr>
            </w:pPr>
            <w:r>
              <w:rPr>
                <w:rFonts w:ascii="宋体" w:eastAsia="宋体" w:cs="Lucida Sans"/>
                <w:color w:val="000000"/>
                <w:sz w:val="18"/>
              </w:rPr>
              <w:t>19.81</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6494D97">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1681E2">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7D5D0B">
            <w:pPr>
              <w:jc w:val="center"/>
              <w:rPr>
                <w:rFonts w:ascii="宋体" w:eastAsia="宋体" w:cs="Lucida Sans"/>
                <w:color w:val="000000"/>
                <w:sz w:val="18"/>
              </w:rPr>
            </w:pPr>
            <w:r>
              <w:rPr>
                <w:rFonts w:ascii="宋体" w:eastAsia="宋体" w:cs="Lucida Sans"/>
                <w:color w:val="000000"/>
                <w:sz w:val="18"/>
              </w:rPr>
              <w:t>7</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02AF63C">
            <w:pPr>
              <w:rPr>
                <w:rFonts w:ascii="黑体" w:eastAsia="黑体" w:cs="Lucida Sans"/>
                <w:b w:val="0"/>
                <w:i/>
                <w:color w:val="000000"/>
                <w:sz w:val="18"/>
              </w:rPr>
            </w:pPr>
          </w:p>
        </w:tc>
      </w:tr>
      <w:tr w14:paraId="6CD9D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5C993D8F">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8FA2BE4"/>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CFAFDC">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265382">
            <w:pPr>
              <w:jc w:val="center"/>
              <w:rPr>
                <w:rFonts w:ascii="宋体" w:eastAsia="宋体" w:cs="Lucida Sans"/>
                <w:color w:val="000000"/>
                <w:sz w:val="18"/>
              </w:rPr>
            </w:pPr>
            <w:r>
              <w:rPr>
                <w:rFonts w:ascii="宋体" w:eastAsia="宋体" w:cs="Lucida Sans"/>
                <w:color w:val="000000"/>
                <w:sz w:val="18"/>
              </w:rPr>
              <w:t>20.00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A7199E">
            <w:pPr>
              <w:jc w:val="center"/>
              <w:rPr>
                <w:rFonts w:ascii="宋体" w:eastAsia="宋体" w:cs="Lucida Sans"/>
                <w:color w:val="000000"/>
                <w:sz w:val="18"/>
              </w:rPr>
            </w:pPr>
            <w:r>
              <w:rPr>
                <w:rFonts w:ascii="宋体" w:eastAsia="宋体" w:cs="Lucida Sans"/>
                <w:color w:val="000000"/>
                <w:sz w:val="18"/>
              </w:rPr>
              <w:t>19.81</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6A82BF2">
            <w:pPr>
              <w:jc w:val="center"/>
              <w:rPr>
                <w:rFonts w:ascii="宋体" w:eastAsia="宋体" w:cs="Lucida Sans"/>
                <w:color w:val="000000"/>
                <w:sz w:val="18"/>
              </w:rPr>
            </w:pPr>
            <w:r>
              <w:rPr>
                <w:rFonts w:ascii="宋体" w:eastAsia="宋体" w:cs="Lucida Sans"/>
                <w:color w:val="000000"/>
                <w:sz w:val="18"/>
              </w:rPr>
              <w:t>19.81</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C7886C5">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DA89EE">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802BAF">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222F938"/>
        </w:tc>
      </w:tr>
      <w:tr w14:paraId="1606D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FBDE2B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AAA164B"/>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F7CF8C">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80084D">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A31F35">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2305354">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0B78333">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3330FA">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296D12">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9C5024B"/>
        </w:tc>
      </w:tr>
      <w:tr w14:paraId="4E79F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67477697">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247EB4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6D0BD4">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5B50AD">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FA2B77">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D05716B">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EB62D81">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303D8B">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0B60D5">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951154D"/>
        </w:tc>
      </w:tr>
      <w:tr w14:paraId="11012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6D462FF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521A0EA"/>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042054">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E19CB4">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F012ED">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C5CA763">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F05DA2E">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0917CD">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DCA872">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C9E9ED2"/>
        </w:tc>
      </w:tr>
      <w:tr w14:paraId="6D05A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430523F3">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A03F09F">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ECFF0C">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533C5E">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819E6D">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200B14">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7AC1AC6">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F537BD">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7327F3">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4AD253">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37B3A2">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B93034">
            <w:pPr>
              <w:jc w:val="center"/>
              <w:rPr>
                <w:rFonts w:ascii="宋体" w:eastAsia="宋体" w:cs="Lucida Sans"/>
                <w:color w:val="000000"/>
                <w:sz w:val="18"/>
              </w:rPr>
            </w:pPr>
            <w:r>
              <w:rPr>
                <w:rFonts w:ascii="宋体" w:eastAsia="宋体" w:cs="Lucida Sans"/>
                <w:color w:val="000000"/>
                <w:sz w:val="18"/>
              </w:rPr>
              <w:t>未完成原因分析</w:t>
            </w:r>
          </w:p>
        </w:tc>
      </w:tr>
      <w:tr w14:paraId="11447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05AB08B8">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67B54DE"/>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A223D50">
            <w:pPr>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FB8F400">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AD091C">
            <w:pPr>
              <w:jc w:val="center"/>
              <w:rPr>
                <w:rFonts w:ascii="宋体" w:eastAsia="宋体" w:cs="Lucida Sans"/>
                <w:color w:val="000000"/>
                <w:sz w:val="18"/>
              </w:rPr>
            </w:pPr>
            <w:r>
              <w:rPr>
                <w:rFonts w:ascii="宋体" w:eastAsia="宋体" w:cs="Lucida Sans"/>
                <w:color w:val="000000"/>
                <w:sz w:val="18"/>
              </w:rPr>
              <w:t>理事会召开次数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331A39">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BB23CCA">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DFD3FD">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B25DF1">
            <w:pPr>
              <w:jc w:val="center"/>
              <w:rPr>
                <w:rFonts w:ascii="微软雅黑" w:eastAsia="微软雅黑" w:cs="Lucida Sans"/>
                <w:b w:val="0"/>
                <w:i/>
                <w:color w:val="000000"/>
                <w:sz w:val="16"/>
              </w:rPr>
            </w:pPr>
            <w:r>
              <w:rPr>
                <w:rFonts w:ascii="微软雅黑" w:eastAsia="微软雅黑" w:cs="Lucida Sans"/>
                <w:b w:val="0"/>
                <w:i/>
                <w:color w:val="000000"/>
                <w:sz w:val="16"/>
              </w:rPr>
              <w:t>1</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03B7F5">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5268C8">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BE992D">
            <w:pPr>
              <w:jc w:val="center"/>
              <w:rPr>
                <w:rFonts w:ascii="微软雅黑" w:eastAsia="微软雅黑"/>
                <w:b w:val="0"/>
                <w:i/>
                <w:color w:val="000000"/>
                <w:sz w:val="16"/>
              </w:rPr>
            </w:pPr>
          </w:p>
        </w:tc>
      </w:tr>
      <w:tr w14:paraId="25946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433E048E">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E6D5DB4"/>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CA4037E"/>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835D6AF"/>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E48FB1">
            <w:pPr>
              <w:jc w:val="center"/>
              <w:rPr>
                <w:rFonts w:ascii="宋体" w:eastAsia="宋体" w:cs="Lucida Sans"/>
                <w:color w:val="000000"/>
                <w:sz w:val="18"/>
              </w:rPr>
            </w:pPr>
            <w:r>
              <w:rPr>
                <w:rFonts w:ascii="宋体" w:eastAsia="宋体" w:cs="Lucida Sans"/>
                <w:color w:val="000000"/>
                <w:sz w:val="18"/>
              </w:rPr>
              <w:t>完成慈善活动数量</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5FDD8D">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01FA61D">
            <w:pPr>
              <w:jc w:val="center"/>
              <w:rPr>
                <w:rFonts w:ascii="宋体" w:eastAsia="宋体" w:cs="Lucida Sans"/>
                <w:color w:val="000000"/>
                <w:sz w:val="18"/>
              </w:rPr>
            </w:pPr>
            <w:r>
              <w:rPr>
                <w:rFonts w:ascii="宋体" w:eastAsia="宋体" w:cs="Lucida Sans"/>
                <w:color w:val="000000"/>
                <w:sz w:val="18"/>
              </w:rPr>
              <w:t>3</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EEED58">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9EC585">
            <w:pPr>
              <w:jc w:val="center"/>
              <w:rPr>
                <w:rFonts w:ascii="微软雅黑" w:eastAsia="微软雅黑" w:cs="Lucida Sans"/>
                <w:b w:val="0"/>
                <w:i/>
                <w:color w:val="000000"/>
                <w:sz w:val="16"/>
              </w:rPr>
            </w:pPr>
            <w:r>
              <w:rPr>
                <w:rFonts w:ascii="微软雅黑" w:eastAsia="微软雅黑" w:cs="Lucida Sans"/>
                <w:b w:val="0"/>
                <w:i/>
                <w:color w:val="000000"/>
                <w:sz w:val="16"/>
              </w:rPr>
              <w:t>3</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900895">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EE7E62">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B67941">
            <w:pPr>
              <w:jc w:val="center"/>
              <w:rPr>
                <w:rFonts w:ascii="微软雅黑" w:eastAsia="微软雅黑"/>
                <w:b w:val="0"/>
                <w:i/>
                <w:color w:val="000000"/>
                <w:sz w:val="16"/>
              </w:rPr>
            </w:pPr>
          </w:p>
        </w:tc>
      </w:tr>
      <w:tr w14:paraId="7258E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A6602E5">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1AEEF69"/>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BD9A2D1"/>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3CDA6F1"/>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F931A5">
            <w:pPr>
              <w:jc w:val="center"/>
              <w:rPr>
                <w:rFonts w:ascii="宋体" w:eastAsia="宋体" w:cs="Lucida Sans"/>
                <w:color w:val="000000"/>
                <w:sz w:val="18"/>
              </w:rPr>
            </w:pPr>
            <w:r>
              <w:rPr>
                <w:rFonts w:ascii="宋体" w:eastAsia="宋体" w:cs="Lucida Sans"/>
                <w:color w:val="000000"/>
                <w:sz w:val="18"/>
              </w:rPr>
              <w:t>培训次数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FAAD76">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431544C">
            <w:pPr>
              <w:jc w:val="center"/>
              <w:rPr>
                <w:rFonts w:ascii="宋体" w:eastAsia="宋体" w:cs="Lucida Sans"/>
                <w:color w:val="000000"/>
                <w:sz w:val="18"/>
              </w:rPr>
            </w:pPr>
            <w:r>
              <w:rPr>
                <w:rFonts w:ascii="宋体" w:eastAsia="宋体" w:cs="Lucida Sans"/>
                <w:color w:val="000000"/>
                <w:sz w:val="18"/>
              </w:rPr>
              <w:t>2</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F81EDE">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70C7C7">
            <w:pPr>
              <w:jc w:val="center"/>
              <w:rPr>
                <w:rFonts w:ascii="微软雅黑" w:eastAsia="微软雅黑" w:cs="Lucida Sans"/>
                <w:b w:val="0"/>
                <w:i/>
                <w:color w:val="000000"/>
                <w:sz w:val="16"/>
              </w:rPr>
            </w:pPr>
            <w:r>
              <w:rPr>
                <w:rFonts w:ascii="微软雅黑" w:eastAsia="微软雅黑" w:cs="Lucida Sans"/>
                <w:b w:val="0"/>
                <w:i/>
                <w:color w:val="000000"/>
                <w:sz w:val="16"/>
              </w:rPr>
              <w:t>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4DC08B">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0E245C">
            <w:pPr>
              <w:jc w:val="center"/>
              <w:rPr>
                <w:rFonts w:ascii="宋体" w:eastAsia="宋体" w:cs="Lucida Sans"/>
                <w:color w:val="000000"/>
                <w:sz w:val="18"/>
              </w:rPr>
            </w:pPr>
            <w:r>
              <w:rPr>
                <w:rFonts w:ascii="宋体" w:eastAsia="宋体" w:cs="Lucida Sans"/>
                <w:color w:val="000000"/>
                <w:sz w:val="18"/>
              </w:rPr>
              <w:t>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47D7F3">
            <w:pPr>
              <w:jc w:val="center"/>
              <w:rPr>
                <w:rFonts w:ascii="微软雅黑" w:eastAsia="微软雅黑"/>
                <w:b w:val="0"/>
                <w:i/>
                <w:color w:val="000000"/>
                <w:sz w:val="16"/>
              </w:rPr>
            </w:pPr>
          </w:p>
        </w:tc>
      </w:tr>
      <w:tr w14:paraId="5441C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54B51DE4">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481639D"/>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E589B03"/>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855D48">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CB75EF">
            <w:pPr>
              <w:jc w:val="center"/>
              <w:rPr>
                <w:rFonts w:ascii="宋体" w:eastAsia="宋体" w:cs="Lucida Sans"/>
                <w:color w:val="000000"/>
                <w:sz w:val="18"/>
              </w:rPr>
            </w:pPr>
            <w:r>
              <w:rPr>
                <w:rFonts w:ascii="宋体" w:eastAsia="宋体" w:cs="Lucida Sans"/>
                <w:color w:val="000000"/>
                <w:sz w:val="18"/>
              </w:rPr>
              <w:t>慈善工作规范率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70B455">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9D5B1C7">
            <w:pPr>
              <w:jc w:val="center"/>
              <w:rPr>
                <w:rFonts w:ascii="宋体" w:eastAsia="宋体" w:cs="Lucida Sans"/>
                <w:color w:val="000000"/>
                <w:sz w:val="18"/>
              </w:rPr>
            </w:pPr>
            <w:r>
              <w:rPr>
                <w:rFonts w:ascii="宋体" w:eastAsia="宋体" w:cs="Lucida Sans"/>
                <w:color w:val="000000"/>
                <w:sz w:val="18"/>
              </w:rPr>
              <w:t>80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D4D04D">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187F93">
            <w:pPr>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A08B27">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9A1468">
            <w:pPr>
              <w:jc w:val="center"/>
              <w:rPr>
                <w:rFonts w:ascii="宋体" w:eastAsia="宋体" w:cs="Lucida Sans"/>
                <w:color w:val="000000"/>
                <w:sz w:val="18"/>
              </w:rPr>
            </w:pPr>
            <w:r>
              <w:rPr>
                <w:rFonts w:ascii="宋体" w:eastAsia="宋体" w:cs="Lucida Sans"/>
                <w:color w:val="000000"/>
                <w:sz w:val="18"/>
              </w:rPr>
              <w:t>8</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9FD5E9">
            <w:pPr>
              <w:jc w:val="center"/>
              <w:rPr>
                <w:rFonts w:ascii="微软雅黑" w:eastAsia="微软雅黑"/>
                <w:b w:val="0"/>
                <w:i/>
                <w:color w:val="000000"/>
                <w:sz w:val="16"/>
              </w:rPr>
            </w:pPr>
          </w:p>
        </w:tc>
      </w:tr>
      <w:tr w14:paraId="5E2B0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1BB801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5D0AB67"/>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AFF3AAC"/>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821A16">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733C94">
            <w:pPr>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DA3020">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107FC00">
            <w:pPr>
              <w:jc w:val="center"/>
              <w:rPr>
                <w:rFonts w:ascii="宋体" w:eastAsia="宋体" w:cs="Lucida Sans"/>
                <w:color w:val="000000"/>
                <w:sz w:val="18"/>
              </w:rPr>
            </w:pPr>
            <w:r>
              <w:rPr>
                <w:rFonts w:ascii="宋体" w:eastAsia="宋体" w:cs="Lucida Sans"/>
                <w:color w:val="000000"/>
                <w:sz w:val="18"/>
              </w:rPr>
              <w:t>按时完成</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606FA9">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2DA806">
            <w:pPr>
              <w:jc w:val="center"/>
              <w:rPr>
                <w:rFonts w:ascii="宋体" w:eastAsia="宋体" w:cs="Lucida Sans"/>
                <w:color w:val="000000"/>
                <w:sz w:val="18"/>
              </w:rPr>
            </w:pPr>
            <w:r>
              <w:rPr>
                <w:rFonts w:ascii="宋体" w:eastAsia="宋体" w:cs="Lucida Sans"/>
                <w:color w:val="000000"/>
                <w:sz w:val="18"/>
              </w:rPr>
              <w:t>按时完成</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5CB9BE">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A14018">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C0C77E">
            <w:pPr>
              <w:jc w:val="center"/>
              <w:rPr>
                <w:rFonts w:ascii="微软雅黑" w:eastAsia="微软雅黑"/>
                <w:b w:val="0"/>
                <w:i/>
                <w:color w:val="000000"/>
                <w:sz w:val="16"/>
              </w:rPr>
            </w:pPr>
          </w:p>
        </w:tc>
      </w:tr>
      <w:tr w14:paraId="4CCE4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650D6BA9">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AEA1CD3"/>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7F182B">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9FC55F">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FD3497">
            <w:pPr>
              <w:jc w:val="center"/>
              <w:rPr>
                <w:rFonts w:ascii="宋体" w:eastAsia="宋体" w:cs="Lucida Sans"/>
                <w:color w:val="000000"/>
                <w:sz w:val="18"/>
              </w:rPr>
            </w:pPr>
            <w:r>
              <w:rPr>
                <w:rFonts w:ascii="宋体" w:eastAsia="宋体" w:cs="Lucida Sans"/>
                <w:color w:val="000000"/>
                <w:sz w:val="18"/>
              </w:rPr>
              <w:t>贫困率下降</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88B6D4">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54173BD">
            <w:pPr>
              <w:jc w:val="center"/>
              <w:rPr>
                <w:rFonts w:ascii="宋体" w:eastAsia="宋体" w:cs="Lucida Sans"/>
                <w:color w:val="000000"/>
                <w:sz w:val="18"/>
              </w:rPr>
            </w:pPr>
            <w:r>
              <w:rPr>
                <w:rFonts w:ascii="宋体" w:eastAsia="宋体" w:cs="Lucida Sans"/>
                <w:color w:val="000000"/>
                <w:sz w:val="18"/>
              </w:rPr>
              <w:t>有所下降</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D6E3A5">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DAE325">
            <w:pPr>
              <w:jc w:val="center"/>
              <w:rPr>
                <w:rFonts w:ascii="微软雅黑" w:eastAsia="微软雅黑" w:cs="Lucida Sans"/>
                <w:b w:val="0"/>
                <w:i/>
                <w:color w:val="000000"/>
                <w:sz w:val="16"/>
              </w:rPr>
            </w:pPr>
            <w:r>
              <w:rPr>
                <w:rFonts w:ascii="微软雅黑" w:eastAsia="微软雅黑" w:cs="Lucida Sans"/>
                <w:b w:val="0"/>
                <w:i/>
                <w:color w:val="000000"/>
                <w:sz w:val="16"/>
              </w:rPr>
              <w:t>有所下降</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608C16">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820592">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D56105">
            <w:pPr>
              <w:jc w:val="center"/>
              <w:rPr>
                <w:rFonts w:ascii="微软雅黑" w:eastAsia="微软雅黑"/>
                <w:b w:val="0"/>
                <w:i/>
                <w:color w:val="000000"/>
                <w:sz w:val="16"/>
              </w:rPr>
            </w:pPr>
          </w:p>
        </w:tc>
      </w:tr>
      <w:tr w14:paraId="4AC71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925F8F3">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0E7BB6F"/>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FAAB08">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C7BA62">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B6C093">
            <w:pPr>
              <w:jc w:val="center"/>
              <w:rPr>
                <w:rFonts w:ascii="宋体" w:eastAsia="宋体" w:cs="Lucida Sans"/>
                <w:color w:val="000000"/>
                <w:sz w:val="18"/>
              </w:rPr>
            </w:pPr>
            <w:r>
              <w:rPr>
                <w:rFonts w:ascii="宋体" w:eastAsia="宋体" w:cs="Lucida Sans"/>
                <w:color w:val="000000"/>
                <w:sz w:val="18"/>
              </w:rPr>
              <w:t>受助对象满意度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B44D50">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B4B0DA6">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CD5B35">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42C758">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85D7CA">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F5DC86">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25E63D">
            <w:pPr>
              <w:jc w:val="center"/>
              <w:rPr>
                <w:rFonts w:ascii="微软雅黑" w:eastAsia="微软雅黑"/>
                <w:b w:val="0"/>
                <w:i/>
                <w:color w:val="000000"/>
                <w:sz w:val="16"/>
              </w:rPr>
            </w:pPr>
          </w:p>
        </w:tc>
      </w:tr>
      <w:tr w14:paraId="70DAB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510698A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804AA35"/>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488145">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5AB0E6">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68713A">
            <w:pPr>
              <w:jc w:val="center"/>
              <w:rPr>
                <w:rFonts w:ascii="宋体" w:eastAsia="宋体" w:cs="Lucida Sans"/>
                <w:color w:val="000000"/>
                <w:sz w:val="18"/>
              </w:rPr>
            </w:pPr>
            <w:r>
              <w:rPr>
                <w:rFonts w:ascii="宋体" w:eastAsia="宋体" w:cs="Lucida Sans"/>
                <w:color w:val="000000"/>
                <w:sz w:val="18"/>
              </w:rPr>
              <w:t>成本控制率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AAA56C">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FD5DE2E">
            <w:pPr>
              <w:jc w:val="center"/>
              <w:rPr>
                <w:rFonts w:ascii="宋体" w:eastAsia="宋体" w:cs="Lucida Sans"/>
                <w:color w:val="000000"/>
                <w:sz w:val="18"/>
              </w:rPr>
            </w:pPr>
            <w:r>
              <w:rPr>
                <w:rFonts w:ascii="宋体" w:eastAsia="宋体" w:cs="Lucida Sans"/>
                <w:color w:val="000000"/>
                <w:sz w:val="18"/>
              </w:rPr>
              <w:t>98</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E61A7C">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D1D581">
            <w:pPr>
              <w:jc w:val="center"/>
              <w:rPr>
                <w:rFonts w:ascii="微软雅黑" w:eastAsia="微软雅黑" w:cs="Lucida Sans"/>
                <w:b w:val="0"/>
                <w:i/>
                <w:color w:val="000000"/>
                <w:sz w:val="16"/>
              </w:rPr>
            </w:pPr>
            <w:r>
              <w:rPr>
                <w:rFonts w:ascii="微软雅黑" w:eastAsia="微软雅黑" w:cs="Lucida Sans"/>
                <w:b w:val="0"/>
                <w:i/>
                <w:color w:val="000000"/>
                <w:sz w:val="16"/>
              </w:rPr>
              <w:t>99</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D9BB8A">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FAE8DF">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78BFD9">
            <w:pPr>
              <w:jc w:val="center"/>
              <w:rPr>
                <w:rFonts w:ascii="微软雅黑" w:eastAsia="微软雅黑"/>
                <w:b w:val="0"/>
                <w:i/>
                <w:color w:val="000000"/>
                <w:sz w:val="16"/>
              </w:rPr>
            </w:pPr>
          </w:p>
        </w:tc>
      </w:tr>
      <w:tr w14:paraId="255B8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6E0002A">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66CE72D2">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07C19B">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EE06FC">
            <w:pPr>
              <w:jc w:val="right"/>
              <w:rPr>
                <w:rFonts w:ascii="宋体" w:eastAsia="宋体" w:cs="Lucida Sans"/>
                <w:color w:val="000000"/>
                <w:sz w:val="18"/>
              </w:rPr>
            </w:pPr>
            <w:r>
              <w:rPr>
                <w:rFonts w:ascii="宋体" w:eastAsia="宋体" w:cs="Lucida Sans"/>
                <w:color w:val="000000"/>
                <w:sz w:val="18"/>
              </w:rPr>
              <w:t>95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91AA6E">
            <w:pPr>
              <w:rPr>
                <w:rFonts w:ascii="宋体" w:eastAsia="宋体"/>
                <w:color w:val="000000"/>
                <w:sz w:val="18"/>
              </w:rPr>
            </w:pPr>
          </w:p>
        </w:tc>
      </w:tr>
      <w:tr w14:paraId="16151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769307D7">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A4BE54">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22DC29CD">
            <w:pPr>
              <w:jc w:val="center"/>
              <w:rPr>
                <w:rFonts w:ascii="微软雅黑" w:eastAsia="微软雅黑" w:cs="Lucida Sans"/>
                <w:b w:val="0"/>
                <w:i/>
                <w:color w:val="000000"/>
                <w:sz w:val="16"/>
              </w:rPr>
            </w:pPr>
            <w:r>
              <w:rPr>
                <w:rFonts w:ascii="微软雅黑" w:eastAsia="微软雅黑" w:cs="Lucida Sans"/>
                <w:b w:val="0"/>
                <w:i/>
                <w:color w:val="000000"/>
                <w:sz w:val="16"/>
              </w:rPr>
              <w:t>本项目严格按年度计划推进：落实省级慈善项目任务，规范捐赠物资管理；组织业务交流与《慈善法》培训，提升队伍能力；制作多类宣传品弘扬慈善理念；保障公务出行，召开理事会；开展公益活动，提升社会救助水平，改善困难群众生活。</w:t>
            </w:r>
          </w:p>
        </w:tc>
      </w:tr>
      <w:tr w14:paraId="09574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42B381C2">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D30C11">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65F58D58">
            <w:pPr>
              <w:jc w:val="center"/>
              <w:rPr>
                <w:rFonts w:ascii="微软雅黑" w:eastAsia="微软雅黑" w:cs="Lucida Sans"/>
                <w:b w:val="0"/>
                <w:i/>
                <w:color w:val="000000"/>
                <w:sz w:val="16"/>
              </w:rPr>
            </w:pPr>
            <w:r>
              <w:rPr>
                <w:rFonts w:ascii="微软雅黑" w:eastAsia="微软雅黑" w:cs="Lucida Sans"/>
                <w:b w:val="0"/>
                <w:i/>
                <w:color w:val="000000"/>
                <w:sz w:val="16"/>
              </w:rPr>
              <w:t>慈善宣传方式较为传统，新媒体运用不足；基层慈善队伍专业能力有待提升。</w:t>
            </w:r>
          </w:p>
        </w:tc>
      </w:tr>
      <w:tr w14:paraId="79150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6465E0A9">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6A0F0D">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6C6F472A">
            <w:pPr>
              <w:jc w:val="center"/>
              <w:rPr>
                <w:rFonts w:ascii="微软雅黑" w:eastAsia="微软雅黑" w:cs="Lucida Sans"/>
                <w:b w:val="0"/>
                <w:i/>
                <w:color w:val="000000"/>
                <w:sz w:val="16"/>
              </w:rPr>
            </w:pPr>
            <w:r>
              <w:rPr>
                <w:rFonts w:ascii="微软雅黑" w:eastAsia="微软雅黑" w:cs="Lucida Sans"/>
                <w:b w:val="0"/>
                <w:i/>
                <w:color w:val="000000"/>
                <w:sz w:val="16"/>
              </w:rPr>
              <w:t>创新宣传载体，强化新媒体运用；加强业务培训，提升队伍专业素养。</w:t>
            </w:r>
          </w:p>
        </w:tc>
      </w:tr>
      <w:tr w14:paraId="1BA9B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39591041">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707080F2">
            <w:pPr>
              <w:jc w:val="center"/>
              <w:rPr>
                <w:rFonts w:ascii="黑体" w:eastAsia="黑体" w:cs="Lucida Sans"/>
                <w:color w:val="000000"/>
                <w:sz w:val="18"/>
              </w:rPr>
            </w:pPr>
            <w:r>
              <w:rPr>
                <w:rFonts w:ascii="黑体" w:eastAsia="黑体" w:cs="Lucida Sans"/>
                <w:color w:val="000000"/>
                <w:sz w:val="18"/>
              </w:rPr>
              <w:t>项目负责人：泽晓欢</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0BED7AB2">
            <w:pPr>
              <w:jc w:val="center"/>
              <w:rPr>
                <w:rFonts w:ascii="黑体" w:eastAsia="黑体" w:cs="Lucida Sans"/>
                <w:color w:val="000000"/>
                <w:sz w:val="18"/>
              </w:rPr>
            </w:pPr>
            <w:r>
              <w:rPr>
                <w:rFonts w:ascii="黑体" w:eastAsia="黑体" w:cs="Lucida Sans"/>
                <w:color w:val="000000"/>
                <w:sz w:val="18"/>
              </w:rPr>
              <w:t>财务负责人：杨琴琴</w:t>
            </w:r>
          </w:p>
        </w:tc>
      </w:tr>
      <w:tr w14:paraId="4F38A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12E7D756">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03ADEB19">
            <w:pPr>
              <w:rPr>
                <w:rFonts w:ascii="宋体" w:eastAsia="宋体"/>
                <w:sz w:val="18"/>
              </w:rPr>
            </w:pPr>
          </w:p>
        </w:tc>
        <w:tc>
          <w:tcPr>
            <w:tcW w:w="1775" w:type="dxa"/>
            <w:tcBorders>
              <w:top w:val="nil"/>
              <w:left w:val="nil"/>
              <w:bottom w:val="nil"/>
              <w:right w:val="nil"/>
              <w:tl2br w:val="nil"/>
              <w:tr2bl w:val="nil"/>
            </w:tcBorders>
            <w:noWrap/>
            <w:vAlign w:val="center"/>
          </w:tcPr>
          <w:p w14:paraId="1D8F4F60">
            <w:pPr>
              <w:rPr>
                <w:rFonts w:ascii="宋体" w:eastAsia="宋体"/>
                <w:sz w:val="18"/>
              </w:rPr>
            </w:pPr>
          </w:p>
        </w:tc>
        <w:tc>
          <w:tcPr>
            <w:tcW w:w="1950" w:type="dxa"/>
            <w:tcBorders>
              <w:top w:val="nil"/>
              <w:left w:val="nil"/>
              <w:bottom w:val="nil"/>
              <w:right w:val="nil"/>
              <w:tl2br w:val="nil"/>
              <w:tr2bl w:val="nil"/>
            </w:tcBorders>
            <w:noWrap/>
            <w:vAlign w:val="center"/>
          </w:tcPr>
          <w:p w14:paraId="6472DDC1">
            <w:pPr>
              <w:rPr>
                <w:rFonts w:ascii="宋体" w:eastAsia="宋体"/>
                <w:sz w:val="18"/>
              </w:rPr>
            </w:pPr>
          </w:p>
        </w:tc>
        <w:tc>
          <w:tcPr>
            <w:tcW w:w="1962" w:type="dxa"/>
            <w:tcBorders>
              <w:top w:val="nil"/>
              <w:left w:val="nil"/>
              <w:bottom w:val="nil"/>
              <w:right w:val="nil"/>
              <w:tl2br w:val="nil"/>
              <w:tr2bl w:val="nil"/>
            </w:tcBorders>
            <w:noWrap/>
            <w:vAlign w:val="center"/>
          </w:tcPr>
          <w:p w14:paraId="387FC39B">
            <w:pPr>
              <w:rPr>
                <w:rFonts w:ascii="宋体" w:eastAsia="宋体"/>
                <w:sz w:val="18"/>
              </w:rPr>
            </w:pPr>
          </w:p>
        </w:tc>
        <w:tc>
          <w:tcPr>
            <w:tcW w:w="1012" w:type="dxa"/>
            <w:tcBorders>
              <w:top w:val="nil"/>
              <w:left w:val="nil"/>
              <w:bottom w:val="nil"/>
              <w:right w:val="nil"/>
              <w:tl2br w:val="nil"/>
              <w:tr2bl w:val="nil"/>
            </w:tcBorders>
            <w:noWrap/>
            <w:vAlign w:val="center"/>
          </w:tcPr>
          <w:p w14:paraId="786B34FF">
            <w:pPr>
              <w:rPr>
                <w:rFonts w:ascii="宋体" w:eastAsia="宋体"/>
                <w:sz w:val="18"/>
              </w:rPr>
            </w:pPr>
          </w:p>
        </w:tc>
        <w:tc>
          <w:tcPr>
            <w:tcW w:w="958" w:type="dxa"/>
            <w:gridSpan w:val="2"/>
            <w:tcBorders>
              <w:top w:val="nil"/>
              <w:left w:val="nil"/>
              <w:bottom w:val="nil"/>
              <w:right w:val="nil"/>
              <w:tl2br w:val="nil"/>
              <w:tr2bl w:val="nil"/>
            </w:tcBorders>
            <w:noWrap/>
            <w:vAlign w:val="center"/>
          </w:tcPr>
          <w:p w14:paraId="027E4A0B">
            <w:pPr>
              <w:rPr>
                <w:rFonts w:ascii="宋体" w:eastAsia="宋体"/>
                <w:sz w:val="18"/>
              </w:rPr>
            </w:pPr>
          </w:p>
        </w:tc>
        <w:tc>
          <w:tcPr>
            <w:tcW w:w="742" w:type="dxa"/>
            <w:tcBorders>
              <w:top w:val="nil"/>
              <w:left w:val="nil"/>
              <w:bottom w:val="nil"/>
              <w:right w:val="nil"/>
              <w:tl2br w:val="nil"/>
              <w:tr2bl w:val="nil"/>
            </w:tcBorders>
            <w:noWrap/>
            <w:vAlign w:val="center"/>
          </w:tcPr>
          <w:p w14:paraId="1E9C7E33">
            <w:pPr>
              <w:rPr>
                <w:rFonts w:ascii="宋体" w:eastAsia="宋体"/>
                <w:sz w:val="18"/>
              </w:rPr>
            </w:pPr>
          </w:p>
        </w:tc>
        <w:tc>
          <w:tcPr>
            <w:tcW w:w="1301" w:type="dxa"/>
            <w:tcBorders>
              <w:top w:val="nil"/>
              <w:left w:val="nil"/>
              <w:bottom w:val="nil"/>
              <w:right w:val="nil"/>
              <w:tl2br w:val="nil"/>
              <w:tr2bl w:val="nil"/>
            </w:tcBorders>
            <w:noWrap/>
            <w:vAlign w:val="center"/>
          </w:tcPr>
          <w:p w14:paraId="32374101">
            <w:pPr>
              <w:rPr>
                <w:rFonts w:ascii="宋体" w:eastAsia="宋体"/>
                <w:sz w:val="18"/>
              </w:rPr>
            </w:pPr>
          </w:p>
        </w:tc>
        <w:tc>
          <w:tcPr>
            <w:tcW w:w="1000" w:type="dxa"/>
            <w:tcBorders>
              <w:top w:val="nil"/>
              <w:left w:val="nil"/>
              <w:bottom w:val="nil"/>
              <w:right w:val="nil"/>
              <w:tl2br w:val="nil"/>
              <w:tr2bl w:val="nil"/>
            </w:tcBorders>
            <w:noWrap/>
            <w:vAlign w:val="center"/>
          </w:tcPr>
          <w:p w14:paraId="3F71F22A">
            <w:pPr>
              <w:rPr>
                <w:rFonts w:ascii="宋体" w:eastAsia="宋体"/>
                <w:sz w:val="18"/>
              </w:rPr>
            </w:pPr>
          </w:p>
        </w:tc>
        <w:tc>
          <w:tcPr>
            <w:tcW w:w="1493" w:type="dxa"/>
            <w:tcBorders>
              <w:top w:val="nil"/>
              <w:left w:val="nil"/>
              <w:bottom w:val="nil"/>
              <w:right w:val="nil"/>
              <w:tl2br w:val="nil"/>
              <w:tr2bl w:val="nil"/>
            </w:tcBorders>
            <w:noWrap/>
            <w:vAlign w:val="center"/>
          </w:tcPr>
          <w:p w14:paraId="39D4B415">
            <w:pPr>
              <w:rPr>
                <w:rFonts w:ascii="宋体" w:eastAsia="宋体"/>
                <w:sz w:val="18"/>
              </w:rPr>
            </w:pPr>
          </w:p>
        </w:tc>
        <w:tc>
          <w:tcPr>
            <w:tcW w:w="1245" w:type="dxa"/>
            <w:tcBorders>
              <w:top w:val="nil"/>
              <w:left w:val="nil"/>
              <w:bottom w:val="nil"/>
              <w:right w:val="nil"/>
              <w:tl2br w:val="nil"/>
              <w:tr2bl w:val="nil"/>
            </w:tcBorders>
            <w:noWrap/>
            <w:vAlign w:val="center"/>
          </w:tcPr>
          <w:p w14:paraId="1A069DA2">
            <w:pPr>
              <w:rPr>
                <w:rFonts w:ascii="宋体" w:eastAsia="宋体"/>
                <w:sz w:val="18"/>
              </w:rPr>
            </w:pPr>
          </w:p>
        </w:tc>
      </w:tr>
      <w:tr w14:paraId="68392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3B30EC08">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4C608C3C">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42EC2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3A3F1A53">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DEFB551">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37B2A5C9">
            <w:pPr>
              <w:jc w:val="center"/>
              <w:rPr>
                <w:rFonts w:ascii="宋体" w:eastAsia="宋体" w:cs="Lucida Sans"/>
                <w:color w:val="000000"/>
                <w:sz w:val="18"/>
              </w:rPr>
            </w:pPr>
            <w:r>
              <w:rPr>
                <w:rFonts w:ascii="宋体" w:eastAsia="宋体" w:cs="Lucida Sans"/>
                <w:color w:val="000000"/>
                <w:sz w:val="18"/>
              </w:rPr>
              <w:t>51320023T000007892225-福彩帮困助学项目</w:t>
            </w:r>
          </w:p>
        </w:tc>
      </w:tr>
      <w:tr w14:paraId="05237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453FCE97">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F23F6C3">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7A93335C">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319CB1CF">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C4B8F6A">
            <w:pPr>
              <w:jc w:val="center"/>
              <w:rPr>
                <w:rFonts w:ascii="宋体" w:eastAsia="宋体" w:cs="Lucida Sans"/>
                <w:color w:val="000000"/>
                <w:sz w:val="18"/>
              </w:rPr>
            </w:pPr>
            <w:r>
              <w:rPr>
                <w:rFonts w:ascii="宋体" w:eastAsia="宋体" w:cs="Lucida Sans"/>
                <w:color w:val="000000"/>
                <w:sz w:val="18"/>
              </w:rPr>
              <w:t>州民政局</w:t>
            </w:r>
          </w:p>
        </w:tc>
      </w:tr>
      <w:tr w14:paraId="33402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616BBEA3">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A2A3755">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7D314FF">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52F98A80">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72C5BD15">
            <w:pPr>
              <w:jc w:val="center"/>
              <w:rPr>
                <w:rFonts w:ascii="黑体" w:eastAsia="黑体" w:cs="Lucida Sans"/>
                <w:color w:val="000000"/>
                <w:sz w:val="18"/>
              </w:rPr>
            </w:pPr>
            <w:r>
              <w:rPr>
                <w:rFonts w:ascii="黑体" w:eastAsia="黑体" w:cs="Lucida Sans"/>
                <w:color w:val="000000"/>
                <w:sz w:val="18"/>
              </w:rPr>
              <w:t>年度目标完成情况</w:t>
            </w:r>
          </w:p>
        </w:tc>
      </w:tr>
      <w:tr w14:paraId="57022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154D3B27">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702E967"/>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55CF277"/>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154A4213">
            <w:pPr>
              <w:jc w:val="center"/>
              <w:rPr>
                <w:rFonts w:ascii="宋体" w:eastAsia="宋体" w:cs="Lucida Sans"/>
                <w:color w:val="000000"/>
                <w:sz w:val="18"/>
              </w:rPr>
            </w:pPr>
            <w:r>
              <w:rPr>
                <w:rFonts w:ascii="宋体" w:eastAsia="宋体" w:cs="Lucida Sans"/>
                <w:color w:val="000000"/>
                <w:sz w:val="18"/>
              </w:rPr>
              <w:t>本年目标如下：1.贫困学生50名，每人资助5000元。2，被省内外大专及以上院校录取具有阿坝州户籍的贫困家庭学生；低保户、脱贫户、孤儿（含事实孤儿）、贫困烈（军）属子女、贫困残疾人子女、贫困见义勇为者子女和丧失主要劳动力的贫困家庭学生优先资助。</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11D7E163">
            <w:pPr>
              <w:jc w:val="center"/>
              <w:rPr>
                <w:rFonts w:ascii="仿宋_GB2312" w:eastAsia="仿宋_GB2312" w:cs="Lucida Sans"/>
                <w:color w:val="000000"/>
                <w:sz w:val="18"/>
              </w:rPr>
            </w:pPr>
            <w:r>
              <w:rPr>
                <w:rFonts w:ascii="仿宋_GB2312" w:eastAsia="仿宋_GB2312" w:cs="Lucida Sans"/>
                <w:color w:val="000000"/>
                <w:sz w:val="18"/>
              </w:rPr>
              <w:t>已按计划资助贫困学生50名，每人资助标准5000元，均为符合条件的困难家庭学生；助学工作按时完成率达100%，于本年度内顺利结束，有效保障了困难学生就学需求。</w:t>
            </w:r>
          </w:p>
        </w:tc>
      </w:tr>
      <w:tr w14:paraId="355EA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22A7396D">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B58363C"/>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3F7D85">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073284DA">
            <w:pPr>
              <w:jc w:val="center"/>
              <w:rPr>
                <w:rFonts w:ascii="仿宋_GB2312" w:eastAsia="仿宋_GB2312" w:cs="Lucida Sans"/>
                <w:color w:val="000000"/>
                <w:sz w:val="18"/>
              </w:rPr>
            </w:pPr>
            <w:r>
              <w:rPr>
                <w:rFonts w:ascii="仿宋_GB2312" w:eastAsia="仿宋_GB2312" w:cs="Lucida Sans"/>
                <w:color w:val="000000"/>
                <w:sz w:val="18"/>
              </w:rPr>
              <w:t>本项目通过精准摸排，确定50名符合条件的贫困学生，按每人5000元标准发放资助金；同步开展政策宣传与信息核实，规范资金拨付流程，确保专款专用，按时完成全部助学任务。</w:t>
            </w:r>
          </w:p>
        </w:tc>
      </w:tr>
      <w:tr w14:paraId="70F1E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1" w:hRule="atLeast"/>
        </w:trPr>
        <w:tc>
          <w:tcPr>
            <w:tcW w:w="224" w:type="dxa"/>
            <w:tcBorders>
              <w:top w:val="nil"/>
              <w:left w:val="nil"/>
              <w:bottom w:val="nil"/>
              <w:right w:val="nil"/>
              <w:tl2br w:val="nil"/>
              <w:tr2bl w:val="nil"/>
            </w:tcBorders>
            <w:noWrap/>
            <w:vAlign w:val="center"/>
          </w:tcPr>
          <w:p w14:paraId="502F33E5">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9F40469">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CD00FA">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675B41">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99EE86">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1230DB1">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96250AA">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354425">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46111F">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A3C5FF">
            <w:pPr>
              <w:jc w:val="center"/>
              <w:rPr>
                <w:rFonts w:ascii="宋体" w:eastAsia="宋体" w:cs="Lucida Sans"/>
                <w:color w:val="000000"/>
                <w:sz w:val="18"/>
              </w:rPr>
            </w:pPr>
            <w:r>
              <w:rPr>
                <w:rFonts w:ascii="宋体" w:eastAsia="宋体" w:cs="Lucida Sans"/>
                <w:color w:val="000000"/>
                <w:sz w:val="18"/>
              </w:rPr>
              <w:t>原因</w:t>
            </w:r>
          </w:p>
        </w:tc>
      </w:tr>
      <w:tr w14:paraId="71969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257222E7">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2093D40"/>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CB2441">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98F2FD">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A4FC33">
            <w:pPr>
              <w:jc w:val="center"/>
              <w:rPr>
                <w:rFonts w:ascii="宋体" w:eastAsia="宋体" w:cs="Lucida Sans"/>
                <w:color w:val="000000"/>
                <w:sz w:val="18"/>
              </w:rPr>
            </w:pPr>
            <w:r>
              <w:rPr>
                <w:rFonts w:ascii="宋体" w:eastAsia="宋体" w:cs="Lucida Sans"/>
                <w:color w:val="000000"/>
                <w:sz w:val="18"/>
              </w:rPr>
              <w:t>25.00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D16E372">
            <w:pPr>
              <w:jc w:val="center"/>
              <w:rPr>
                <w:rFonts w:ascii="宋体" w:eastAsia="宋体" w:cs="Lucida Sans"/>
                <w:color w:val="000000"/>
                <w:sz w:val="18"/>
              </w:rPr>
            </w:pPr>
            <w:r>
              <w:rPr>
                <w:rFonts w:ascii="宋体" w:eastAsia="宋体" w:cs="Lucida Sans"/>
                <w:color w:val="000000"/>
                <w:sz w:val="18"/>
              </w:rPr>
              <w:t>25.00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BCE941A">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BA495D">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FCB885">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7BCF2F7">
            <w:pPr>
              <w:rPr>
                <w:rFonts w:ascii="黑体" w:eastAsia="黑体" w:cs="Lucida Sans"/>
                <w:b w:val="0"/>
                <w:i/>
                <w:color w:val="000000"/>
                <w:sz w:val="18"/>
              </w:rPr>
            </w:pPr>
          </w:p>
        </w:tc>
      </w:tr>
      <w:tr w14:paraId="15E2D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1EDF9084">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B35A8C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3AE7FC">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484055">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237CDF">
            <w:pPr>
              <w:jc w:val="center"/>
              <w:rPr>
                <w:rFonts w:ascii="宋体" w:eastAsia="宋体" w:cs="Lucida Sans"/>
                <w:color w:val="000000"/>
                <w:sz w:val="18"/>
              </w:rPr>
            </w:pPr>
            <w:r>
              <w:rPr>
                <w:rFonts w:ascii="宋体" w:eastAsia="宋体" w:cs="Lucida Sans"/>
                <w:color w:val="000000"/>
                <w:sz w:val="18"/>
              </w:rPr>
              <w:t>25.00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51CB5CA">
            <w:pPr>
              <w:jc w:val="center"/>
              <w:rPr>
                <w:rFonts w:ascii="宋体" w:eastAsia="宋体" w:cs="Lucida Sans"/>
                <w:color w:val="000000"/>
                <w:sz w:val="18"/>
              </w:rPr>
            </w:pPr>
            <w:r>
              <w:rPr>
                <w:rFonts w:ascii="宋体" w:eastAsia="宋体" w:cs="Lucida Sans"/>
                <w:color w:val="000000"/>
                <w:sz w:val="18"/>
              </w:rPr>
              <w:t>25.00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DB62E06">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68285D">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CD860D">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425B3A5"/>
        </w:tc>
      </w:tr>
      <w:tr w14:paraId="2AE46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40D481C">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E8F688F"/>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06DBD0">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DE2A15">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C614A0">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64BF0D7">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7D8B975">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10F335">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E0B497">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0A8B6AD"/>
        </w:tc>
      </w:tr>
      <w:tr w14:paraId="7909A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11E2B2A1">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1F66629"/>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065E07">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AC660B">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34DC7D">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1083C8A">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A4E60A0">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B3D72E">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49F222">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9E34739"/>
        </w:tc>
      </w:tr>
      <w:tr w14:paraId="01CD5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01D2CD88">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0BABEE4"/>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100D6C">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2B4081">
            <w:pPr>
              <w:jc w:val="center"/>
              <w:rPr>
                <w:rFonts w:ascii="微软雅黑" w:eastAsia="微软雅黑"/>
                <w:b w:val="0"/>
                <w:i/>
                <w:color w:val="000000"/>
                <w:sz w:val="18"/>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1B1DEB">
            <w:pPr>
              <w:jc w:val="center"/>
              <w:rPr>
                <w:rFonts w:ascii="微软雅黑" w:eastAsia="微软雅黑"/>
                <w:b w:val="0"/>
                <w:i/>
                <w:color w:val="000000"/>
                <w:sz w:val="18"/>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C3FF56D">
            <w:pPr>
              <w:jc w:val="center"/>
              <w:rPr>
                <w:rFonts w:ascii="微软雅黑" w:eastAsia="微软雅黑" w:cs="Lucida Sans"/>
                <w:b w:val="0"/>
                <w:i/>
                <w:color w:val="000000"/>
                <w:sz w:val="18"/>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D5F53F0">
            <w:pPr>
              <w:jc w:val="center"/>
              <w:rPr>
                <w:rFonts w:ascii="微软雅黑" w:eastAsia="微软雅黑"/>
                <w:b w:val="0"/>
                <w:i/>
                <w:color w:val="000000"/>
                <w:sz w:val="18"/>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EDC099">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23F964">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E4A6831"/>
        </w:tc>
      </w:tr>
      <w:tr w14:paraId="083CE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362386D5">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6DA06CC">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3B6881">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53E81B">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323881">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7629E1">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01E3576">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E3BFAA">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C75EAE">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95185B">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2631DE">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877B01">
            <w:pPr>
              <w:jc w:val="center"/>
              <w:rPr>
                <w:rFonts w:ascii="宋体" w:eastAsia="宋体" w:cs="Lucida Sans"/>
                <w:color w:val="000000"/>
                <w:sz w:val="18"/>
              </w:rPr>
            </w:pPr>
            <w:r>
              <w:rPr>
                <w:rFonts w:ascii="宋体" w:eastAsia="宋体" w:cs="Lucida Sans"/>
                <w:color w:val="000000"/>
                <w:sz w:val="18"/>
              </w:rPr>
              <w:t>未完成原因分析</w:t>
            </w:r>
          </w:p>
        </w:tc>
      </w:tr>
      <w:tr w14:paraId="52C92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0EA3D903">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19DDC13"/>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103F0BE">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F56EF9">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33CC6A">
            <w:pPr>
              <w:jc w:val="center"/>
              <w:rPr>
                <w:rFonts w:ascii="宋体" w:eastAsia="宋体" w:cs="Lucida Sans"/>
                <w:color w:val="000000"/>
                <w:sz w:val="18"/>
              </w:rPr>
            </w:pPr>
            <w:r>
              <w:rPr>
                <w:rFonts w:ascii="宋体" w:eastAsia="宋体" w:cs="Lucida Sans"/>
                <w:color w:val="000000"/>
                <w:sz w:val="18"/>
              </w:rPr>
              <w:t>帮困学生数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DA3782">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D00D0FE">
            <w:pPr>
              <w:jc w:val="center"/>
              <w:rPr>
                <w:rFonts w:ascii="宋体" w:eastAsia="宋体" w:cs="Lucida Sans"/>
                <w:color w:val="000000"/>
                <w:sz w:val="18"/>
              </w:rPr>
            </w:pPr>
            <w:r>
              <w:rPr>
                <w:rFonts w:ascii="宋体" w:eastAsia="宋体" w:cs="Lucida Sans"/>
                <w:color w:val="000000"/>
                <w:sz w:val="18"/>
              </w:rPr>
              <w:t>50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C25AB2">
            <w:pPr>
              <w:jc w:val="center"/>
              <w:rPr>
                <w:rFonts w:ascii="宋体" w:eastAsia="宋体" w:cs="Lucida Sans"/>
                <w:color w:val="000000"/>
                <w:sz w:val="18"/>
              </w:rPr>
            </w:pPr>
            <w:r>
              <w:rPr>
                <w:rFonts w:ascii="宋体" w:eastAsia="宋体" w:cs="Lucida Sans"/>
                <w:color w:val="000000"/>
                <w:sz w:val="18"/>
              </w:rPr>
              <w:t>人</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CE20AF">
            <w:pPr>
              <w:jc w:val="center"/>
              <w:rPr>
                <w:rFonts w:ascii="仿宋_GB2312" w:eastAsia="仿宋_GB2312" w:cs="Lucida Sans"/>
                <w:color w:val="000000"/>
                <w:sz w:val="16"/>
              </w:rPr>
            </w:pPr>
            <w:r>
              <w:rPr>
                <w:rFonts w:ascii="仿宋_GB2312" w:eastAsia="仿宋_GB2312" w:cs="Lucida Sans"/>
                <w:color w:val="000000"/>
                <w:sz w:val="16"/>
              </w:rPr>
              <w:t>50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262026">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F606BA">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2D3AC6">
            <w:pPr>
              <w:jc w:val="center"/>
              <w:rPr>
                <w:rFonts w:ascii="微软雅黑" w:eastAsia="微软雅黑"/>
                <w:b w:val="0"/>
                <w:i/>
                <w:color w:val="000000"/>
                <w:sz w:val="18"/>
              </w:rPr>
            </w:pPr>
          </w:p>
        </w:tc>
      </w:tr>
      <w:tr w14:paraId="3ECC8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37508764">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964AB4E"/>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55C55F0"/>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2DA9BC8">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D7CE0D">
            <w:pPr>
              <w:jc w:val="center"/>
              <w:rPr>
                <w:rFonts w:ascii="宋体" w:eastAsia="宋体" w:cs="Lucida Sans"/>
                <w:color w:val="000000"/>
                <w:sz w:val="18"/>
              </w:rPr>
            </w:pPr>
            <w:r>
              <w:rPr>
                <w:rFonts w:ascii="宋体" w:eastAsia="宋体" w:cs="Lucida Sans"/>
                <w:color w:val="000000"/>
                <w:sz w:val="18"/>
              </w:rPr>
              <w:t>助学工作按时完成率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D4B062">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6910967">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86031B">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D0E5E3">
            <w:pPr>
              <w:jc w:val="center"/>
              <w:rPr>
                <w:rFonts w:ascii="仿宋_GB2312" w:eastAsia="仿宋_GB2312" w:cs="Lucida Sans"/>
                <w:color w:val="000000"/>
                <w:sz w:val="16"/>
              </w:rPr>
            </w:pPr>
            <w:r>
              <w:rPr>
                <w:rFonts w:ascii="仿宋_GB2312" w:eastAsia="仿宋_GB2312" w:cs="Lucida Sans"/>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A66559">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DC6300">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F0ED7A">
            <w:pPr>
              <w:jc w:val="center"/>
              <w:rPr>
                <w:rFonts w:ascii="微软雅黑" w:eastAsia="微软雅黑"/>
                <w:b w:val="0"/>
                <w:i/>
                <w:color w:val="000000"/>
                <w:sz w:val="18"/>
              </w:rPr>
            </w:pPr>
          </w:p>
        </w:tc>
      </w:tr>
      <w:tr w14:paraId="050CC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40EA64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7033CF7"/>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E4F06DC"/>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5582754"/>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8CC30A">
            <w:pPr>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70394F">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9A61A66">
            <w:pPr>
              <w:jc w:val="center"/>
              <w:rPr>
                <w:rFonts w:ascii="宋体" w:eastAsia="宋体" w:cs="Lucida Sans"/>
                <w:color w:val="000000"/>
                <w:sz w:val="18"/>
              </w:rPr>
            </w:pPr>
            <w:r>
              <w:rPr>
                <w:rFonts w:ascii="宋体" w:eastAsia="宋体" w:cs="Lucida Sans"/>
                <w:color w:val="000000"/>
                <w:sz w:val="18"/>
              </w:rPr>
              <w:t>本年度内</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BB0F96">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8592C8">
            <w:pPr>
              <w:jc w:val="center"/>
              <w:rPr>
                <w:rFonts w:ascii="仿宋_GB2312" w:eastAsia="仿宋_GB2312" w:cs="Lucida Sans"/>
                <w:color w:val="000000"/>
                <w:sz w:val="16"/>
              </w:rPr>
            </w:pPr>
            <w:r>
              <w:rPr>
                <w:rFonts w:ascii="仿宋_GB2312" w:eastAsia="仿宋_GB2312" w:cs="Lucida Sans"/>
                <w:color w:val="000000"/>
                <w:sz w:val="16"/>
              </w:rPr>
              <w:t>12月30日</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23116C">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FB3F79">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778EE0">
            <w:pPr>
              <w:jc w:val="center"/>
              <w:rPr>
                <w:rFonts w:ascii="微软雅黑" w:eastAsia="微软雅黑"/>
                <w:b w:val="0"/>
                <w:i/>
                <w:color w:val="000000"/>
                <w:sz w:val="18"/>
              </w:rPr>
            </w:pPr>
          </w:p>
        </w:tc>
      </w:tr>
      <w:tr w14:paraId="4676A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9BC4777">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ACE79AC"/>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86F5834">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5BF9E6">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597EEE">
            <w:pPr>
              <w:jc w:val="center"/>
              <w:rPr>
                <w:rFonts w:ascii="宋体" w:eastAsia="宋体" w:cs="Lucida Sans"/>
                <w:color w:val="000000"/>
                <w:sz w:val="18"/>
              </w:rPr>
            </w:pPr>
            <w:r>
              <w:rPr>
                <w:rFonts w:ascii="宋体" w:eastAsia="宋体" w:cs="Lucida Sans"/>
                <w:color w:val="000000"/>
                <w:sz w:val="18"/>
              </w:rPr>
              <w:t>社会影响</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4D98C4">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CFEAA85">
            <w:pPr>
              <w:jc w:val="center"/>
              <w:rPr>
                <w:rFonts w:ascii="宋体" w:eastAsia="宋体" w:cs="Lucida Sans"/>
                <w:color w:val="000000"/>
                <w:sz w:val="18"/>
              </w:rPr>
            </w:pPr>
            <w:r>
              <w:rPr>
                <w:rFonts w:ascii="宋体" w:eastAsia="宋体" w:cs="Lucida Sans"/>
                <w:color w:val="000000"/>
                <w:sz w:val="18"/>
              </w:rPr>
              <w:t>助学帮扶,提高困难学生帮扶</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C779EF">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D78236">
            <w:pPr>
              <w:jc w:val="center"/>
              <w:rPr>
                <w:rFonts w:ascii="仿宋_GB2312" w:eastAsia="仿宋_GB2312" w:cs="Lucida Sans"/>
                <w:color w:val="000000"/>
                <w:sz w:val="16"/>
              </w:rPr>
            </w:pPr>
            <w:r>
              <w:rPr>
                <w:rFonts w:ascii="仿宋_GB2312" w:eastAsia="仿宋_GB2312" w:cs="Lucida Sans"/>
                <w:color w:val="000000"/>
                <w:sz w:val="16"/>
              </w:rPr>
              <w:t>帮扶贫困学生50人</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F52224">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4BF4F8">
            <w:pPr>
              <w:jc w:val="center"/>
              <w:rPr>
                <w:rFonts w:ascii="宋体" w:eastAsia="宋体" w:cs="Lucida Sans"/>
                <w:color w:val="000000"/>
                <w:sz w:val="18"/>
              </w:rPr>
            </w:pPr>
            <w:r>
              <w:rPr>
                <w:rFonts w:ascii="宋体" w:eastAsia="宋体" w:cs="Lucida Sans"/>
                <w:color w:val="000000"/>
                <w:sz w:val="18"/>
              </w:rPr>
              <w:t>8</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CD7981">
            <w:pPr>
              <w:jc w:val="center"/>
              <w:rPr>
                <w:rFonts w:ascii="微软雅黑" w:eastAsia="微软雅黑"/>
                <w:b w:val="0"/>
                <w:i/>
                <w:color w:val="000000"/>
                <w:sz w:val="18"/>
              </w:rPr>
            </w:pPr>
          </w:p>
        </w:tc>
      </w:tr>
      <w:tr w14:paraId="293D5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CDF667E">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A22CDB3"/>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89D187E"/>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97903D">
            <w:pPr>
              <w:jc w:val="center"/>
              <w:rPr>
                <w:rFonts w:ascii="宋体" w:eastAsia="宋体" w:cs="Lucida Sans"/>
                <w:color w:val="000000"/>
                <w:sz w:val="18"/>
              </w:rPr>
            </w:pPr>
            <w:r>
              <w:rPr>
                <w:rFonts w:ascii="宋体" w:eastAsia="宋体" w:cs="Lucida Sans"/>
                <w:color w:val="000000"/>
                <w:sz w:val="18"/>
              </w:rPr>
              <w:t>可持续影响指标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EA403C">
            <w:pPr>
              <w:jc w:val="center"/>
              <w:rPr>
                <w:rFonts w:ascii="宋体" w:eastAsia="宋体" w:cs="Lucida Sans"/>
                <w:color w:val="000000"/>
                <w:sz w:val="18"/>
              </w:rPr>
            </w:pPr>
            <w:r>
              <w:rPr>
                <w:rFonts w:ascii="宋体" w:eastAsia="宋体" w:cs="Lucida Sans"/>
                <w:color w:val="000000"/>
                <w:sz w:val="18"/>
              </w:rPr>
              <w:t>教育成果改善</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D26B4A">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694282F">
            <w:pPr>
              <w:jc w:val="center"/>
              <w:rPr>
                <w:rFonts w:ascii="宋体" w:eastAsia="宋体" w:cs="Lucida Sans"/>
                <w:color w:val="000000"/>
                <w:sz w:val="18"/>
              </w:rPr>
            </w:pPr>
            <w:r>
              <w:rPr>
                <w:rFonts w:ascii="宋体" w:eastAsia="宋体" w:cs="Lucida Sans"/>
                <w:color w:val="000000"/>
                <w:sz w:val="18"/>
              </w:rPr>
              <w:t>学生学习成果持续上升</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29C1E7">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298F35">
            <w:pPr>
              <w:jc w:val="center"/>
              <w:rPr>
                <w:rFonts w:ascii="仿宋_GB2312" w:eastAsia="仿宋_GB2312" w:cs="Lucida Sans"/>
                <w:color w:val="000000"/>
                <w:sz w:val="16"/>
              </w:rPr>
            </w:pPr>
            <w:r>
              <w:rPr>
                <w:rFonts w:ascii="仿宋_GB2312" w:eastAsia="仿宋_GB2312" w:cs="Lucida Sans"/>
                <w:color w:val="000000"/>
                <w:sz w:val="16"/>
              </w:rPr>
              <w:t>贫困学生学习成果有所提高</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0F6FF1">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5B20D7">
            <w:pPr>
              <w:jc w:val="center"/>
              <w:rPr>
                <w:rFonts w:ascii="宋体" w:eastAsia="宋体" w:cs="Lucida Sans"/>
                <w:color w:val="000000"/>
                <w:sz w:val="18"/>
              </w:rPr>
            </w:pPr>
            <w:r>
              <w:rPr>
                <w:rFonts w:ascii="宋体" w:eastAsia="宋体" w:cs="Lucida Sans"/>
                <w:color w:val="000000"/>
                <w:sz w:val="18"/>
              </w:rPr>
              <w:t>8</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7419C9">
            <w:pPr>
              <w:jc w:val="center"/>
              <w:rPr>
                <w:rFonts w:ascii="微软雅黑" w:eastAsia="微软雅黑"/>
                <w:b w:val="0"/>
                <w:i/>
                <w:color w:val="000000"/>
                <w:sz w:val="18"/>
              </w:rPr>
            </w:pPr>
          </w:p>
        </w:tc>
      </w:tr>
      <w:tr w14:paraId="2EBEB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90BCA67">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54548A3"/>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A429BE">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236DFB">
            <w:pPr>
              <w:jc w:val="center"/>
              <w:rPr>
                <w:rFonts w:ascii="宋体" w:eastAsia="宋体" w:cs="Lucida Sans"/>
                <w:color w:val="000000"/>
                <w:sz w:val="18"/>
              </w:rPr>
            </w:pPr>
            <w:r>
              <w:rPr>
                <w:rFonts w:ascii="宋体" w:eastAsia="宋体" w:cs="Lucida Sans"/>
                <w:color w:val="000000"/>
                <w:sz w:val="18"/>
              </w:rPr>
              <w:t>帮扶对象满意度指标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0DD5EC">
            <w:pPr>
              <w:jc w:val="center"/>
              <w:rPr>
                <w:rFonts w:ascii="宋体" w:eastAsia="宋体" w:cs="Lucida Sans"/>
                <w:color w:val="000000"/>
                <w:sz w:val="18"/>
              </w:rPr>
            </w:pPr>
            <w:r>
              <w:rPr>
                <w:rFonts w:ascii="宋体" w:eastAsia="宋体" w:cs="Lucida Sans"/>
                <w:color w:val="000000"/>
                <w:sz w:val="18"/>
              </w:rPr>
              <w:t>帮困学生满意度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C994CF">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B4C92B7">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0B9073">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A5A799">
            <w:pPr>
              <w:jc w:val="center"/>
              <w:rPr>
                <w:rFonts w:ascii="仿宋_GB2312" w:eastAsia="仿宋_GB2312" w:cs="Lucida Sans"/>
                <w:color w:val="000000"/>
                <w:sz w:val="16"/>
              </w:rPr>
            </w:pPr>
            <w:r>
              <w:rPr>
                <w:rFonts w:ascii="仿宋_GB2312" w:eastAsia="仿宋_GB2312" w:cs="Lucida Sans"/>
                <w:color w:val="000000"/>
                <w:sz w:val="16"/>
              </w:rPr>
              <w:t>95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918C72">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E5E862">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DDB170">
            <w:pPr>
              <w:jc w:val="center"/>
              <w:rPr>
                <w:rFonts w:ascii="微软雅黑" w:eastAsia="微软雅黑"/>
                <w:b w:val="0"/>
                <w:i/>
                <w:color w:val="000000"/>
                <w:sz w:val="18"/>
              </w:rPr>
            </w:pPr>
          </w:p>
        </w:tc>
      </w:tr>
      <w:tr w14:paraId="406AF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315F816C">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51AE44F"/>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185F70">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CD47B0">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8F7506">
            <w:pPr>
              <w:jc w:val="center"/>
              <w:rPr>
                <w:rFonts w:ascii="宋体" w:eastAsia="宋体" w:cs="Lucida Sans"/>
                <w:color w:val="000000"/>
                <w:sz w:val="18"/>
              </w:rPr>
            </w:pPr>
            <w:r>
              <w:rPr>
                <w:rFonts w:ascii="宋体" w:eastAsia="宋体" w:cs="Lucida Sans"/>
                <w:color w:val="000000"/>
                <w:sz w:val="18"/>
              </w:rPr>
              <w:t>人均资助标准</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30E40A">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D6AEB39">
            <w:pPr>
              <w:jc w:val="center"/>
              <w:rPr>
                <w:rFonts w:ascii="宋体" w:eastAsia="宋体" w:cs="Lucida Sans"/>
                <w:color w:val="000000"/>
                <w:sz w:val="18"/>
              </w:rPr>
            </w:pPr>
            <w:r>
              <w:rPr>
                <w:rFonts w:ascii="宋体" w:eastAsia="宋体" w:cs="Lucida Sans"/>
                <w:color w:val="000000"/>
                <w:sz w:val="18"/>
              </w:rPr>
              <w:t>5000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729404">
            <w:pPr>
              <w:jc w:val="center"/>
              <w:rPr>
                <w:rFonts w:ascii="宋体" w:eastAsia="宋体" w:cs="Lucida Sans"/>
                <w:color w:val="000000"/>
                <w:sz w:val="18"/>
              </w:rPr>
            </w:pPr>
            <w:r>
              <w:rPr>
                <w:rFonts w:ascii="宋体" w:eastAsia="宋体" w:cs="Lucida Sans"/>
                <w:color w:val="000000"/>
                <w:sz w:val="18"/>
              </w:rPr>
              <w:t>元</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96C497">
            <w:pPr>
              <w:jc w:val="center"/>
              <w:rPr>
                <w:rFonts w:ascii="仿宋_GB2312" w:eastAsia="仿宋_GB2312" w:cs="Lucida Sans"/>
                <w:color w:val="000000"/>
                <w:sz w:val="16"/>
              </w:rPr>
            </w:pPr>
            <w:r>
              <w:rPr>
                <w:rFonts w:ascii="仿宋_GB2312" w:eastAsia="仿宋_GB2312" w:cs="Lucida Sans"/>
                <w:color w:val="000000"/>
                <w:sz w:val="16"/>
              </w:rPr>
              <w:t>5000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7D6B7D">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699BDC">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9AE207">
            <w:pPr>
              <w:jc w:val="center"/>
              <w:rPr>
                <w:rFonts w:ascii="微软雅黑" w:eastAsia="微软雅黑"/>
                <w:b w:val="0"/>
                <w:i/>
                <w:color w:val="000000"/>
                <w:sz w:val="18"/>
              </w:rPr>
            </w:pPr>
          </w:p>
        </w:tc>
      </w:tr>
      <w:tr w14:paraId="368B2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62532CF2">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0DC06B96">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712F49">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0A911D">
            <w:pPr>
              <w:jc w:val="right"/>
              <w:rPr>
                <w:rFonts w:ascii="宋体" w:eastAsia="宋体" w:cs="Lucida Sans"/>
                <w:color w:val="000000"/>
                <w:sz w:val="18"/>
              </w:rPr>
            </w:pPr>
            <w:r>
              <w:rPr>
                <w:rFonts w:ascii="宋体" w:eastAsia="宋体" w:cs="Lucida Sans"/>
                <w:color w:val="000000"/>
                <w:sz w:val="18"/>
              </w:rPr>
              <w:t>96</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BF5D59">
            <w:pPr>
              <w:rPr>
                <w:rFonts w:ascii="宋体" w:eastAsia="宋体"/>
                <w:color w:val="000000"/>
                <w:sz w:val="18"/>
              </w:rPr>
            </w:pPr>
          </w:p>
        </w:tc>
      </w:tr>
      <w:tr w14:paraId="288A1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07AEA732">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47F2E0">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6A4314AC">
            <w:pPr>
              <w:jc w:val="center"/>
              <w:rPr>
                <w:rFonts w:ascii="仿宋_GB2312" w:eastAsia="仿宋_GB2312" w:cs="Lucida Sans"/>
                <w:b w:val="0"/>
                <w:i/>
                <w:color w:val="000000"/>
                <w:sz w:val="18"/>
              </w:rPr>
            </w:pPr>
            <w:r>
              <w:rPr>
                <w:rFonts w:ascii="仿宋_GB2312" w:eastAsia="仿宋_GB2312" w:cs="Lucida Sans"/>
                <w:b w:val="0"/>
                <w:i/>
                <w:color w:val="000000"/>
                <w:sz w:val="18"/>
              </w:rPr>
              <w:t>本项目自评总分为96分，预算执行率100%，圆满完成帮困学生50人的目标，助学工作按时完成率100%，人均资助标准落实到位，学生满意度达95%。项目有效帮扶了困难学生，提升了教育保障水平，取得了良好的社会效益，达到了预期绩效目标。</w:t>
            </w:r>
          </w:p>
        </w:tc>
      </w:tr>
      <w:tr w14:paraId="44912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0CEA7DB4">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F6766F">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0443D64F">
            <w:pPr>
              <w:jc w:val="center"/>
              <w:rPr>
                <w:rFonts w:ascii="仿宋_GB2312" w:eastAsia="仿宋_GB2312" w:cs="Lucida Sans"/>
                <w:b w:val="0"/>
                <w:i/>
                <w:color w:val="000000"/>
                <w:sz w:val="18"/>
              </w:rPr>
            </w:pPr>
            <w:r>
              <w:rPr>
                <w:rFonts w:ascii="仿宋_GB2312" w:eastAsia="仿宋_GB2312" w:cs="Lucida Sans"/>
                <w:b w:val="0"/>
                <w:i/>
                <w:color w:val="000000"/>
                <w:sz w:val="18"/>
              </w:rPr>
              <w:t>收集资料困难，资料汇总迟缓。主要原因是困难学生分布较为分散，跨区域摸排和资料收集耗时较长，一定程度上影响了整体工作进度。</w:t>
            </w:r>
          </w:p>
        </w:tc>
      </w:tr>
      <w:tr w14:paraId="28378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7DF22BDB">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CB30B8">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139A36B9">
            <w:pPr>
              <w:jc w:val="center"/>
              <w:rPr>
                <w:rFonts w:ascii="仿宋_GB2312" w:eastAsia="仿宋_GB2312" w:cs="Lucida Sans"/>
                <w:b w:val="0"/>
                <w:i/>
                <w:color w:val="000000"/>
                <w:sz w:val="18"/>
              </w:rPr>
            </w:pPr>
            <w:r>
              <w:rPr>
                <w:rFonts w:ascii="仿宋_GB2312" w:eastAsia="仿宋_GB2312" w:cs="Lucida Sans"/>
                <w:b w:val="0"/>
                <w:i/>
                <w:color w:val="000000"/>
                <w:sz w:val="18"/>
              </w:rPr>
              <w:t>1. 优化摸排机制：联合各县（市）民政、教育部门建立学生信息共享机制，提前梳理困难学生分布情况，采用线上填报+线下分片包干的方式，提升资料收集效率。2. 简化报送流程：设计标准化电子表单与资料清单，通过政务微信、线上平台推送填报指引，减少学生及家庭重复提交材料，加快资料汇总进度。3. 强化协同联动：建立季度工作调度会，明确各环节时限要求，压实县（市）级经办责任，对进度滞后的地区及时督导，保障项目全流程高效推进。4. 拓展宣传渠道：通过乡镇、学校、村社多渠道宣传助学政策，提前告知申报要求，提升家庭主动申报意愿，从源头缓解资料收集压力。</w:t>
            </w:r>
          </w:p>
        </w:tc>
      </w:tr>
      <w:tr w14:paraId="70FD6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09142544">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5D98ACB6">
            <w:pPr>
              <w:jc w:val="center"/>
              <w:rPr>
                <w:rFonts w:ascii="黑体" w:eastAsia="黑体" w:cs="Lucida Sans"/>
                <w:color w:val="000000"/>
                <w:sz w:val="18"/>
              </w:rPr>
            </w:pPr>
            <w:r>
              <w:rPr>
                <w:rFonts w:ascii="黑体" w:eastAsia="黑体" w:cs="Lucida Sans"/>
                <w:color w:val="000000"/>
                <w:sz w:val="18"/>
              </w:rPr>
              <w:t>项目负责人：泽晓欢</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5BA1E706">
            <w:pPr>
              <w:jc w:val="center"/>
              <w:rPr>
                <w:rFonts w:ascii="黑体" w:eastAsia="黑体" w:cs="Lucida Sans"/>
                <w:color w:val="000000"/>
                <w:sz w:val="18"/>
              </w:rPr>
            </w:pPr>
            <w:r>
              <w:rPr>
                <w:rFonts w:ascii="黑体" w:eastAsia="黑体" w:cs="Lucida Sans"/>
                <w:color w:val="000000"/>
                <w:sz w:val="18"/>
              </w:rPr>
              <w:t>财务负责人：杨琴琴</w:t>
            </w:r>
          </w:p>
        </w:tc>
      </w:tr>
      <w:tr w14:paraId="23623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738AE019">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67DC3112">
            <w:pPr>
              <w:rPr>
                <w:rFonts w:ascii="宋体" w:eastAsia="宋体"/>
                <w:color w:val="000000"/>
                <w:sz w:val="22"/>
              </w:rPr>
            </w:pPr>
          </w:p>
        </w:tc>
        <w:tc>
          <w:tcPr>
            <w:tcW w:w="1775" w:type="dxa"/>
            <w:tcBorders>
              <w:top w:val="nil"/>
              <w:left w:val="nil"/>
              <w:bottom w:val="nil"/>
              <w:right w:val="nil"/>
              <w:tl2br w:val="nil"/>
              <w:tr2bl w:val="nil"/>
            </w:tcBorders>
            <w:noWrap/>
            <w:vAlign w:val="center"/>
          </w:tcPr>
          <w:p w14:paraId="13CAC983">
            <w:pPr>
              <w:rPr>
                <w:rFonts w:ascii="宋体" w:eastAsia="宋体"/>
                <w:color w:val="000000"/>
                <w:sz w:val="22"/>
              </w:rPr>
            </w:pPr>
          </w:p>
        </w:tc>
        <w:tc>
          <w:tcPr>
            <w:tcW w:w="1950" w:type="dxa"/>
            <w:tcBorders>
              <w:top w:val="nil"/>
              <w:left w:val="nil"/>
              <w:bottom w:val="nil"/>
              <w:right w:val="nil"/>
              <w:tl2br w:val="nil"/>
              <w:tr2bl w:val="nil"/>
            </w:tcBorders>
            <w:noWrap/>
            <w:vAlign w:val="center"/>
          </w:tcPr>
          <w:p w14:paraId="5895D12E">
            <w:pPr>
              <w:rPr>
                <w:rFonts w:ascii="宋体" w:eastAsia="宋体"/>
                <w:color w:val="000000"/>
                <w:sz w:val="22"/>
              </w:rPr>
            </w:pPr>
          </w:p>
        </w:tc>
        <w:tc>
          <w:tcPr>
            <w:tcW w:w="1962" w:type="dxa"/>
            <w:tcBorders>
              <w:top w:val="nil"/>
              <w:left w:val="nil"/>
              <w:bottom w:val="nil"/>
              <w:right w:val="nil"/>
              <w:tl2br w:val="nil"/>
              <w:tr2bl w:val="nil"/>
            </w:tcBorders>
            <w:noWrap/>
            <w:vAlign w:val="center"/>
          </w:tcPr>
          <w:p w14:paraId="19127D9D">
            <w:pPr>
              <w:rPr>
                <w:rFonts w:ascii="宋体" w:eastAsia="宋体"/>
                <w:color w:val="000000"/>
                <w:sz w:val="22"/>
              </w:rPr>
            </w:pPr>
          </w:p>
        </w:tc>
        <w:tc>
          <w:tcPr>
            <w:tcW w:w="1012" w:type="dxa"/>
            <w:tcBorders>
              <w:top w:val="nil"/>
              <w:left w:val="nil"/>
              <w:bottom w:val="nil"/>
              <w:right w:val="nil"/>
              <w:tl2br w:val="nil"/>
              <w:tr2bl w:val="nil"/>
            </w:tcBorders>
            <w:noWrap/>
            <w:vAlign w:val="center"/>
          </w:tcPr>
          <w:p w14:paraId="01F8788B">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14:paraId="0D98A19A">
            <w:pPr>
              <w:rPr>
                <w:rFonts w:ascii="宋体" w:eastAsia="宋体"/>
                <w:color w:val="000000"/>
                <w:sz w:val="22"/>
              </w:rPr>
            </w:pPr>
          </w:p>
        </w:tc>
        <w:tc>
          <w:tcPr>
            <w:tcW w:w="742" w:type="dxa"/>
            <w:tcBorders>
              <w:top w:val="nil"/>
              <w:left w:val="nil"/>
              <w:bottom w:val="nil"/>
              <w:right w:val="nil"/>
              <w:tl2br w:val="nil"/>
              <w:tr2bl w:val="nil"/>
            </w:tcBorders>
            <w:noWrap/>
            <w:vAlign w:val="center"/>
          </w:tcPr>
          <w:p w14:paraId="420800EF">
            <w:pPr>
              <w:rPr>
                <w:rFonts w:ascii="宋体" w:eastAsia="宋体"/>
                <w:color w:val="000000"/>
                <w:sz w:val="22"/>
              </w:rPr>
            </w:pPr>
          </w:p>
        </w:tc>
        <w:tc>
          <w:tcPr>
            <w:tcW w:w="1301" w:type="dxa"/>
            <w:tcBorders>
              <w:top w:val="nil"/>
              <w:left w:val="nil"/>
              <w:bottom w:val="nil"/>
              <w:right w:val="nil"/>
              <w:tl2br w:val="nil"/>
              <w:tr2bl w:val="nil"/>
            </w:tcBorders>
            <w:noWrap/>
            <w:vAlign w:val="center"/>
          </w:tcPr>
          <w:p w14:paraId="1C98C2E3">
            <w:pPr>
              <w:rPr>
                <w:rFonts w:ascii="宋体" w:eastAsia="宋体"/>
                <w:color w:val="000000"/>
                <w:sz w:val="22"/>
              </w:rPr>
            </w:pPr>
          </w:p>
        </w:tc>
        <w:tc>
          <w:tcPr>
            <w:tcW w:w="1000" w:type="dxa"/>
            <w:tcBorders>
              <w:top w:val="nil"/>
              <w:left w:val="nil"/>
              <w:bottom w:val="nil"/>
              <w:right w:val="nil"/>
              <w:tl2br w:val="nil"/>
              <w:tr2bl w:val="nil"/>
            </w:tcBorders>
            <w:noWrap/>
            <w:vAlign w:val="center"/>
          </w:tcPr>
          <w:p w14:paraId="545FC631">
            <w:pPr>
              <w:rPr>
                <w:rFonts w:ascii="宋体" w:eastAsia="宋体"/>
                <w:color w:val="000000"/>
                <w:sz w:val="22"/>
              </w:rPr>
            </w:pPr>
          </w:p>
        </w:tc>
        <w:tc>
          <w:tcPr>
            <w:tcW w:w="1493" w:type="dxa"/>
            <w:tcBorders>
              <w:top w:val="nil"/>
              <w:left w:val="nil"/>
              <w:bottom w:val="nil"/>
              <w:right w:val="nil"/>
              <w:tl2br w:val="nil"/>
              <w:tr2bl w:val="nil"/>
            </w:tcBorders>
            <w:noWrap/>
            <w:vAlign w:val="center"/>
          </w:tcPr>
          <w:p w14:paraId="66CFBB35">
            <w:pPr>
              <w:rPr>
                <w:rFonts w:ascii="宋体" w:eastAsia="宋体"/>
                <w:color w:val="000000"/>
                <w:sz w:val="22"/>
              </w:rPr>
            </w:pPr>
          </w:p>
        </w:tc>
        <w:tc>
          <w:tcPr>
            <w:tcW w:w="1245" w:type="dxa"/>
            <w:tcBorders>
              <w:top w:val="nil"/>
              <w:left w:val="nil"/>
              <w:bottom w:val="nil"/>
              <w:right w:val="nil"/>
              <w:tl2br w:val="nil"/>
              <w:tr2bl w:val="nil"/>
            </w:tcBorders>
            <w:noWrap/>
            <w:vAlign w:val="center"/>
          </w:tcPr>
          <w:p w14:paraId="3A57D2EF">
            <w:pPr>
              <w:rPr>
                <w:rFonts w:ascii="宋体" w:eastAsia="宋体"/>
                <w:color w:val="000000"/>
                <w:sz w:val="22"/>
              </w:rPr>
            </w:pPr>
          </w:p>
        </w:tc>
      </w:tr>
      <w:tr w14:paraId="387D8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77B0C69">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3746EC2C">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55499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525FCCDD">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576C30F">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7D8646E2">
            <w:pPr>
              <w:jc w:val="center"/>
              <w:rPr>
                <w:rFonts w:ascii="宋体" w:eastAsia="宋体" w:cs="Lucida Sans"/>
                <w:color w:val="000000"/>
                <w:sz w:val="18"/>
              </w:rPr>
            </w:pPr>
            <w:r>
              <w:rPr>
                <w:rFonts w:ascii="宋体" w:eastAsia="宋体" w:cs="Lucida Sans"/>
                <w:color w:val="000000"/>
                <w:sz w:val="18"/>
              </w:rPr>
              <w:t>51320025T000013718387-移动云—云信大数据服务</w:t>
            </w:r>
          </w:p>
        </w:tc>
      </w:tr>
      <w:tr w14:paraId="01896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0240FA46">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5686FF0">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66CFE720">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790C5729">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5BAFF70">
            <w:pPr>
              <w:jc w:val="center"/>
              <w:rPr>
                <w:rFonts w:ascii="宋体" w:eastAsia="宋体" w:cs="Lucida Sans"/>
                <w:color w:val="000000"/>
                <w:sz w:val="18"/>
              </w:rPr>
            </w:pPr>
            <w:r>
              <w:rPr>
                <w:rFonts w:ascii="宋体" w:eastAsia="宋体" w:cs="Lucida Sans"/>
                <w:color w:val="000000"/>
                <w:sz w:val="18"/>
              </w:rPr>
              <w:t>州民政局</w:t>
            </w:r>
          </w:p>
        </w:tc>
      </w:tr>
      <w:tr w14:paraId="13468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23D93819">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0E6D04C">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36D880F">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166E4EC6">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27A34CDF">
            <w:pPr>
              <w:jc w:val="center"/>
              <w:rPr>
                <w:rFonts w:ascii="黑体" w:eastAsia="黑体" w:cs="Lucida Sans"/>
                <w:color w:val="000000"/>
                <w:sz w:val="18"/>
              </w:rPr>
            </w:pPr>
            <w:r>
              <w:rPr>
                <w:rFonts w:ascii="黑体" w:eastAsia="黑体" w:cs="Lucida Sans"/>
                <w:color w:val="000000"/>
                <w:sz w:val="18"/>
              </w:rPr>
              <w:t>年度目标完成情况</w:t>
            </w:r>
          </w:p>
        </w:tc>
      </w:tr>
      <w:tr w14:paraId="51567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5B8C7F72">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E151AD9"/>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778AF5E"/>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76EF1591">
            <w:pPr>
              <w:jc w:val="center"/>
              <w:rPr>
                <w:rFonts w:ascii="宋体" w:eastAsia="宋体" w:cs="Lucida Sans"/>
                <w:color w:val="000000"/>
                <w:sz w:val="18"/>
              </w:rPr>
            </w:pPr>
            <w:r>
              <w:rPr>
                <w:rFonts w:ascii="宋体" w:eastAsia="宋体" w:cs="Lucida Sans"/>
                <w:color w:val="000000"/>
                <w:sz w:val="18"/>
              </w:rPr>
              <w:t>加强惠民补贴政策宣传，全面实现从“群众找政策”到“政策找人”的转变，确保群众全面了解各类民政政策。</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4C2DA14F">
            <w:pPr>
              <w:jc w:val="center"/>
              <w:rPr>
                <w:rFonts w:ascii="黑体" w:eastAsia="黑体" w:cs="Lucida Sans"/>
                <w:color w:val="000000"/>
                <w:sz w:val="18"/>
              </w:rPr>
            </w:pPr>
            <w:r>
              <w:rPr>
                <w:rFonts w:ascii="黑体" w:eastAsia="黑体" w:cs="Lucida Sans"/>
                <w:color w:val="000000"/>
                <w:sz w:val="18"/>
              </w:rPr>
              <w:t>已发送惠民政策宣传短信100万条，覆盖目标人群，政策知晓度有效提升，宣传及时率90%，受益人群覆盖率70%，群众满意度90%，成本控制在8.7万元以内。全面完成年度目标。</w:t>
            </w:r>
          </w:p>
        </w:tc>
      </w:tr>
      <w:tr w14:paraId="0D04D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04B0B8C0">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D422075"/>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946231">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2402279D">
            <w:pPr>
              <w:jc w:val="center"/>
              <w:rPr>
                <w:rFonts w:ascii="宋体" w:eastAsia="宋体" w:cs="Lucida Sans"/>
                <w:color w:val="000000"/>
                <w:sz w:val="18"/>
              </w:rPr>
            </w:pPr>
            <w:r>
              <w:rPr>
                <w:rFonts w:ascii="宋体" w:eastAsia="宋体" w:cs="Lucida Sans"/>
                <w:color w:val="000000"/>
                <w:sz w:val="18"/>
              </w:rPr>
              <w:t>与移动公司合作，利用移动云平台向全州群众发送惠民政策宣传短信。全年累计发送短信100万条，覆盖目标人群，实现“群众找政策”到“政策找人”的转变，有效提升政策知晓率。</w:t>
            </w:r>
          </w:p>
        </w:tc>
      </w:tr>
      <w:tr w14:paraId="5282E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9" w:hRule="atLeast"/>
        </w:trPr>
        <w:tc>
          <w:tcPr>
            <w:tcW w:w="224" w:type="dxa"/>
            <w:tcBorders>
              <w:top w:val="nil"/>
              <w:left w:val="nil"/>
              <w:bottom w:val="nil"/>
              <w:right w:val="nil"/>
              <w:tl2br w:val="nil"/>
              <w:tr2bl w:val="nil"/>
            </w:tcBorders>
            <w:noWrap/>
            <w:vAlign w:val="center"/>
          </w:tcPr>
          <w:p w14:paraId="39E79E7C">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9271A08">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EDAE6C">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2A7F35">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0A5D07">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F241889">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14CE532">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C4BF70">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52B2DA">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EF0DE3">
            <w:pPr>
              <w:jc w:val="center"/>
              <w:rPr>
                <w:rFonts w:ascii="宋体" w:eastAsia="宋体" w:cs="Lucida Sans"/>
                <w:color w:val="000000"/>
                <w:sz w:val="18"/>
              </w:rPr>
            </w:pPr>
            <w:r>
              <w:rPr>
                <w:rFonts w:ascii="宋体" w:eastAsia="宋体" w:cs="Lucida Sans"/>
                <w:color w:val="000000"/>
                <w:sz w:val="18"/>
              </w:rPr>
              <w:t>原因</w:t>
            </w:r>
          </w:p>
        </w:tc>
      </w:tr>
      <w:tr w14:paraId="5C1BE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00CE6326">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4A85A7B"/>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794E01">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238CC8">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57C7EC">
            <w:pPr>
              <w:jc w:val="center"/>
              <w:rPr>
                <w:rFonts w:ascii="宋体" w:eastAsia="宋体" w:cs="Lucida Sans"/>
                <w:color w:val="000000"/>
                <w:sz w:val="18"/>
              </w:rPr>
            </w:pPr>
            <w:r>
              <w:rPr>
                <w:rFonts w:ascii="宋体" w:eastAsia="宋体" w:cs="Lucida Sans"/>
                <w:color w:val="000000"/>
                <w:sz w:val="18"/>
              </w:rPr>
              <w:t>8.68</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573354C">
            <w:pPr>
              <w:jc w:val="center"/>
              <w:rPr>
                <w:rFonts w:ascii="宋体" w:eastAsia="宋体" w:cs="Lucida Sans"/>
                <w:color w:val="000000"/>
                <w:sz w:val="18"/>
              </w:rPr>
            </w:pPr>
            <w:r>
              <w:rPr>
                <w:rFonts w:ascii="宋体" w:eastAsia="宋体" w:cs="Lucida Sans"/>
                <w:color w:val="000000"/>
                <w:sz w:val="18"/>
              </w:rPr>
              <w:t>8.68</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BD1FC45">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457C38">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2A36E3">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8DD8CC5">
            <w:pPr>
              <w:rPr>
                <w:rFonts w:ascii="黑体" w:eastAsia="黑体" w:cs="Lucida Sans"/>
                <w:b w:val="0"/>
                <w:i/>
                <w:color w:val="000000"/>
                <w:sz w:val="18"/>
              </w:rPr>
            </w:pPr>
          </w:p>
        </w:tc>
      </w:tr>
      <w:tr w14:paraId="00684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4C26D532">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7C019C4"/>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C36FDF">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9AA9C4">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5EE5DE">
            <w:pPr>
              <w:jc w:val="center"/>
              <w:rPr>
                <w:rFonts w:ascii="宋体" w:eastAsia="宋体" w:cs="Lucida Sans"/>
                <w:color w:val="000000"/>
                <w:sz w:val="18"/>
              </w:rPr>
            </w:pPr>
            <w:r>
              <w:rPr>
                <w:rFonts w:ascii="宋体" w:eastAsia="宋体" w:cs="Lucida Sans"/>
                <w:color w:val="000000"/>
                <w:sz w:val="18"/>
              </w:rPr>
              <w:t>8.68</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0EBFB97">
            <w:pPr>
              <w:jc w:val="center"/>
              <w:rPr>
                <w:rFonts w:ascii="宋体" w:eastAsia="宋体" w:cs="Lucida Sans"/>
                <w:color w:val="000000"/>
                <w:sz w:val="18"/>
              </w:rPr>
            </w:pPr>
            <w:r>
              <w:rPr>
                <w:rFonts w:ascii="宋体" w:eastAsia="宋体" w:cs="Lucida Sans"/>
                <w:color w:val="000000"/>
                <w:sz w:val="18"/>
              </w:rPr>
              <w:t>8.68</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BCB31DB">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D201A3">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FD6ABB">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8BE4E53"/>
        </w:tc>
      </w:tr>
      <w:tr w14:paraId="09863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76BA939C">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D0D452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F85C8B">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124379">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B22777">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13E6C8A">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D134C81">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9BA18E">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D33DE0">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0F78286"/>
        </w:tc>
      </w:tr>
      <w:tr w14:paraId="7BE29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0F31C97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EFB799F"/>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D4617C">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4D3173">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D1522B">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5AB8EA4">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7935E64">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4F7569">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6348EA">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12D8CF0"/>
        </w:tc>
      </w:tr>
      <w:tr w14:paraId="5BA24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2B5F0477">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15A6872"/>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823574">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EEA00A">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3D0682">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D3CD1EC">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6F2FE3E">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C710BD">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E29103">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0687C8D"/>
        </w:tc>
      </w:tr>
      <w:tr w14:paraId="1790A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02408CB0">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E0A70CE">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835749">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B49EF2">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B16C42">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BF3BD6">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957F1EA">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210164">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32EC2D">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2D74E7">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4D89EF">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9E21CA">
            <w:pPr>
              <w:jc w:val="center"/>
              <w:rPr>
                <w:rFonts w:ascii="宋体" w:eastAsia="宋体" w:cs="Lucida Sans"/>
                <w:color w:val="000000"/>
                <w:sz w:val="18"/>
              </w:rPr>
            </w:pPr>
            <w:r>
              <w:rPr>
                <w:rFonts w:ascii="宋体" w:eastAsia="宋体" w:cs="Lucida Sans"/>
                <w:color w:val="000000"/>
                <w:sz w:val="18"/>
              </w:rPr>
              <w:t>未完成原因分析</w:t>
            </w:r>
          </w:p>
        </w:tc>
      </w:tr>
      <w:tr w14:paraId="66675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78E49D9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EB748D4"/>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F875C5A">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AD161B">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F33CE5">
            <w:pPr>
              <w:jc w:val="center"/>
              <w:rPr>
                <w:rFonts w:ascii="宋体" w:eastAsia="宋体" w:cs="Lucida Sans"/>
                <w:color w:val="000000"/>
                <w:sz w:val="18"/>
              </w:rPr>
            </w:pPr>
            <w:r>
              <w:rPr>
                <w:rFonts w:ascii="宋体" w:eastAsia="宋体" w:cs="Lucida Sans"/>
                <w:color w:val="000000"/>
                <w:sz w:val="18"/>
              </w:rPr>
              <w:t>发送各类惠民政策宣传短信</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B76549">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A578D80">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F364B6">
            <w:pPr>
              <w:jc w:val="center"/>
              <w:rPr>
                <w:rFonts w:ascii="宋体" w:eastAsia="宋体" w:cs="Lucida Sans"/>
                <w:color w:val="000000"/>
                <w:sz w:val="18"/>
              </w:rPr>
            </w:pPr>
            <w:r>
              <w:rPr>
                <w:rFonts w:ascii="宋体" w:eastAsia="宋体" w:cs="Lucida Sans"/>
                <w:color w:val="000000"/>
                <w:sz w:val="18"/>
              </w:rPr>
              <w:t>万条</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9ED0F2">
            <w:pPr>
              <w:jc w:val="center"/>
              <w:rPr>
                <w:rFonts w:ascii="微软雅黑" w:eastAsia="微软雅黑" w:cs="Lucida Sans"/>
                <w:b w:val="0"/>
                <w:i/>
                <w:color w:val="000000"/>
                <w:sz w:val="16"/>
              </w:rPr>
            </w:pPr>
            <w:r>
              <w:rPr>
                <w:rFonts w:ascii="微软雅黑" w:eastAsia="微软雅黑" w:cs="Lucida Sans"/>
                <w:b w:val="0"/>
                <w:i/>
                <w:color w:val="000000"/>
                <w:sz w:val="16"/>
              </w:rPr>
              <w:t>100万条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E33A73">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CA98FA">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B6CB03">
            <w:pPr>
              <w:jc w:val="center"/>
              <w:rPr>
                <w:rFonts w:ascii="微软雅黑" w:eastAsia="微软雅黑"/>
                <w:b w:val="0"/>
                <w:i/>
                <w:color w:val="000000"/>
                <w:sz w:val="16"/>
              </w:rPr>
            </w:pPr>
          </w:p>
        </w:tc>
      </w:tr>
      <w:tr w14:paraId="18B60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38E6D93D">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40CDEFA"/>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F2A228D"/>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B3F13ED">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8B803D">
            <w:pPr>
              <w:jc w:val="center"/>
              <w:rPr>
                <w:rFonts w:ascii="宋体" w:eastAsia="宋体" w:cs="Lucida Sans"/>
                <w:color w:val="000000"/>
                <w:sz w:val="18"/>
              </w:rPr>
            </w:pPr>
            <w:r>
              <w:rPr>
                <w:rFonts w:ascii="宋体" w:eastAsia="宋体" w:cs="Lucida Sans"/>
                <w:color w:val="000000"/>
                <w:sz w:val="18"/>
              </w:rPr>
              <w:t>提升群众各类民政政策知晓度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BE15A1">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EE6DC25">
            <w:pPr>
              <w:jc w:val="center"/>
              <w:rPr>
                <w:rFonts w:ascii="宋体" w:eastAsia="宋体" w:cs="Lucida Sans"/>
                <w:color w:val="000000"/>
                <w:sz w:val="18"/>
              </w:rPr>
            </w:pPr>
            <w:r>
              <w:rPr>
                <w:rFonts w:ascii="宋体" w:eastAsia="宋体" w:cs="Lucida Sans"/>
                <w:color w:val="000000"/>
                <w:sz w:val="18"/>
              </w:rPr>
              <w:t>有效提升</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C80EEE">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E9F0B6">
            <w:pPr>
              <w:jc w:val="center"/>
              <w:rPr>
                <w:rFonts w:ascii="微软雅黑" w:eastAsia="微软雅黑" w:cs="Lucida Sans"/>
                <w:b w:val="0"/>
                <w:i/>
                <w:color w:val="000000"/>
                <w:sz w:val="16"/>
              </w:rPr>
            </w:pPr>
            <w:r>
              <w:rPr>
                <w:rFonts w:ascii="微软雅黑" w:eastAsia="微软雅黑" w:cs="Lucida Sans"/>
                <w:b w:val="0"/>
                <w:i/>
                <w:color w:val="000000"/>
                <w:sz w:val="16"/>
              </w:rPr>
              <w:t>有效提升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B6341C">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37ED60">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E76A2A">
            <w:pPr>
              <w:jc w:val="center"/>
              <w:rPr>
                <w:rFonts w:ascii="微软雅黑" w:eastAsia="微软雅黑"/>
                <w:b w:val="0"/>
                <w:i/>
                <w:color w:val="000000"/>
                <w:sz w:val="16"/>
              </w:rPr>
            </w:pPr>
          </w:p>
        </w:tc>
      </w:tr>
      <w:tr w14:paraId="48F04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6B1AFEED">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DF68CB4"/>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8157B7A"/>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4DFAB94"/>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F9A51C">
            <w:pPr>
              <w:jc w:val="center"/>
              <w:rPr>
                <w:rFonts w:ascii="宋体" w:eastAsia="宋体" w:cs="Lucida Sans"/>
                <w:color w:val="000000"/>
                <w:sz w:val="18"/>
              </w:rPr>
            </w:pPr>
            <w:r>
              <w:rPr>
                <w:rFonts w:ascii="宋体" w:eastAsia="宋体" w:cs="Lucida Sans"/>
                <w:color w:val="000000"/>
                <w:sz w:val="18"/>
              </w:rPr>
              <w:t>政策宣传对象中受益人群的覆盖率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47E995">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0F516C0">
            <w:pPr>
              <w:jc w:val="center"/>
              <w:rPr>
                <w:rFonts w:ascii="宋体" w:eastAsia="宋体" w:cs="Lucida Sans"/>
                <w:color w:val="000000"/>
                <w:sz w:val="18"/>
              </w:rPr>
            </w:pPr>
            <w:r>
              <w:rPr>
                <w:rFonts w:ascii="宋体" w:eastAsia="宋体" w:cs="Lucida Sans"/>
                <w:color w:val="000000"/>
                <w:sz w:val="18"/>
              </w:rPr>
              <w:t>70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519F03">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589323">
            <w:pPr>
              <w:jc w:val="center"/>
              <w:rPr>
                <w:rFonts w:ascii="微软雅黑" w:eastAsia="微软雅黑" w:cs="Lucida Sans"/>
                <w:b w:val="0"/>
                <w:i/>
                <w:color w:val="000000"/>
                <w:sz w:val="16"/>
              </w:rPr>
            </w:pPr>
            <w:r>
              <w:rPr>
                <w:rFonts w:ascii="微软雅黑" w:eastAsia="微软雅黑" w:cs="Lucida Sans"/>
                <w:b w:val="0"/>
                <w:i/>
                <w:color w:val="000000"/>
                <w:sz w:val="16"/>
              </w:rPr>
              <w:t>75%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00067D">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1A6A62">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BDBD13">
            <w:pPr>
              <w:jc w:val="center"/>
              <w:rPr>
                <w:rFonts w:ascii="微软雅黑" w:eastAsia="微软雅黑"/>
                <w:b w:val="0"/>
                <w:i/>
                <w:color w:val="000000"/>
                <w:sz w:val="16"/>
              </w:rPr>
            </w:pPr>
          </w:p>
        </w:tc>
      </w:tr>
      <w:tr w14:paraId="21ACF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6E4B1EE">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664AF9D"/>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42DC559"/>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B48011">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B0926F">
            <w:pPr>
              <w:jc w:val="center"/>
              <w:rPr>
                <w:rFonts w:ascii="宋体" w:eastAsia="宋体" w:cs="Lucida Sans"/>
                <w:color w:val="000000"/>
                <w:sz w:val="18"/>
              </w:rPr>
            </w:pPr>
            <w:r>
              <w:rPr>
                <w:rFonts w:ascii="宋体" w:eastAsia="宋体" w:cs="Lucida Sans"/>
                <w:color w:val="000000"/>
                <w:sz w:val="18"/>
              </w:rPr>
              <w:t>宣传各类政策及时率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CADD9F">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A1CDEE6">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DFCD39">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CEF7CD">
            <w:pPr>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FCD6F9">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43B59E">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9F802B">
            <w:pPr>
              <w:jc w:val="center"/>
              <w:rPr>
                <w:rFonts w:ascii="微软雅黑" w:eastAsia="微软雅黑"/>
                <w:b w:val="0"/>
                <w:i/>
                <w:color w:val="000000"/>
                <w:sz w:val="16"/>
              </w:rPr>
            </w:pPr>
          </w:p>
        </w:tc>
      </w:tr>
      <w:tr w14:paraId="419D8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7A90B78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7646F8C"/>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0551A3">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6D19BA">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E2F49E">
            <w:pPr>
              <w:jc w:val="center"/>
              <w:rPr>
                <w:rFonts w:ascii="宋体" w:eastAsia="宋体" w:cs="Lucida Sans"/>
                <w:color w:val="000000"/>
                <w:sz w:val="18"/>
              </w:rPr>
            </w:pPr>
            <w:r>
              <w:rPr>
                <w:rFonts w:ascii="宋体" w:eastAsia="宋体" w:cs="Lucida Sans"/>
                <w:color w:val="000000"/>
                <w:sz w:val="18"/>
              </w:rPr>
              <w:t>提升公众对民政政策的认识，进而民政良性事业发展</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47363E">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6F85D4C">
            <w:pPr>
              <w:jc w:val="center"/>
              <w:rPr>
                <w:rFonts w:ascii="宋体" w:eastAsia="宋体" w:cs="Lucida Sans"/>
                <w:color w:val="000000"/>
                <w:sz w:val="18"/>
              </w:rPr>
            </w:pPr>
            <w:r>
              <w:rPr>
                <w:rFonts w:ascii="宋体" w:eastAsia="宋体" w:cs="Lucida Sans"/>
                <w:color w:val="000000"/>
                <w:sz w:val="18"/>
              </w:rPr>
              <w:t>促进作用</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4DAE4A">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3C9AB5">
            <w:pPr>
              <w:jc w:val="center"/>
              <w:rPr>
                <w:rFonts w:ascii="微软雅黑" w:eastAsia="微软雅黑" w:cs="Lucida Sans"/>
                <w:b w:val="0"/>
                <w:i/>
                <w:color w:val="000000"/>
                <w:sz w:val="16"/>
              </w:rPr>
            </w:pPr>
            <w:r>
              <w:rPr>
                <w:rFonts w:ascii="微软雅黑" w:eastAsia="微软雅黑" w:cs="Lucida Sans"/>
                <w:b w:val="0"/>
                <w:i/>
                <w:color w:val="000000"/>
                <w:sz w:val="16"/>
              </w:rPr>
              <w:t>促进作用</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16A94E">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2551E7">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D3F050">
            <w:pPr>
              <w:jc w:val="center"/>
              <w:rPr>
                <w:rFonts w:ascii="微软雅黑" w:eastAsia="微软雅黑"/>
                <w:b w:val="0"/>
                <w:i/>
                <w:color w:val="000000"/>
                <w:sz w:val="16"/>
              </w:rPr>
            </w:pPr>
          </w:p>
        </w:tc>
      </w:tr>
      <w:tr w14:paraId="0B76A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CE8F99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2AED532"/>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260167">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010C24">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110BC7">
            <w:pPr>
              <w:jc w:val="center"/>
              <w:rPr>
                <w:rFonts w:ascii="宋体" w:eastAsia="宋体" w:cs="Lucida Sans"/>
                <w:color w:val="000000"/>
                <w:sz w:val="18"/>
              </w:rPr>
            </w:pPr>
            <w:r>
              <w:rPr>
                <w:rFonts w:ascii="宋体" w:eastAsia="宋体" w:cs="Lucida Sans"/>
                <w:color w:val="000000"/>
                <w:sz w:val="18"/>
              </w:rPr>
              <w:t>群众对新宣传方式（短信宣传）的满意度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9A6CCF">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DEE2DB5">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BD8BA1">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EEC39C">
            <w:pPr>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4CA892">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EDA35B">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9F778F">
            <w:pPr>
              <w:jc w:val="center"/>
              <w:rPr>
                <w:rFonts w:ascii="微软雅黑" w:eastAsia="微软雅黑"/>
                <w:b w:val="0"/>
                <w:i/>
                <w:color w:val="000000"/>
                <w:sz w:val="16"/>
              </w:rPr>
            </w:pPr>
          </w:p>
        </w:tc>
      </w:tr>
      <w:tr w14:paraId="7FE6E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7790A2E5">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D2AD013"/>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E0654D">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8F5C00">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91792C">
            <w:pPr>
              <w:jc w:val="center"/>
              <w:rPr>
                <w:rFonts w:ascii="宋体" w:eastAsia="宋体" w:cs="Lucida Sans"/>
                <w:color w:val="000000"/>
                <w:sz w:val="18"/>
              </w:rPr>
            </w:pPr>
            <w:r>
              <w:rPr>
                <w:rFonts w:ascii="宋体" w:eastAsia="宋体" w:cs="Lucida Sans"/>
                <w:color w:val="000000"/>
                <w:sz w:val="18"/>
              </w:rPr>
              <w:t>短信宣传民政政策成本</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B0B256">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19D8718">
            <w:pPr>
              <w:jc w:val="center"/>
              <w:rPr>
                <w:rFonts w:ascii="宋体" w:eastAsia="宋体" w:cs="Lucida Sans"/>
                <w:color w:val="000000"/>
                <w:sz w:val="18"/>
              </w:rPr>
            </w:pPr>
            <w:r>
              <w:rPr>
                <w:rFonts w:ascii="宋体" w:eastAsia="宋体" w:cs="Lucida Sans"/>
                <w:color w:val="000000"/>
                <w:sz w:val="18"/>
              </w:rPr>
              <w:t>87000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CB3D42">
            <w:pPr>
              <w:jc w:val="center"/>
              <w:rPr>
                <w:rFonts w:ascii="宋体" w:eastAsia="宋体" w:cs="Lucida Sans"/>
                <w:color w:val="000000"/>
                <w:sz w:val="18"/>
              </w:rPr>
            </w:pPr>
            <w:r>
              <w:rPr>
                <w:rFonts w:ascii="宋体" w:eastAsia="宋体" w:cs="Lucida Sans"/>
                <w:color w:val="000000"/>
                <w:sz w:val="18"/>
              </w:rPr>
              <w:t>元</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B0B54E">
            <w:pPr>
              <w:jc w:val="center"/>
              <w:rPr>
                <w:rFonts w:ascii="微软雅黑" w:eastAsia="微软雅黑" w:cs="Lucida Sans"/>
                <w:b w:val="0"/>
                <w:i/>
                <w:color w:val="000000"/>
                <w:sz w:val="16"/>
              </w:rPr>
            </w:pPr>
            <w:r>
              <w:rPr>
                <w:rFonts w:ascii="微软雅黑" w:eastAsia="微软雅黑" w:cs="Lucida Sans"/>
                <w:b w:val="0"/>
                <w:i/>
                <w:color w:val="000000"/>
                <w:sz w:val="16"/>
              </w:rPr>
              <w:t>87000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D5A45E">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4460FF">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C80E49">
            <w:pPr>
              <w:jc w:val="center"/>
              <w:rPr>
                <w:rFonts w:ascii="微软雅黑" w:eastAsia="微软雅黑"/>
                <w:b w:val="0"/>
                <w:i/>
                <w:color w:val="000000"/>
                <w:sz w:val="16"/>
              </w:rPr>
            </w:pPr>
          </w:p>
        </w:tc>
      </w:tr>
      <w:tr w14:paraId="042C8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5EE8C16B">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6E1832CA">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95A9F0">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FADC7F">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C0A94B">
            <w:pPr>
              <w:rPr>
                <w:rFonts w:ascii="宋体" w:eastAsia="宋体"/>
                <w:color w:val="000000"/>
                <w:sz w:val="18"/>
              </w:rPr>
            </w:pPr>
          </w:p>
        </w:tc>
      </w:tr>
      <w:tr w14:paraId="6DB3C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10A07AE">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C191ED">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77BD5C80">
            <w:pPr>
              <w:jc w:val="center"/>
              <w:rPr>
                <w:rFonts w:ascii="微软雅黑" w:eastAsia="微软雅黑" w:cs="Lucida Sans"/>
                <w:b w:val="0"/>
                <w:i/>
                <w:color w:val="000000"/>
                <w:sz w:val="16"/>
              </w:rPr>
            </w:pPr>
            <w:r>
              <w:rPr>
                <w:rFonts w:ascii="微软雅黑" w:eastAsia="微软雅黑" w:cs="Lucida Sans"/>
                <w:b w:val="0"/>
                <w:i/>
                <w:color w:val="000000"/>
                <w:sz w:val="16"/>
              </w:rPr>
              <w:t>项目按计划完成，发送短信100万条，有效提升群众政策知晓度，满意度达90%，成本控制良好，取得较好社会效益。</w:t>
            </w:r>
          </w:p>
        </w:tc>
      </w:tr>
      <w:tr w14:paraId="33097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EAE0A9D">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EAD9C1">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0D068CF5">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464DF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7C3F76C1">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89DC47">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3EF62DC7">
            <w:pPr>
              <w:jc w:val="center"/>
              <w:rPr>
                <w:rFonts w:ascii="微软雅黑" w:eastAsia="微软雅黑" w:cs="Lucida Sans"/>
                <w:b w:val="0"/>
                <w:i/>
                <w:color w:val="000000"/>
                <w:sz w:val="16"/>
              </w:rPr>
            </w:pPr>
            <w:r>
              <w:rPr>
                <w:rFonts w:ascii="微软雅黑" w:eastAsia="微软雅黑" w:cs="Lucida Sans"/>
                <w:b w:val="0"/>
                <w:i/>
                <w:color w:val="000000"/>
                <w:sz w:val="16"/>
              </w:rPr>
              <w:t>进一步优化短信内容，探索多渠道宣传方式，提升宣传精准度。</w:t>
            </w:r>
          </w:p>
        </w:tc>
      </w:tr>
      <w:tr w14:paraId="13D00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53BFB4B2">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57B0CAEB">
            <w:pPr>
              <w:jc w:val="center"/>
              <w:rPr>
                <w:rFonts w:ascii="黑体" w:eastAsia="黑体" w:cs="Lucida Sans"/>
                <w:color w:val="000000"/>
                <w:sz w:val="18"/>
              </w:rPr>
            </w:pPr>
            <w:r>
              <w:rPr>
                <w:rFonts w:ascii="黑体" w:eastAsia="黑体" w:cs="Lucida Sans"/>
                <w:color w:val="000000"/>
                <w:sz w:val="18"/>
              </w:rPr>
              <w:t>项目负责人：周晓龙</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25F6378E">
            <w:pPr>
              <w:jc w:val="center"/>
              <w:rPr>
                <w:rFonts w:ascii="黑体" w:eastAsia="黑体" w:cs="Lucida Sans"/>
                <w:color w:val="000000"/>
                <w:sz w:val="18"/>
              </w:rPr>
            </w:pPr>
            <w:r>
              <w:rPr>
                <w:rFonts w:ascii="黑体" w:eastAsia="黑体" w:cs="Lucida Sans"/>
                <w:color w:val="000000"/>
                <w:sz w:val="18"/>
              </w:rPr>
              <w:t>财务负责人：杨琴琴</w:t>
            </w:r>
          </w:p>
        </w:tc>
      </w:tr>
      <w:tr w14:paraId="10D5F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4620A721">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6779D5C5">
            <w:pPr>
              <w:rPr>
                <w:rFonts w:ascii="宋体" w:eastAsia="宋体"/>
                <w:sz w:val="18"/>
              </w:rPr>
            </w:pPr>
          </w:p>
        </w:tc>
        <w:tc>
          <w:tcPr>
            <w:tcW w:w="1775" w:type="dxa"/>
            <w:tcBorders>
              <w:top w:val="nil"/>
              <w:left w:val="nil"/>
              <w:bottom w:val="nil"/>
              <w:right w:val="nil"/>
              <w:tl2br w:val="nil"/>
              <w:tr2bl w:val="nil"/>
            </w:tcBorders>
            <w:noWrap/>
            <w:vAlign w:val="center"/>
          </w:tcPr>
          <w:p w14:paraId="551598BA">
            <w:pPr>
              <w:rPr>
                <w:rFonts w:ascii="宋体" w:eastAsia="宋体"/>
                <w:sz w:val="18"/>
              </w:rPr>
            </w:pPr>
          </w:p>
        </w:tc>
        <w:tc>
          <w:tcPr>
            <w:tcW w:w="1950" w:type="dxa"/>
            <w:tcBorders>
              <w:top w:val="nil"/>
              <w:left w:val="nil"/>
              <w:bottom w:val="nil"/>
              <w:right w:val="nil"/>
              <w:tl2br w:val="nil"/>
              <w:tr2bl w:val="nil"/>
            </w:tcBorders>
            <w:noWrap/>
            <w:vAlign w:val="center"/>
          </w:tcPr>
          <w:p w14:paraId="1AD6869C">
            <w:pPr>
              <w:rPr>
                <w:rFonts w:ascii="宋体" w:eastAsia="宋体"/>
                <w:sz w:val="18"/>
              </w:rPr>
            </w:pPr>
          </w:p>
        </w:tc>
        <w:tc>
          <w:tcPr>
            <w:tcW w:w="1962" w:type="dxa"/>
            <w:tcBorders>
              <w:top w:val="nil"/>
              <w:left w:val="nil"/>
              <w:bottom w:val="nil"/>
              <w:right w:val="nil"/>
              <w:tl2br w:val="nil"/>
              <w:tr2bl w:val="nil"/>
            </w:tcBorders>
            <w:noWrap/>
            <w:vAlign w:val="center"/>
          </w:tcPr>
          <w:p w14:paraId="5EC4ECC6">
            <w:pPr>
              <w:rPr>
                <w:rFonts w:ascii="宋体" w:eastAsia="宋体"/>
                <w:sz w:val="18"/>
              </w:rPr>
            </w:pPr>
          </w:p>
        </w:tc>
        <w:tc>
          <w:tcPr>
            <w:tcW w:w="1012" w:type="dxa"/>
            <w:tcBorders>
              <w:top w:val="nil"/>
              <w:left w:val="nil"/>
              <w:bottom w:val="nil"/>
              <w:right w:val="nil"/>
              <w:tl2br w:val="nil"/>
              <w:tr2bl w:val="nil"/>
            </w:tcBorders>
            <w:noWrap/>
            <w:vAlign w:val="center"/>
          </w:tcPr>
          <w:p w14:paraId="2E51931F">
            <w:pPr>
              <w:rPr>
                <w:rFonts w:ascii="宋体" w:eastAsia="宋体"/>
                <w:sz w:val="18"/>
              </w:rPr>
            </w:pPr>
          </w:p>
        </w:tc>
        <w:tc>
          <w:tcPr>
            <w:tcW w:w="958" w:type="dxa"/>
            <w:gridSpan w:val="2"/>
            <w:tcBorders>
              <w:top w:val="nil"/>
              <w:left w:val="nil"/>
              <w:bottom w:val="nil"/>
              <w:right w:val="nil"/>
              <w:tl2br w:val="nil"/>
              <w:tr2bl w:val="nil"/>
            </w:tcBorders>
            <w:noWrap/>
            <w:vAlign w:val="center"/>
          </w:tcPr>
          <w:p w14:paraId="75B52CFD">
            <w:pPr>
              <w:rPr>
                <w:rFonts w:ascii="宋体" w:eastAsia="宋体"/>
                <w:sz w:val="18"/>
              </w:rPr>
            </w:pPr>
          </w:p>
        </w:tc>
        <w:tc>
          <w:tcPr>
            <w:tcW w:w="742" w:type="dxa"/>
            <w:tcBorders>
              <w:top w:val="nil"/>
              <w:left w:val="nil"/>
              <w:bottom w:val="nil"/>
              <w:right w:val="nil"/>
              <w:tl2br w:val="nil"/>
              <w:tr2bl w:val="nil"/>
            </w:tcBorders>
            <w:noWrap/>
            <w:vAlign w:val="center"/>
          </w:tcPr>
          <w:p w14:paraId="23D344B7">
            <w:pPr>
              <w:rPr>
                <w:rFonts w:ascii="宋体" w:eastAsia="宋体"/>
                <w:sz w:val="18"/>
              </w:rPr>
            </w:pPr>
          </w:p>
        </w:tc>
        <w:tc>
          <w:tcPr>
            <w:tcW w:w="1301" w:type="dxa"/>
            <w:tcBorders>
              <w:top w:val="nil"/>
              <w:left w:val="nil"/>
              <w:bottom w:val="nil"/>
              <w:right w:val="nil"/>
              <w:tl2br w:val="nil"/>
              <w:tr2bl w:val="nil"/>
            </w:tcBorders>
            <w:noWrap/>
            <w:vAlign w:val="center"/>
          </w:tcPr>
          <w:p w14:paraId="0BB7A92E">
            <w:pPr>
              <w:rPr>
                <w:rFonts w:ascii="宋体" w:eastAsia="宋体"/>
                <w:sz w:val="18"/>
              </w:rPr>
            </w:pPr>
          </w:p>
        </w:tc>
        <w:tc>
          <w:tcPr>
            <w:tcW w:w="1000" w:type="dxa"/>
            <w:tcBorders>
              <w:top w:val="nil"/>
              <w:left w:val="nil"/>
              <w:bottom w:val="nil"/>
              <w:right w:val="nil"/>
              <w:tl2br w:val="nil"/>
              <w:tr2bl w:val="nil"/>
            </w:tcBorders>
            <w:noWrap/>
            <w:vAlign w:val="center"/>
          </w:tcPr>
          <w:p w14:paraId="619A42D4">
            <w:pPr>
              <w:rPr>
                <w:rFonts w:ascii="宋体" w:eastAsia="宋体"/>
                <w:sz w:val="18"/>
              </w:rPr>
            </w:pPr>
          </w:p>
        </w:tc>
        <w:tc>
          <w:tcPr>
            <w:tcW w:w="1493" w:type="dxa"/>
            <w:tcBorders>
              <w:top w:val="nil"/>
              <w:left w:val="nil"/>
              <w:bottom w:val="nil"/>
              <w:right w:val="nil"/>
              <w:tl2br w:val="nil"/>
              <w:tr2bl w:val="nil"/>
            </w:tcBorders>
            <w:noWrap/>
            <w:vAlign w:val="center"/>
          </w:tcPr>
          <w:p w14:paraId="05B4B986">
            <w:pPr>
              <w:rPr>
                <w:rFonts w:ascii="宋体" w:eastAsia="宋体"/>
                <w:sz w:val="18"/>
              </w:rPr>
            </w:pPr>
          </w:p>
          <w:p w14:paraId="3F2D810A">
            <w:pPr>
              <w:rPr>
                <w:rFonts w:ascii="宋体" w:eastAsia="宋体"/>
                <w:sz w:val="18"/>
              </w:rPr>
            </w:pPr>
          </w:p>
          <w:p w14:paraId="37432121">
            <w:pPr>
              <w:pStyle w:val="2"/>
            </w:pPr>
          </w:p>
        </w:tc>
        <w:tc>
          <w:tcPr>
            <w:tcW w:w="1245" w:type="dxa"/>
            <w:tcBorders>
              <w:top w:val="nil"/>
              <w:left w:val="nil"/>
              <w:bottom w:val="nil"/>
              <w:right w:val="nil"/>
              <w:tl2br w:val="nil"/>
              <w:tr2bl w:val="nil"/>
            </w:tcBorders>
            <w:noWrap/>
            <w:vAlign w:val="center"/>
          </w:tcPr>
          <w:p w14:paraId="5D752192">
            <w:pPr>
              <w:rPr>
                <w:rFonts w:ascii="宋体" w:eastAsia="宋体"/>
                <w:sz w:val="18"/>
              </w:rPr>
            </w:pPr>
          </w:p>
        </w:tc>
      </w:tr>
      <w:tr w14:paraId="75A0E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27B184BB">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0D711A2C">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4F758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3BE33602">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8579A0A">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3F88A3B6">
            <w:pPr>
              <w:jc w:val="center"/>
              <w:rPr>
                <w:rFonts w:ascii="宋体" w:eastAsia="宋体" w:cs="Lucida Sans"/>
                <w:color w:val="000000"/>
                <w:sz w:val="18"/>
              </w:rPr>
            </w:pPr>
            <w:r>
              <w:rPr>
                <w:rFonts w:ascii="宋体" w:eastAsia="宋体" w:cs="Lucida Sans"/>
                <w:color w:val="000000"/>
                <w:sz w:val="18"/>
              </w:rPr>
              <w:t>51320022T000000341759-电子政务运行维护及档案数字化建设经费</w:t>
            </w:r>
          </w:p>
        </w:tc>
      </w:tr>
      <w:tr w14:paraId="59AAD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16EFDE8E">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A0E3DC6">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505706B9">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5C83BF0C">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4141254">
            <w:pPr>
              <w:jc w:val="center"/>
              <w:rPr>
                <w:rFonts w:ascii="宋体" w:eastAsia="宋体" w:cs="Lucida Sans"/>
                <w:color w:val="000000"/>
                <w:sz w:val="18"/>
              </w:rPr>
            </w:pPr>
            <w:r>
              <w:rPr>
                <w:rFonts w:ascii="宋体" w:eastAsia="宋体" w:cs="Lucida Sans"/>
                <w:color w:val="000000"/>
                <w:sz w:val="18"/>
              </w:rPr>
              <w:t>州民政局</w:t>
            </w:r>
          </w:p>
        </w:tc>
      </w:tr>
      <w:tr w14:paraId="59C92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49594B9">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72A6188">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CE4B7D9">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0A560A87">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0CFC5E74">
            <w:pPr>
              <w:jc w:val="center"/>
              <w:rPr>
                <w:rFonts w:ascii="黑体" w:eastAsia="黑体" w:cs="Lucida Sans"/>
                <w:color w:val="000000"/>
                <w:sz w:val="18"/>
              </w:rPr>
            </w:pPr>
            <w:r>
              <w:rPr>
                <w:rFonts w:ascii="黑体" w:eastAsia="黑体" w:cs="Lucida Sans"/>
                <w:color w:val="000000"/>
                <w:sz w:val="18"/>
              </w:rPr>
              <w:t>年度目标完成情况</w:t>
            </w:r>
          </w:p>
        </w:tc>
      </w:tr>
      <w:tr w14:paraId="0FD42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5B4C6072">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2763CC7"/>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FDAB3C1"/>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3FECA371">
            <w:pPr>
              <w:jc w:val="center"/>
              <w:rPr>
                <w:rFonts w:ascii="宋体" w:eastAsia="宋体" w:cs="Lucida Sans"/>
                <w:color w:val="000000"/>
                <w:sz w:val="18"/>
              </w:rPr>
            </w:pPr>
            <w:r>
              <w:rPr>
                <w:rFonts w:ascii="宋体" w:eastAsia="宋体" w:cs="Lucida Sans"/>
                <w:color w:val="000000"/>
                <w:sz w:val="18"/>
              </w:rPr>
              <w:t>保证民政会议系统、门户网站维护、电子政务运行网络费及档案数字化建设.</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62591D1B">
            <w:pPr>
              <w:jc w:val="center"/>
              <w:rPr>
                <w:rFonts w:ascii="黑体" w:eastAsia="黑体" w:cs="Lucida Sans"/>
                <w:color w:val="000000"/>
                <w:sz w:val="18"/>
              </w:rPr>
            </w:pPr>
            <w:r>
              <w:rPr>
                <w:rFonts w:ascii="黑体" w:eastAsia="黑体" w:cs="Lucida Sans"/>
                <w:color w:val="000000"/>
                <w:sz w:val="18"/>
              </w:rPr>
              <w:t>完成各类系统及网站维护，电子信息化建设通过率100%，维护通过率100%，项目按时完成，民政服务能力提升95%，工作人员及服务对象满意度均达95%。全面完成目标。</w:t>
            </w:r>
          </w:p>
        </w:tc>
      </w:tr>
      <w:tr w14:paraId="260AA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27C60959">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459CDC8"/>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D119BB">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1EA08E1B">
            <w:pPr>
              <w:jc w:val="center"/>
              <w:rPr>
                <w:rFonts w:ascii="宋体" w:eastAsia="宋体" w:cs="Lucida Sans"/>
                <w:color w:val="000000"/>
                <w:sz w:val="18"/>
              </w:rPr>
            </w:pPr>
            <w:r>
              <w:rPr>
                <w:rFonts w:ascii="宋体" w:eastAsia="宋体" w:cs="Lucida Sans"/>
                <w:color w:val="000000"/>
                <w:sz w:val="18"/>
              </w:rPr>
              <w:t>对民政会议系统、门户网站、电子政务网络进行常态化维护，确保系统稳定运行；同步开展档案数字化建设，完成档案扫描、录入及数据库建设，提升信息化服务水平。</w:t>
            </w:r>
          </w:p>
        </w:tc>
      </w:tr>
      <w:tr w14:paraId="57E0F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224" w:type="dxa"/>
            <w:tcBorders>
              <w:top w:val="nil"/>
              <w:left w:val="nil"/>
              <w:bottom w:val="nil"/>
              <w:right w:val="nil"/>
              <w:tl2br w:val="nil"/>
              <w:tr2bl w:val="nil"/>
            </w:tcBorders>
            <w:noWrap/>
            <w:vAlign w:val="center"/>
          </w:tcPr>
          <w:p w14:paraId="44A652B3">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7304A98">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76C8D3">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2BD2DF">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B66A0E">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141DA07">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8F3C9C5">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4D3A2A">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6DAA5E">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89E263">
            <w:pPr>
              <w:jc w:val="center"/>
              <w:rPr>
                <w:rFonts w:ascii="宋体" w:eastAsia="宋体" w:cs="Lucida Sans"/>
                <w:color w:val="000000"/>
                <w:sz w:val="18"/>
              </w:rPr>
            </w:pPr>
            <w:r>
              <w:rPr>
                <w:rFonts w:ascii="宋体" w:eastAsia="宋体" w:cs="Lucida Sans"/>
                <w:color w:val="000000"/>
                <w:sz w:val="18"/>
              </w:rPr>
              <w:t>原因</w:t>
            </w:r>
          </w:p>
        </w:tc>
      </w:tr>
      <w:tr w14:paraId="7BB30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30F346C2">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27BB1A5"/>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3DDBD8">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F82F71">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C67C5E">
            <w:pPr>
              <w:jc w:val="center"/>
              <w:rPr>
                <w:rFonts w:ascii="宋体" w:eastAsia="宋体" w:cs="Lucida Sans"/>
                <w:color w:val="000000"/>
                <w:sz w:val="18"/>
              </w:rPr>
            </w:pPr>
            <w:r>
              <w:rPr>
                <w:rFonts w:ascii="宋体" w:eastAsia="宋体" w:cs="Lucida Sans"/>
                <w:color w:val="000000"/>
                <w:sz w:val="18"/>
              </w:rPr>
              <w:t>4.52</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064DF66">
            <w:pPr>
              <w:jc w:val="center"/>
              <w:rPr>
                <w:rFonts w:ascii="宋体" w:eastAsia="宋体" w:cs="Lucida Sans"/>
                <w:color w:val="000000"/>
                <w:sz w:val="18"/>
              </w:rPr>
            </w:pPr>
            <w:r>
              <w:rPr>
                <w:rFonts w:ascii="宋体" w:eastAsia="宋体" w:cs="Lucida Sans"/>
                <w:color w:val="000000"/>
                <w:sz w:val="18"/>
              </w:rPr>
              <w:t>4.52</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E1A73FB">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0B141D">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97BC92">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0348B5C">
            <w:pPr>
              <w:rPr>
                <w:rFonts w:ascii="黑体" w:eastAsia="黑体" w:cs="Lucida Sans"/>
                <w:b w:val="0"/>
                <w:i/>
                <w:color w:val="000000"/>
                <w:sz w:val="18"/>
              </w:rPr>
            </w:pPr>
          </w:p>
        </w:tc>
      </w:tr>
      <w:tr w14:paraId="55AD1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14F9DAC8">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7ECEE53"/>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BAE6FB">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AC0FB7">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A5DF0B">
            <w:pPr>
              <w:jc w:val="center"/>
              <w:rPr>
                <w:rFonts w:ascii="宋体" w:eastAsia="宋体" w:cs="Lucida Sans"/>
                <w:color w:val="000000"/>
                <w:sz w:val="18"/>
              </w:rPr>
            </w:pPr>
            <w:r>
              <w:rPr>
                <w:rFonts w:ascii="宋体" w:eastAsia="宋体" w:cs="Lucida Sans"/>
                <w:color w:val="000000"/>
                <w:sz w:val="18"/>
              </w:rPr>
              <w:t>4.52</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DD5D263">
            <w:pPr>
              <w:jc w:val="center"/>
              <w:rPr>
                <w:rFonts w:ascii="宋体" w:eastAsia="宋体" w:cs="Lucida Sans"/>
                <w:color w:val="000000"/>
                <w:sz w:val="18"/>
              </w:rPr>
            </w:pPr>
            <w:r>
              <w:rPr>
                <w:rFonts w:ascii="宋体" w:eastAsia="宋体" w:cs="Lucida Sans"/>
                <w:color w:val="000000"/>
                <w:sz w:val="18"/>
              </w:rPr>
              <w:t>4.52</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5F3052A">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002DEA">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DD9E31">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86568A0"/>
        </w:tc>
      </w:tr>
      <w:tr w14:paraId="1CDFB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643F5B6C">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0F6191F"/>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786555">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198E6F">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C85F18">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7152D75">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C4370C4">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0EC50D">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FBB792">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9DF1089"/>
        </w:tc>
      </w:tr>
      <w:tr w14:paraId="39817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0DD594ED">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1D4D6AB"/>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883DC8">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A3839F">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C36AE1">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723B44F">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03DE2D5">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2A7242">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05F57A">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FB4F43F"/>
        </w:tc>
      </w:tr>
      <w:tr w14:paraId="33AAB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2DB4FDB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7041B2E"/>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262805">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5088A9">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291D5A">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07AEAD0">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B4ADBC7">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014850">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474E0F">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2667187"/>
        </w:tc>
      </w:tr>
      <w:tr w14:paraId="61E87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33C53334">
            <w:pPr>
              <w:rPr>
                <w:rFonts w:ascii="Times New Roman" w:hAnsi="Times New Roman" w:eastAsia="方正兰亭黑_GBK"/>
                <w:sz w:val="24"/>
              </w:rPr>
            </w:pPr>
          </w:p>
        </w:tc>
        <w:tc>
          <w:tcPr>
            <w:tcW w:w="1383" w:type="dxa"/>
            <w:vMerge w:val="restart"/>
            <w:tcBorders>
              <w:top w:val="single" w:color="000000" w:sz="6" w:space="0"/>
              <w:left w:val="single" w:color="000000" w:sz="6" w:space="0"/>
              <w:bottom w:val="nil"/>
              <w:right w:val="single" w:color="000000" w:sz="6" w:space="0"/>
              <w:tl2br w:val="nil"/>
              <w:tr2bl w:val="nil"/>
            </w:tcBorders>
            <w:noWrap/>
            <w:vAlign w:val="center"/>
          </w:tcPr>
          <w:p w14:paraId="6241DA1E">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nil"/>
              <w:right w:val="single" w:color="000000" w:sz="6" w:space="0"/>
              <w:tl2br w:val="nil"/>
              <w:tr2bl w:val="nil"/>
            </w:tcBorders>
            <w:noWrap/>
            <w:vAlign w:val="center"/>
          </w:tcPr>
          <w:p w14:paraId="478673ED">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nil"/>
              <w:right w:val="single" w:color="000000" w:sz="6" w:space="0"/>
              <w:tl2br w:val="nil"/>
              <w:tr2bl w:val="nil"/>
            </w:tcBorders>
            <w:noWrap/>
            <w:vAlign w:val="center"/>
          </w:tcPr>
          <w:p w14:paraId="3EBA661E">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nil"/>
              <w:right w:val="single" w:color="000000" w:sz="6" w:space="0"/>
              <w:tl2br w:val="nil"/>
              <w:tr2bl w:val="nil"/>
            </w:tcBorders>
            <w:noWrap/>
            <w:vAlign w:val="center"/>
          </w:tcPr>
          <w:p w14:paraId="48B0B14A">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nil"/>
              <w:right w:val="single" w:color="000000" w:sz="6" w:space="0"/>
              <w:tl2br w:val="nil"/>
              <w:tr2bl w:val="nil"/>
            </w:tcBorders>
            <w:noWrap/>
            <w:vAlign w:val="center"/>
          </w:tcPr>
          <w:p w14:paraId="2C8A6321">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A415911">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CC2002">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446C8B">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7D5977">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F56AD3">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DEE160">
            <w:pPr>
              <w:jc w:val="center"/>
              <w:rPr>
                <w:rFonts w:ascii="宋体" w:eastAsia="宋体" w:cs="Lucida Sans"/>
                <w:color w:val="000000"/>
                <w:sz w:val="18"/>
              </w:rPr>
            </w:pPr>
            <w:r>
              <w:rPr>
                <w:rFonts w:ascii="宋体" w:eastAsia="宋体" w:cs="Lucida Sans"/>
                <w:color w:val="000000"/>
                <w:sz w:val="18"/>
              </w:rPr>
              <w:t>未完成原因分析</w:t>
            </w:r>
          </w:p>
        </w:tc>
      </w:tr>
      <w:tr w14:paraId="2DC3D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6ECECB9">
            <w:pPr>
              <w:rPr>
                <w:rFonts w:ascii="Times New Roman" w:hAnsi="Times New Roman" w:eastAsia="方正兰亭黑_GBK"/>
                <w:sz w:val="24"/>
              </w:rPr>
            </w:pPr>
          </w:p>
        </w:tc>
        <w:tc>
          <w:tcPr>
            <w:tcW w:w="2130" w:type="dxa"/>
            <w:vMerge w:val="continue"/>
            <w:tcBorders>
              <w:top w:val="nil"/>
              <w:left w:val="single" w:color="000000" w:sz="6" w:space="0"/>
              <w:bottom w:val="nil"/>
              <w:right w:val="nil"/>
              <w:tl2br w:val="nil"/>
              <w:tr2bl w:val="nil"/>
            </w:tcBorders>
            <w:noWrap/>
            <w:vAlign w:val="center"/>
          </w:tcPr>
          <w:p w14:paraId="72AF005C"/>
        </w:tc>
        <w:tc>
          <w:tcPr>
            <w:tcW w:w="1775" w:type="dxa"/>
            <w:tcBorders>
              <w:top w:val="single" w:color="auto" w:sz="6" w:space="0"/>
              <w:left w:val="single" w:color="auto" w:sz="6" w:space="0"/>
              <w:bottom w:val="single" w:color="auto" w:sz="6" w:space="0"/>
              <w:right w:val="single" w:color="auto" w:sz="6" w:space="0"/>
              <w:tl2br w:val="nil"/>
              <w:tr2bl w:val="nil"/>
            </w:tcBorders>
            <w:noWrap/>
            <w:vAlign w:val="center"/>
          </w:tcPr>
          <w:p w14:paraId="63B00E1D">
            <w:pPr>
              <w:rPr>
                <w:rFonts w:ascii="宋体" w:eastAsia="宋体" w:cs="Lucida Sans"/>
                <w:color w:val="000000"/>
                <w:sz w:val="20"/>
              </w:rPr>
            </w:pPr>
            <w:r>
              <w:rPr>
                <w:rFonts w:ascii="宋体" w:eastAsia="宋体" w:cs="Lucida Sans"/>
                <w:color w:val="000000"/>
                <w:sz w:val="20"/>
              </w:rPr>
              <w:t>产出指标</w:t>
            </w:r>
          </w:p>
        </w:tc>
        <w:tc>
          <w:tcPr>
            <w:tcW w:w="1950" w:type="dxa"/>
            <w:tcBorders>
              <w:top w:val="single" w:color="auto" w:sz="6" w:space="0"/>
              <w:left w:val="single" w:color="auto" w:sz="6" w:space="0"/>
              <w:bottom w:val="single" w:color="auto" w:sz="6" w:space="0"/>
              <w:right w:val="single" w:color="auto" w:sz="6" w:space="0"/>
              <w:tl2br w:val="nil"/>
              <w:tr2bl w:val="nil"/>
            </w:tcBorders>
            <w:noWrap/>
            <w:vAlign w:val="center"/>
          </w:tcPr>
          <w:p w14:paraId="7812EB3D">
            <w:pPr>
              <w:rPr>
                <w:rFonts w:ascii="宋体" w:eastAsia="宋体" w:cs="Lucida Sans"/>
                <w:color w:val="000000"/>
                <w:sz w:val="20"/>
              </w:rPr>
            </w:pPr>
            <w:r>
              <w:rPr>
                <w:rFonts w:ascii="宋体" w:eastAsia="宋体" w:cs="Lucida Sans"/>
                <w:color w:val="000000"/>
                <w:sz w:val="20"/>
              </w:rPr>
              <w:t>数量指标</w:t>
            </w:r>
          </w:p>
        </w:tc>
        <w:tc>
          <w:tcPr>
            <w:tcW w:w="1962" w:type="dxa"/>
            <w:tcBorders>
              <w:top w:val="single" w:color="auto" w:sz="6" w:space="0"/>
              <w:left w:val="single" w:color="auto" w:sz="6" w:space="0"/>
              <w:bottom w:val="single" w:color="auto" w:sz="6" w:space="0"/>
              <w:right w:val="single" w:color="auto" w:sz="6" w:space="0"/>
              <w:tl2br w:val="nil"/>
              <w:tr2bl w:val="nil"/>
            </w:tcBorders>
            <w:noWrap/>
            <w:vAlign w:val="center"/>
          </w:tcPr>
          <w:p w14:paraId="664FBA1C">
            <w:pPr>
              <w:jc w:val="center"/>
              <w:rPr>
                <w:rFonts w:ascii="宋体" w:eastAsia="宋体" w:cs="Lucida Sans"/>
                <w:color w:val="000000"/>
                <w:sz w:val="18"/>
              </w:rPr>
            </w:pPr>
            <w:r>
              <w:rPr>
                <w:rFonts w:ascii="宋体" w:eastAsia="宋体" w:cs="Lucida Sans"/>
                <w:color w:val="000000"/>
                <w:sz w:val="18"/>
              </w:rPr>
              <w:t>维护系统及网站数量</w:t>
            </w:r>
          </w:p>
        </w:tc>
        <w:tc>
          <w:tcPr>
            <w:tcW w:w="1012" w:type="dxa"/>
            <w:tcBorders>
              <w:top w:val="single" w:color="auto" w:sz="6" w:space="0"/>
              <w:left w:val="single" w:color="auto" w:sz="6" w:space="0"/>
              <w:bottom w:val="single" w:color="auto" w:sz="6" w:space="0"/>
              <w:right w:val="single" w:color="auto" w:sz="6" w:space="0"/>
              <w:tl2br w:val="nil"/>
              <w:tr2bl w:val="nil"/>
            </w:tcBorders>
            <w:noWrap/>
            <w:vAlign w:val="center"/>
          </w:tcPr>
          <w:p w14:paraId="4589927E">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nil"/>
              <w:bottom w:val="single" w:color="000000" w:sz="6" w:space="0"/>
              <w:right w:val="single" w:color="000000" w:sz="6" w:space="0"/>
              <w:tl2br w:val="nil"/>
              <w:tr2bl w:val="nil"/>
            </w:tcBorders>
            <w:noWrap/>
            <w:vAlign w:val="center"/>
          </w:tcPr>
          <w:p w14:paraId="3762CBED">
            <w:pPr>
              <w:jc w:val="center"/>
              <w:rPr>
                <w:rFonts w:ascii="宋体" w:eastAsia="宋体" w:cs="Lucida Sans"/>
                <w:color w:val="000000"/>
                <w:sz w:val="18"/>
              </w:rPr>
            </w:pPr>
            <w:r>
              <w:rPr>
                <w:rFonts w:ascii="宋体" w:eastAsia="宋体" w:cs="Lucida Sans"/>
                <w:color w:val="000000"/>
                <w:sz w:val="18"/>
              </w:rPr>
              <w:t>4</w:t>
            </w:r>
          </w:p>
        </w:tc>
        <w:tc>
          <w:tcPr>
            <w:tcW w:w="742" w:type="dxa"/>
            <w:tcBorders>
              <w:top w:val="nil"/>
              <w:left w:val="nil"/>
              <w:bottom w:val="nil"/>
              <w:right w:val="nil"/>
              <w:tl2br w:val="nil"/>
              <w:tr2bl w:val="nil"/>
            </w:tcBorders>
            <w:noWrap/>
            <w:vAlign w:val="center"/>
          </w:tcPr>
          <w:p w14:paraId="5605443E">
            <w:pPr>
              <w:jc w:val="center"/>
              <w:rPr>
                <w:rFonts w:ascii="宋体" w:eastAsia="宋体" w:cs="Lucida Sans"/>
                <w:color w:val="000000"/>
                <w:sz w:val="20"/>
              </w:rPr>
            </w:pPr>
            <w:r>
              <w:rPr>
                <w:rFonts w:ascii="宋体" w:eastAsia="宋体" w:cs="Lucida Sans"/>
                <w:color w:val="000000"/>
                <w:sz w:val="20"/>
              </w:rPr>
              <w:t>套</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AE47FD">
            <w:pPr>
              <w:jc w:val="center"/>
              <w:rPr>
                <w:rFonts w:ascii="微软雅黑" w:eastAsia="微软雅黑" w:cs="Lucida Sans"/>
                <w:b w:val="0"/>
                <w:i/>
                <w:color w:val="000000"/>
                <w:sz w:val="16"/>
              </w:rPr>
            </w:pPr>
            <w:r>
              <w:rPr>
                <w:rFonts w:ascii="微软雅黑" w:eastAsia="微软雅黑" w:cs="Lucida Sans"/>
                <w:b w:val="0"/>
                <w:i/>
                <w:color w:val="000000"/>
                <w:sz w:val="16"/>
              </w:rPr>
              <w:t>4</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D5FDC3">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3A89A2">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EBBA0F">
            <w:pPr>
              <w:jc w:val="center"/>
              <w:rPr>
                <w:rFonts w:ascii="微软雅黑" w:eastAsia="微软雅黑"/>
                <w:b w:val="0"/>
                <w:i/>
                <w:color w:val="000000"/>
                <w:sz w:val="16"/>
              </w:rPr>
            </w:pPr>
          </w:p>
        </w:tc>
      </w:tr>
      <w:tr w14:paraId="080B2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0BEE5CA3">
            <w:pPr>
              <w:rPr>
                <w:rFonts w:ascii="Times New Roman" w:hAnsi="Times New Roman" w:eastAsia="方正兰亭黑_GBK"/>
                <w:sz w:val="24"/>
              </w:rPr>
            </w:pPr>
          </w:p>
        </w:tc>
        <w:tc>
          <w:tcPr>
            <w:tcW w:w="2130" w:type="dxa"/>
            <w:vMerge w:val="continue"/>
            <w:tcBorders>
              <w:top w:val="nil"/>
              <w:left w:val="single" w:color="000000" w:sz="6" w:space="0"/>
              <w:bottom w:val="nil"/>
              <w:right w:val="nil"/>
              <w:tl2br w:val="nil"/>
              <w:tr2bl w:val="nil"/>
            </w:tcBorders>
            <w:noWrap/>
            <w:vAlign w:val="center"/>
          </w:tcPr>
          <w:p w14:paraId="73B61C47"/>
        </w:tc>
        <w:tc>
          <w:tcPr>
            <w:tcW w:w="1775" w:type="dxa"/>
            <w:tcBorders>
              <w:top w:val="single" w:color="auto" w:sz="6" w:space="0"/>
              <w:left w:val="single" w:color="auto" w:sz="6" w:space="0"/>
              <w:bottom w:val="single" w:color="auto" w:sz="6" w:space="0"/>
              <w:right w:val="single" w:color="auto" w:sz="6" w:space="0"/>
              <w:tl2br w:val="nil"/>
              <w:tr2bl w:val="nil"/>
            </w:tcBorders>
            <w:noWrap/>
            <w:vAlign w:val="center"/>
          </w:tcPr>
          <w:p w14:paraId="32DB679E">
            <w:pPr>
              <w:rPr>
                <w:rFonts w:ascii="宋体" w:eastAsia="宋体" w:cs="Lucida Sans"/>
                <w:color w:val="000000"/>
                <w:sz w:val="20"/>
              </w:rPr>
            </w:pPr>
            <w:r>
              <w:rPr>
                <w:rFonts w:ascii="宋体" w:eastAsia="宋体" w:cs="Lucida Sans"/>
                <w:color w:val="000000"/>
                <w:sz w:val="20"/>
              </w:rPr>
              <w:t>产出指标</w:t>
            </w:r>
          </w:p>
        </w:tc>
        <w:tc>
          <w:tcPr>
            <w:tcW w:w="1950" w:type="dxa"/>
            <w:tcBorders>
              <w:top w:val="single" w:color="auto" w:sz="6" w:space="0"/>
              <w:left w:val="single" w:color="auto" w:sz="6" w:space="0"/>
              <w:bottom w:val="single" w:color="auto" w:sz="6" w:space="0"/>
              <w:right w:val="single" w:color="auto" w:sz="6" w:space="0"/>
              <w:tl2br w:val="nil"/>
              <w:tr2bl w:val="nil"/>
            </w:tcBorders>
            <w:noWrap/>
            <w:vAlign w:val="center"/>
          </w:tcPr>
          <w:p w14:paraId="7394EE77">
            <w:pPr>
              <w:rPr>
                <w:rFonts w:ascii="宋体" w:eastAsia="宋体" w:cs="Lucida Sans"/>
                <w:color w:val="000000"/>
                <w:sz w:val="20"/>
              </w:rPr>
            </w:pPr>
            <w:r>
              <w:rPr>
                <w:rFonts w:ascii="宋体" w:eastAsia="宋体" w:cs="Lucida Sans"/>
                <w:color w:val="000000"/>
                <w:sz w:val="20"/>
              </w:rPr>
              <w:t>质量指标</w:t>
            </w:r>
          </w:p>
        </w:tc>
        <w:tc>
          <w:tcPr>
            <w:tcW w:w="1962" w:type="dxa"/>
            <w:tcBorders>
              <w:top w:val="single" w:color="auto" w:sz="6" w:space="0"/>
              <w:left w:val="single" w:color="auto" w:sz="6" w:space="0"/>
              <w:bottom w:val="single" w:color="auto" w:sz="6" w:space="0"/>
              <w:right w:val="single" w:color="auto" w:sz="6" w:space="0"/>
              <w:tl2br w:val="nil"/>
              <w:tr2bl w:val="nil"/>
            </w:tcBorders>
            <w:noWrap/>
            <w:vAlign w:val="center"/>
          </w:tcPr>
          <w:p w14:paraId="761208FD">
            <w:pPr>
              <w:rPr>
                <w:rFonts w:ascii="宋体" w:eastAsia="宋体" w:cs="Lucida Sans"/>
                <w:color w:val="000000"/>
                <w:sz w:val="20"/>
              </w:rPr>
            </w:pPr>
            <w:r>
              <w:rPr>
                <w:rFonts w:ascii="宋体" w:eastAsia="宋体" w:cs="Lucida Sans"/>
                <w:color w:val="000000"/>
                <w:sz w:val="20"/>
              </w:rPr>
              <w:t>电子信息化建设通过率</w:t>
            </w:r>
          </w:p>
        </w:tc>
        <w:tc>
          <w:tcPr>
            <w:tcW w:w="1012" w:type="dxa"/>
            <w:tcBorders>
              <w:top w:val="single" w:color="auto" w:sz="6" w:space="0"/>
              <w:left w:val="single" w:color="auto" w:sz="6" w:space="0"/>
              <w:bottom w:val="single" w:color="auto" w:sz="6" w:space="0"/>
              <w:right w:val="single" w:color="auto" w:sz="6" w:space="0"/>
              <w:tl2br w:val="nil"/>
              <w:tr2bl w:val="nil"/>
            </w:tcBorders>
            <w:noWrap/>
            <w:vAlign w:val="center"/>
          </w:tcPr>
          <w:p w14:paraId="0E8C5038">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nil"/>
              <w:bottom w:val="single" w:color="000000" w:sz="6" w:space="0"/>
              <w:right w:val="single" w:color="000000" w:sz="6" w:space="0"/>
              <w:tl2br w:val="nil"/>
              <w:tr2bl w:val="nil"/>
            </w:tcBorders>
            <w:noWrap/>
            <w:vAlign w:val="center"/>
          </w:tcPr>
          <w:p w14:paraId="03DD8721">
            <w:pPr>
              <w:jc w:val="center"/>
              <w:rPr>
                <w:rFonts w:ascii="宋体" w:eastAsia="宋体" w:cs="Lucida Sans"/>
                <w:color w:val="000000"/>
                <w:sz w:val="18"/>
              </w:rPr>
            </w:pPr>
            <w:r>
              <w:rPr>
                <w:rFonts w:ascii="宋体" w:eastAsia="宋体" w:cs="Lucida Sans"/>
                <w:color w:val="000000"/>
                <w:sz w:val="18"/>
              </w:rPr>
              <w:t>97</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4DC19C">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05BCA5">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87D18E">
            <w:pPr>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9CB200">
            <w:pPr>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864279">
            <w:pPr>
              <w:jc w:val="center"/>
              <w:rPr>
                <w:rFonts w:ascii="微软雅黑" w:eastAsia="微软雅黑"/>
                <w:b w:val="0"/>
                <w:i/>
                <w:color w:val="000000"/>
                <w:sz w:val="16"/>
              </w:rPr>
            </w:pPr>
          </w:p>
        </w:tc>
      </w:tr>
      <w:tr w14:paraId="71B3A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5FC9D801">
            <w:pPr>
              <w:rPr>
                <w:rFonts w:ascii="Times New Roman" w:hAnsi="Times New Roman" w:eastAsia="方正兰亭黑_GBK"/>
                <w:sz w:val="24"/>
              </w:rPr>
            </w:pPr>
          </w:p>
        </w:tc>
        <w:tc>
          <w:tcPr>
            <w:tcW w:w="2130" w:type="dxa"/>
            <w:vMerge w:val="continue"/>
            <w:tcBorders>
              <w:top w:val="nil"/>
              <w:left w:val="single" w:color="000000" w:sz="6" w:space="0"/>
              <w:bottom w:val="nil"/>
              <w:right w:val="nil"/>
              <w:tl2br w:val="nil"/>
              <w:tr2bl w:val="nil"/>
            </w:tcBorders>
            <w:noWrap/>
            <w:vAlign w:val="center"/>
          </w:tcPr>
          <w:p w14:paraId="06F5DE51"/>
        </w:tc>
        <w:tc>
          <w:tcPr>
            <w:tcW w:w="1775" w:type="dxa"/>
            <w:tcBorders>
              <w:top w:val="single" w:color="auto" w:sz="6" w:space="0"/>
              <w:left w:val="single" w:color="auto" w:sz="6" w:space="0"/>
              <w:bottom w:val="single" w:color="auto" w:sz="6" w:space="0"/>
              <w:right w:val="single" w:color="auto" w:sz="6" w:space="0"/>
              <w:tl2br w:val="nil"/>
              <w:tr2bl w:val="nil"/>
            </w:tcBorders>
            <w:noWrap/>
            <w:vAlign w:val="center"/>
          </w:tcPr>
          <w:p w14:paraId="0AEC6CFF">
            <w:pPr>
              <w:rPr>
                <w:rFonts w:ascii="宋体" w:eastAsia="宋体" w:cs="Lucida Sans"/>
                <w:color w:val="000000"/>
                <w:sz w:val="20"/>
              </w:rPr>
            </w:pPr>
            <w:r>
              <w:rPr>
                <w:rFonts w:ascii="宋体" w:eastAsia="宋体" w:cs="Lucida Sans"/>
                <w:color w:val="000000"/>
                <w:sz w:val="20"/>
              </w:rPr>
              <w:t>产出指标</w:t>
            </w:r>
          </w:p>
        </w:tc>
        <w:tc>
          <w:tcPr>
            <w:tcW w:w="1950" w:type="dxa"/>
            <w:tcBorders>
              <w:top w:val="single" w:color="auto" w:sz="6" w:space="0"/>
              <w:left w:val="single" w:color="auto" w:sz="6" w:space="0"/>
              <w:bottom w:val="single" w:color="auto" w:sz="6" w:space="0"/>
              <w:right w:val="single" w:color="auto" w:sz="6" w:space="0"/>
              <w:tl2br w:val="nil"/>
              <w:tr2bl w:val="nil"/>
            </w:tcBorders>
            <w:noWrap/>
            <w:vAlign w:val="center"/>
          </w:tcPr>
          <w:p w14:paraId="60C8F4E2">
            <w:pPr>
              <w:rPr>
                <w:rFonts w:ascii="宋体" w:eastAsia="宋体" w:cs="Lucida Sans"/>
                <w:color w:val="000000"/>
                <w:sz w:val="20"/>
              </w:rPr>
            </w:pPr>
            <w:r>
              <w:rPr>
                <w:rFonts w:ascii="宋体" w:eastAsia="宋体" w:cs="Lucida Sans"/>
                <w:color w:val="000000"/>
                <w:sz w:val="20"/>
              </w:rPr>
              <w:t>时效指标</w:t>
            </w:r>
          </w:p>
        </w:tc>
        <w:tc>
          <w:tcPr>
            <w:tcW w:w="1962" w:type="dxa"/>
            <w:tcBorders>
              <w:top w:val="single" w:color="auto" w:sz="6" w:space="0"/>
              <w:left w:val="single" w:color="auto" w:sz="6" w:space="0"/>
              <w:bottom w:val="single" w:color="auto" w:sz="6" w:space="0"/>
              <w:right w:val="single" w:color="auto" w:sz="6" w:space="0"/>
              <w:tl2br w:val="nil"/>
              <w:tr2bl w:val="nil"/>
            </w:tcBorders>
            <w:noWrap/>
            <w:vAlign w:val="center"/>
          </w:tcPr>
          <w:p w14:paraId="5EB87253">
            <w:pPr>
              <w:rPr>
                <w:rFonts w:ascii="宋体" w:eastAsia="宋体" w:cs="Lucida Sans"/>
                <w:color w:val="000000"/>
                <w:sz w:val="20"/>
              </w:rPr>
            </w:pPr>
            <w:r>
              <w:rPr>
                <w:rFonts w:ascii="宋体" w:eastAsia="宋体" w:cs="Lucida Sans"/>
                <w:color w:val="000000"/>
                <w:sz w:val="20"/>
              </w:rPr>
              <w:t>项目完成时间</w:t>
            </w:r>
          </w:p>
        </w:tc>
        <w:tc>
          <w:tcPr>
            <w:tcW w:w="1012" w:type="dxa"/>
            <w:tcBorders>
              <w:top w:val="single" w:color="auto" w:sz="6" w:space="0"/>
              <w:left w:val="single" w:color="auto" w:sz="6" w:space="0"/>
              <w:bottom w:val="single" w:color="auto" w:sz="6" w:space="0"/>
              <w:right w:val="single" w:color="auto" w:sz="6" w:space="0"/>
              <w:tl2br w:val="nil"/>
              <w:tr2bl w:val="nil"/>
            </w:tcBorders>
            <w:noWrap/>
            <w:vAlign w:val="center"/>
          </w:tcPr>
          <w:p w14:paraId="24351ACC">
            <w:pPr>
              <w:rPr>
                <w:rFonts w:ascii="宋体" w:eastAsia="宋体" w:cs="Lucida Sans"/>
                <w:color w:val="000000"/>
                <w:sz w:val="20"/>
              </w:rPr>
            </w:pPr>
            <w:r>
              <w:rPr>
                <w:rFonts w:ascii="宋体" w:eastAsia="宋体" w:cs="Lucida Sans"/>
                <w:color w:val="000000"/>
                <w:sz w:val="20"/>
              </w:rPr>
              <w:t>定性</w:t>
            </w:r>
          </w:p>
        </w:tc>
        <w:tc>
          <w:tcPr>
            <w:tcW w:w="958" w:type="dxa"/>
            <w:gridSpan w:val="2"/>
            <w:tcBorders>
              <w:top w:val="single" w:color="000000" w:sz="6" w:space="0"/>
              <w:left w:val="nil"/>
              <w:bottom w:val="single" w:color="000000" w:sz="6" w:space="0"/>
              <w:right w:val="single" w:color="000000" w:sz="6" w:space="0"/>
              <w:tl2br w:val="nil"/>
              <w:tr2bl w:val="nil"/>
            </w:tcBorders>
            <w:noWrap/>
            <w:vAlign w:val="center"/>
          </w:tcPr>
          <w:p w14:paraId="4D3111CD">
            <w:pPr>
              <w:jc w:val="center"/>
              <w:rPr>
                <w:rFonts w:ascii="宋体" w:eastAsia="宋体" w:cs="Lucida Sans"/>
                <w:color w:val="000000"/>
                <w:sz w:val="18"/>
              </w:rPr>
            </w:pPr>
            <w:r>
              <w:rPr>
                <w:rFonts w:ascii="宋体" w:eastAsia="宋体" w:cs="Lucida Sans"/>
                <w:color w:val="000000"/>
                <w:sz w:val="18"/>
              </w:rPr>
              <w:t>2025年12月</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75728E">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328800">
            <w:pPr>
              <w:jc w:val="center"/>
              <w:rPr>
                <w:rFonts w:ascii="微软雅黑" w:eastAsia="微软雅黑" w:cs="Lucida Sans"/>
                <w:b w:val="0"/>
                <w:i/>
                <w:color w:val="000000"/>
                <w:sz w:val="16"/>
              </w:rPr>
            </w:pPr>
            <w:r>
              <w:rPr>
                <w:rFonts w:ascii="微软雅黑" w:eastAsia="微软雅黑" w:cs="Lucida Sans"/>
                <w:b w:val="0"/>
                <w:i/>
                <w:color w:val="000000"/>
                <w:sz w:val="16"/>
              </w:rPr>
              <w:t>按期完成</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1BF9C6">
            <w:pPr>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4677DA">
            <w:pPr>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746BD7">
            <w:pPr>
              <w:jc w:val="center"/>
              <w:rPr>
                <w:rFonts w:ascii="微软雅黑" w:eastAsia="微软雅黑"/>
                <w:b w:val="0"/>
                <w:i/>
                <w:color w:val="000000"/>
                <w:sz w:val="16"/>
              </w:rPr>
            </w:pPr>
          </w:p>
        </w:tc>
      </w:tr>
      <w:tr w14:paraId="2AEB6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2E40596A">
            <w:pPr>
              <w:rPr>
                <w:rFonts w:ascii="Times New Roman" w:hAnsi="Times New Roman" w:eastAsia="方正兰亭黑_GBK"/>
                <w:sz w:val="24"/>
              </w:rPr>
            </w:pPr>
          </w:p>
        </w:tc>
        <w:tc>
          <w:tcPr>
            <w:tcW w:w="2130" w:type="dxa"/>
            <w:vMerge w:val="continue"/>
            <w:tcBorders>
              <w:top w:val="nil"/>
              <w:left w:val="single" w:color="000000" w:sz="6" w:space="0"/>
              <w:bottom w:val="nil"/>
              <w:right w:val="nil"/>
              <w:tl2br w:val="nil"/>
              <w:tr2bl w:val="nil"/>
            </w:tcBorders>
            <w:noWrap/>
            <w:vAlign w:val="center"/>
          </w:tcPr>
          <w:p w14:paraId="5B6504C8"/>
        </w:tc>
        <w:tc>
          <w:tcPr>
            <w:tcW w:w="1775" w:type="dxa"/>
            <w:tcBorders>
              <w:top w:val="single" w:color="auto" w:sz="6" w:space="0"/>
              <w:left w:val="single" w:color="auto" w:sz="6" w:space="0"/>
              <w:bottom w:val="single" w:color="auto" w:sz="6" w:space="0"/>
              <w:right w:val="single" w:color="auto" w:sz="6" w:space="0"/>
              <w:tl2br w:val="nil"/>
              <w:tr2bl w:val="nil"/>
            </w:tcBorders>
            <w:noWrap/>
            <w:vAlign w:val="center"/>
          </w:tcPr>
          <w:p w14:paraId="4C389C2D">
            <w:pPr>
              <w:rPr>
                <w:rFonts w:ascii="宋体" w:eastAsia="宋体" w:cs="Lucida Sans"/>
                <w:color w:val="000000"/>
                <w:sz w:val="20"/>
              </w:rPr>
            </w:pPr>
            <w:r>
              <w:rPr>
                <w:rFonts w:ascii="宋体" w:eastAsia="宋体" w:cs="Lucida Sans"/>
                <w:color w:val="000000"/>
                <w:sz w:val="20"/>
              </w:rPr>
              <w:t>产出指标</w:t>
            </w:r>
          </w:p>
        </w:tc>
        <w:tc>
          <w:tcPr>
            <w:tcW w:w="1950" w:type="dxa"/>
            <w:tcBorders>
              <w:top w:val="single" w:color="auto" w:sz="6" w:space="0"/>
              <w:left w:val="single" w:color="auto" w:sz="6" w:space="0"/>
              <w:bottom w:val="single" w:color="auto" w:sz="6" w:space="0"/>
              <w:right w:val="single" w:color="auto" w:sz="6" w:space="0"/>
              <w:tl2br w:val="nil"/>
              <w:tr2bl w:val="nil"/>
            </w:tcBorders>
            <w:noWrap/>
            <w:vAlign w:val="center"/>
          </w:tcPr>
          <w:p w14:paraId="74A428BE">
            <w:pPr>
              <w:rPr>
                <w:rFonts w:ascii="宋体" w:eastAsia="宋体" w:cs="Lucida Sans"/>
                <w:color w:val="000000"/>
                <w:sz w:val="20"/>
              </w:rPr>
            </w:pPr>
            <w:r>
              <w:rPr>
                <w:rFonts w:ascii="宋体" w:eastAsia="宋体" w:cs="Lucida Sans"/>
                <w:color w:val="000000"/>
                <w:sz w:val="20"/>
              </w:rPr>
              <w:t>质量指标</w:t>
            </w:r>
          </w:p>
        </w:tc>
        <w:tc>
          <w:tcPr>
            <w:tcW w:w="1962" w:type="dxa"/>
            <w:tcBorders>
              <w:top w:val="single" w:color="auto" w:sz="6" w:space="0"/>
              <w:left w:val="single" w:color="auto" w:sz="6" w:space="0"/>
              <w:bottom w:val="single" w:color="auto" w:sz="6" w:space="0"/>
              <w:right w:val="single" w:color="auto" w:sz="6" w:space="0"/>
              <w:tl2br w:val="nil"/>
              <w:tr2bl w:val="nil"/>
            </w:tcBorders>
            <w:noWrap/>
            <w:vAlign w:val="center"/>
          </w:tcPr>
          <w:p w14:paraId="00CBAA5C">
            <w:pPr>
              <w:rPr>
                <w:rFonts w:ascii="宋体" w:eastAsia="宋体" w:cs="Lucida Sans"/>
                <w:color w:val="000000"/>
                <w:sz w:val="20"/>
              </w:rPr>
            </w:pPr>
            <w:r>
              <w:rPr>
                <w:rFonts w:ascii="宋体" w:eastAsia="宋体" w:cs="Lucida Sans"/>
                <w:color w:val="000000"/>
                <w:sz w:val="20"/>
              </w:rPr>
              <w:t>维护系统网站数量通过率</w:t>
            </w:r>
          </w:p>
        </w:tc>
        <w:tc>
          <w:tcPr>
            <w:tcW w:w="1012" w:type="dxa"/>
            <w:tcBorders>
              <w:top w:val="single" w:color="auto" w:sz="6" w:space="0"/>
              <w:left w:val="single" w:color="auto" w:sz="6" w:space="0"/>
              <w:bottom w:val="single" w:color="auto" w:sz="6" w:space="0"/>
              <w:right w:val="single" w:color="auto" w:sz="6" w:space="0"/>
              <w:tl2br w:val="nil"/>
              <w:tr2bl w:val="nil"/>
            </w:tcBorders>
            <w:noWrap/>
            <w:vAlign w:val="center"/>
          </w:tcPr>
          <w:p w14:paraId="06F248B1">
            <w:pPr>
              <w:rPr>
                <w:rFonts w:ascii="宋体" w:eastAsia="宋体" w:cs="Lucida Sans"/>
                <w:color w:val="000000"/>
                <w:sz w:val="20"/>
              </w:rPr>
            </w:pPr>
            <w:r>
              <w:rPr>
                <w:rFonts w:ascii="宋体" w:eastAsia="宋体" w:cs="Lucida Sans"/>
                <w:color w:val="000000"/>
                <w:sz w:val="20"/>
              </w:rPr>
              <w:t>≥</w:t>
            </w:r>
          </w:p>
        </w:tc>
        <w:tc>
          <w:tcPr>
            <w:tcW w:w="958" w:type="dxa"/>
            <w:gridSpan w:val="2"/>
            <w:tcBorders>
              <w:top w:val="single" w:color="000000" w:sz="6" w:space="0"/>
              <w:left w:val="nil"/>
              <w:bottom w:val="single" w:color="000000" w:sz="6" w:space="0"/>
              <w:right w:val="single" w:color="000000" w:sz="6" w:space="0"/>
              <w:tl2br w:val="nil"/>
              <w:tr2bl w:val="nil"/>
            </w:tcBorders>
            <w:noWrap/>
            <w:vAlign w:val="center"/>
          </w:tcPr>
          <w:p w14:paraId="11C5FB26">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20DE73">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6681BE">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5EF591">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475690">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2A7050">
            <w:pPr>
              <w:jc w:val="center"/>
              <w:rPr>
                <w:rFonts w:ascii="微软雅黑" w:eastAsia="微软雅黑"/>
                <w:b w:val="0"/>
                <w:i/>
                <w:color w:val="000000"/>
                <w:sz w:val="16"/>
              </w:rPr>
            </w:pPr>
          </w:p>
        </w:tc>
      </w:tr>
      <w:tr w14:paraId="056FF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7D98223F">
            <w:pPr>
              <w:rPr>
                <w:rFonts w:ascii="Times New Roman" w:hAnsi="Times New Roman" w:eastAsia="方正兰亭黑_GBK"/>
                <w:sz w:val="24"/>
              </w:rPr>
            </w:pPr>
          </w:p>
        </w:tc>
        <w:tc>
          <w:tcPr>
            <w:tcW w:w="2130" w:type="dxa"/>
            <w:vMerge w:val="continue"/>
            <w:tcBorders>
              <w:top w:val="nil"/>
              <w:left w:val="single" w:color="000000" w:sz="6" w:space="0"/>
              <w:bottom w:val="nil"/>
              <w:right w:val="nil"/>
              <w:tl2br w:val="nil"/>
              <w:tr2bl w:val="nil"/>
            </w:tcBorders>
            <w:noWrap/>
            <w:vAlign w:val="center"/>
          </w:tcPr>
          <w:p w14:paraId="70984140"/>
        </w:tc>
        <w:tc>
          <w:tcPr>
            <w:tcW w:w="1775" w:type="dxa"/>
            <w:tcBorders>
              <w:top w:val="single" w:color="auto" w:sz="6" w:space="0"/>
              <w:left w:val="single" w:color="auto" w:sz="6" w:space="0"/>
              <w:bottom w:val="single" w:color="auto" w:sz="6" w:space="0"/>
              <w:right w:val="single" w:color="auto" w:sz="6" w:space="0"/>
              <w:tl2br w:val="nil"/>
              <w:tr2bl w:val="nil"/>
            </w:tcBorders>
            <w:noWrap/>
            <w:vAlign w:val="center"/>
          </w:tcPr>
          <w:p w14:paraId="5C1DD654">
            <w:pPr>
              <w:rPr>
                <w:rFonts w:ascii="宋体" w:eastAsia="宋体" w:cs="Lucida Sans"/>
                <w:color w:val="000000"/>
                <w:sz w:val="20"/>
              </w:rPr>
            </w:pPr>
            <w:r>
              <w:rPr>
                <w:rFonts w:ascii="宋体" w:eastAsia="宋体" w:cs="Lucida Sans"/>
                <w:color w:val="000000"/>
                <w:sz w:val="20"/>
              </w:rPr>
              <w:t>效益指标</w:t>
            </w:r>
          </w:p>
        </w:tc>
        <w:tc>
          <w:tcPr>
            <w:tcW w:w="1950" w:type="dxa"/>
            <w:tcBorders>
              <w:top w:val="single" w:color="auto" w:sz="6" w:space="0"/>
              <w:left w:val="single" w:color="auto" w:sz="6" w:space="0"/>
              <w:bottom w:val="single" w:color="auto" w:sz="6" w:space="0"/>
              <w:right w:val="single" w:color="auto" w:sz="6" w:space="0"/>
              <w:tl2br w:val="nil"/>
              <w:tr2bl w:val="nil"/>
            </w:tcBorders>
            <w:noWrap/>
            <w:vAlign w:val="center"/>
          </w:tcPr>
          <w:p w14:paraId="510C0812">
            <w:pPr>
              <w:rPr>
                <w:rFonts w:ascii="宋体" w:eastAsia="宋体" w:cs="Lucida Sans"/>
                <w:color w:val="000000"/>
                <w:sz w:val="20"/>
              </w:rPr>
            </w:pPr>
            <w:r>
              <w:rPr>
                <w:rFonts w:ascii="宋体" w:eastAsia="宋体" w:cs="Lucida Sans"/>
                <w:color w:val="000000"/>
                <w:sz w:val="20"/>
              </w:rPr>
              <w:t>社会效益指标</w:t>
            </w:r>
          </w:p>
        </w:tc>
        <w:tc>
          <w:tcPr>
            <w:tcW w:w="1962" w:type="dxa"/>
            <w:tcBorders>
              <w:top w:val="single" w:color="auto" w:sz="6" w:space="0"/>
              <w:left w:val="single" w:color="auto" w:sz="6" w:space="0"/>
              <w:bottom w:val="single" w:color="auto" w:sz="6" w:space="0"/>
              <w:right w:val="single" w:color="auto" w:sz="6" w:space="0"/>
              <w:tl2br w:val="nil"/>
              <w:tr2bl w:val="nil"/>
            </w:tcBorders>
            <w:noWrap/>
            <w:vAlign w:val="center"/>
          </w:tcPr>
          <w:p w14:paraId="2FF0D095">
            <w:pPr>
              <w:rPr>
                <w:rFonts w:ascii="宋体" w:eastAsia="宋体" w:cs="Lucida Sans"/>
                <w:color w:val="000000"/>
                <w:sz w:val="20"/>
              </w:rPr>
            </w:pPr>
            <w:r>
              <w:rPr>
                <w:rFonts w:ascii="宋体" w:eastAsia="宋体" w:cs="Lucida Sans"/>
                <w:color w:val="000000"/>
                <w:sz w:val="20"/>
              </w:rPr>
              <w:t>提升民政服务能力</w:t>
            </w:r>
          </w:p>
        </w:tc>
        <w:tc>
          <w:tcPr>
            <w:tcW w:w="1012" w:type="dxa"/>
            <w:tcBorders>
              <w:top w:val="single" w:color="auto" w:sz="6" w:space="0"/>
              <w:left w:val="single" w:color="auto" w:sz="6" w:space="0"/>
              <w:bottom w:val="single" w:color="auto" w:sz="6" w:space="0"/>
              <w:right w:val="single" w:color="auto" w:sz="6" w:space="0"/>
              <w:tl2br w:val="nil"/>
              <w:tr2bl w:val="nil"/>
            </w:tcBorders>
            <w:noWrap/>
            <w:vAlign w:val="center"/>
          </w:tcPr>
          <w:p w14:paraId="779DE2B4">
            <w:pPr>
              <w:rPr>
                <w:rFonts w:ascii="宋体" w:eastAsia="宋体" w:cs="Lucida Sans"/>
                <w:color w:val="000000"/>
                <w:sz w:val="20"/>
              </w:rPr>
            </w:pPr>
            <w:r>
              <w:rPr>
                <w:rFonts w:ascii="宋体" w:eastAsia="宋体" w:cs="Lucida Sans"/>
                <w:color w:val="000000"/>
                <w:sz w:val="20"/>
              </w:rPr>
              <w:t>≥</w:t>
            </w:r>
          </w:p>
        </w:tc>
        <w:tc>
          <w:tcPr>
            <w:tcW w:w="958" w:type="dxa"/>
            <w:gridSpan w:val="2"/>
            <w:tcBorders>
              <w:top w:val="single" w:color="000000" w:sz="6" w:space="0"/>
              <w:left w:val="nil"/>
              <w:bottom w:val="single" w:color="000000" w:sz="6" w:space="0"/>
              <w:right w:val="single" w:color="000000" w:sz="6" w:space="0"/>
              <w:tl2br w:val="nil"/>
              <w:tr2bl w:val="nil"/>
            </w:tcBorders>
            <w:noWrap/>
            <w:vAlign w:val="center"/>
          </w:tcPr>
          <w:p w14:paraId="5D7C5502">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357A49">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A597F6">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043635">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291F02">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8ACA52">
            <w:pPr>
              <w:jc w:val="center"/>
              <w:rPr>
                <w:rFonts w:ascii="微软雅黑" w:eastAsia="微软雅黑"/>
                <w:b w:val="0"/>
                <w:i/>
                <w:color w:val="000000"/>
                <w:sz w:val="16"/>
              </w:rPr>
            </w:pPr>
          </w:p>
        </w:tc>
      </w:tr>
      <w:tr w14:paraId="2B1FC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4D70630">
            <w:pPr>
              <w:rPr>
                <w:rFonts w:ascii="Times New Roman" w:hAnsi="Times New Roman" w:eastAsia="方正兰亭黑_GBK"/>
                <w:sz w:val="24"/>
              </w:rPr>
            </w:pPr>
          </w:p>
        </w:tc>
        <w:tc>
          <w:tcPr>
            <w:tcW w:w="2130" w:type="dxa"/>
            <w:vMerge w:val="continue"/>
            <w:tcBorders>
              <w:top w:val="nil"/>
              <w:left w:val="single" w:color="000000" w:sz="6" w:space="0"/>
              <w:bottom w:val="nil"/>
              <w:right w:val="nil"/>
              <w:tl2br w:val="nil"/>
              <w:tr2bl w:val="nil"/>
            </w:tcBorders>
            <w:noWrap/>
            <w:vAlign w:val="center"/>
          </w:tcPr>
          <w:p w14:paraId="44B0074A"/>
        </w:tc>
        <w:tc>
          <w:tcPr>
            <w:tcW w:w="1775" w:type="dxa"/>
            <w:tcBorders>
              <w:top w:val="single" w:color="auto" w:sz="6" w:space="0"/>
              <w:left w:val="single" w:color="auto" w:sz="6" w:space="0"/>
              <w:bottom w:val="single" w:color="auto" w:sz="6" w:space="0"/>
              <w:right w:val="single" w:color="auto" w:sz="6" w:space="0"/>
              <w:tl2br w:val="nil"/>
              <w:tr2bl w:val="nil"/>
            </w:tcBorders>
            <w:noWrap/>
            <w:vAlign w:val="center"/>
          </w:tcPr>
          <w:p w14:paraId="1C1D4BC4">
            <w:pPr>
              <w:rPr>
                <w:rFonts w:ascii="宋体" w:eastAsia="宋体" w:cs="Lucida Sans"/>
                <w:color w:val="000000"/>
                <w:sz w:val="20"/>
              </w:rPr>
            </w:pPr>
            <w:r>
              <w:rPr>
                <w:rFonts w:ascii="宋体" w:eastAsia="宋体" w:cs="Lucida Sans"/>
                <w:color w:val="000000"/>
                <w:sz w:val="20"/>
              </w:rPr>
              <w:t>满意度指标</w:t>
            </w:r>
          </w:p>
        </w:tc>
        <w:tc>
          <w:tcPr>
            <w:tcW w:w="1950" w:type="dxa"/>
            <w:tcBorders>
              <w:top w:val="single" w:color="auto" w:sz="6" w:space="0"/>
              <w:left w:val="single" w:color="auto" w:sz="6" w:space="0"/>
              <w:bottom w:val="single" w:color="auto" w:sz="6" w:space="0"/>
              <w:right w:val="single" w:color="auto" w:sz="6" w:space="0"/>
              <w:tl2br w:val="nil"/>
              <w:tr2bl w:val="nil"/>
            </w:tcBorders>
            <w:noWrap/>
            <w:vAlign w:val="center"/>
          </w:tcPr>
          <w:p w14:paraId="58D83367">
            <w:pPr>
              <w:rPr>
                <w:rFonts w:ascii="宋体" w:eastAsia="宋体" w:cs="Lucida Sans"/>
                <w:color w:val="000000"/>
                <w:sz w:val="20"/>
              </w:rPr>
            </w:pPr>
            <w:r>
              <w:rPr>
                <w:rFonts w:ascii="宋体" w:eastAsia="宋体" w:cs="Lucida Sans"/>
                <w:color w:val="000000"/>
                <w:sz w:val="20"/>
              </w:rPr>
              <w:t>服务对象满意度指标</w:t>
            </w:r>
          </w:p>
        </w:tc>
        <w:tc>
          <w:tcPr>
            <w:tcW w:w="1962" w:type="dxa"/>
            <w:tcBorders>
              <w:top w:val="single" w:color="auto" w:sz="6" w:space="0"/>
              <w:left w:val="single" w:color="auto" w:sz="6" w:space="0"/>
              <w:bottom w:val="single" w:color="auto" w:sz="6" w:space="0"/>
              <w:right w:val="single" w:color="auto" w:sz="6" w:space="0"/>
              <w:tl2br w:val="nil"/>
              <w:tr2bl w:val="nil"/>
            </w:tcBorders>
            <w:noWrap/>
            <w:vAlign w:val="center"/>
          </w:tcPr>
          <w:p w14:paraId="280E2C6D">
            <w:pPr>
              <w:rPr>
                <w:rFonts w:ascii="宋体" w:eastAsia="宋体" w:cs="Lucida Sans"/>
                <w:color w:val="000000"/>
                <w:sz w:val="20"/>
              </w:rPr>
            </w:pPr>
            <w:r>
              <w:rPr>
                <w:rFonts w:ascii="宋体" w:eastAsia="宋体" w:cs="Lucida Sans"/>
                <w:color w:val="000000"/>
                <w:sz w:val="20"/>
              </w:rPr>
              <w:t>工作人员满意度</w:t>
            </w:r>
          </w:p>
        </w:tc>
        <w:tc>
          <w:tcPr>
            <w:tcW w:w="1012" w:type="dxa"/>
            <w:tcBorders>
              <w:top w:val="single" w:color="auto" w:sz="6" w:space="0"/>
              <w:left w:val="single" w:color="auto" w:sz="6" w:space="0"/>
              <w:bottom w:val="single" w:color="auto" w:sz="6" w:space="0"/>
              <w:right w:val="single" w:color="auto" w:sz="6" w:space="0"/>
              <w:tl2br w:val="nil"/>
              <w:tr2bl w:val="nil"/>
            </w:tcBorders>
            <w:noWrap/>
            <w:vAlign w:val="center"/>
          </w:tcPr>
          <w:p w14:paraId="146F99A5">
            <w:pPr>
              <w:rPr>
                <w:rFonts w:ascii="宋体" w:eastAsia="宋体" w:cs="Lucida Sans"/>
                <w:color w:val="000000"/>
                <w:sz w:val="20"/>
              </w:rPr>
            </w:pPr>
            <w:r>
              <w:rPr>
                <w:rFonts w:ascii="宋体" w:eastAsia="宋体" w:cs="Lucida Sans"/>
                <w:color w:val="000000"/>
                <w:sz w:val="20"/>
              </w:rPr>
              <w:t>≥</w:t>
            </w:r>
          </w:p>
        </w:tc>
        <w:tc>
          <w:tcPr>
            <w:tcW w:w="958" w:type="dxa"/>
            <w:gridSpan w:val="2"/>
            <w:tcBorders>
              <w:top w:val="single" w:color="000000" w:sz="6" w:space="0"/>
              <w:left w:val="nil"/>
              <w:bottom w:val="single" w:color="000000" w:sz="6" w:space="0"/>
              <w:right w:val="single" w:color="000000" w:sz="6" w:space="0"/>
              <w:tl2br w:val="nil"/>
              <w:tr2bl w:val="nil"/>
            </w:tcBorders>
            <w:noWrap/>
            <w:vAlign w:val="center"/>
          </w:tcPr>
          <w:p w14:paraId="06BAC81B">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A18FDD">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7C6DFB">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7A4752">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F117D4">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8527D1">
            <w:pPr>
              <w:jc w:val="center"/>
              <w:rPr>
                <w:rFonts w:ascii="微软雅黑" w:eastAsia="微软雅黑"/>
                <w:b w:val="0"/>
                <w:i/>
                <w:color w:val="000000"/>
                <w:sz w:val="16"/>
              </w:rPr>
            </w:pPr>
          </w:p>
        </w:tc>
      </w:tr>
      <w:tr w14:paraId="51B91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4690A0EB">
            <w:pPr>
              <w:rPr>
                <w:rFonts w:ascii="Times New Roman" w:hAnsi="Times New Roman" w:eastAsia="方正兰亭黑_GBK"/>
                <w:sz w:val="24"/>
              </w:rPr>
            </w:pPr>
          </w:p>
        </w:tc>
        <w:tc>
          <w:tcPr>
            <w:tcW w:w="2130" w:type="dxa"/>
            <w:vMerge w:val="continue"/>
            <w:tcBorders>
              <w:top w:val="nil"/>
              <w:left w:val="single" w:color="000000" w:sz="6" w:space="0"/>
              <w:bottom w:val="single" w:color="000000" w:sz="6" w:space="0"/>
              <w:right w:val="nil"/>
              <w:tl2br w:val="nil"/>
              <w:tr2bl w:val="nil"/>
            </w:tcBorders>
            <w:noWrap/>
            <w:vAlign w:val="center"/>
          </w:tcPr>
          <w:p w14:paraId="65A6D7FF"/>
        </w:tc>
        <w:tc>
          <w:tcPr>
            <w:tcW w:w="1775" w:type="dxa"/>
            <w:tcBorders>
              <w:top w:val="single" w:color="auto" w:sz="6" w:space="0"/>
              <w:left w:val="single" w:color="auto" w:sz="6" w:space="0"/>
              <w:bottom w:val="single" w:color="auto" w:sz="6" w:space="0"/>
              <w:right w:val="single" w:color="auto" w:sz="6" w:space="0"/>
              <w:tl2br w:val="nil"/>
              <w:tr2bl w:val="nil"/>
            </w:tcBorders>
            <w:noWrap/>
            <w:vAlign w:val="center"/>
          </w:tcPr>
          <w:p w14:paraId="379E0C70">
            <w:pPr>
              <w:rPr>
                <w:rFonts w:ascii="宋体" w:eastAsia="宋体" w:cs="Lucida Sans"/>
                <w:color w:val="000000"/>
                <w:sz w:val="20"/>
              </w:rPr>
            </w:pPr>
            <w:r>
              <w:rPr>
                <w:rFonts w:ascii="宋体" w:eastAsia="宋体" w:cs="Lucida Sans"/>
                <w:color w:val="000000"/>
                <w:sz w:val="20"/>
              </w:rPr>
              <w:t>满意度指标</w:t>
            </w:r>
          </w:p>
        </w:tc>
        <w:tc>
          <w:tcPr>
            <w:tcW w:w="1950" w:type="dxa"/>
            <w:tcBorders>
              <w:top w:val="single" w:color="auto" w:sz="6" w:space="0"/>
              <w:left w:val="single" w:color="auto" w:sz="6" w:space="0"/>
              <w:bottom w:val="single" w:color="auto" w:sz="6" w:space="0"/>
              <w:right w:val="single" w:color="auto" w:sz="6" w:space="0"/>
              <w:tl2br w:val="nil"/>
              <w:tr2bl w:val="nil"/>
            </w:tcBorders>
            <w:noWrap/>
            <w:vAlign w:val="center"/>
          </w:tcPr>
          <w:p w14:paraId="3F98F33B">
            <w:pPr>
              <w:rPr>
                <w:rFonts w:ascii="宋体" w:eastAsia="宋体" w:cs="Lucida Sans"/>
                <w:color w:val="000000"/>
                <w:sz w:val="20"/>
              </w:rPr>
            </w:pPr>
            <w:r>
              <w:rPr>
                <w:rFonts w:ascii="宋体" w:eastAsia="宋体" w:cs="Lucida Sans"/>
                <w:color w:val="000000"/>
                <w:sz w:val="20"/>
              </w:rPr>
              <w:t>满意度指标</w:t>
            </w:r>
          </w:p>
        </w:tc>
        <w:tc>
          <w:tcPr>
            <w:tcW w:w="1962" w:type="dxa"/>
            <w:tcBorders>
              <w:top w:val="single" w:color="auto" w:sz="6" w:space="0"/>
              <w:left w:val="single" w:color="auto" w:sz="6" w:space="0"/>
              <w:bottom w:val="single" w:color="auto" w:sz="6" w:space="0"/>
              <w:right w:val="single" w:color="auto" w:sz="6" w:space="0"/>
              <w:tl2br w:val="nil"/>
              <w:tr2bl w:val="nil"/>
            </w:tcBorders>
            <w:noWrap/>
            <w:vAlign w:val="center"/>
          </w:tcPr>
          <w:p w14:paraId="0AB61079">
            <w:pPr>
              <w:rPr>
                <w:rFonts w:ascii="宋体" w:eastAsia="宋体" w:cs="Lucida Sans"/>
                <w:color w:val="000000"/>
                <w:sz w:val="20"/>
              </w:rPr>
            </w:pPr>
            <w:r>
              <w:rPr>
                <w:rFonts w:ascii="宋体" w:eastAsia="宋体" w:cs="Lucida Sans"/>
                <w:color w:val="000000"/>
                <w:sz w:val="20"/>
              </w:rPr>
              <w:t>服务对象满意度</w:t>
            </w:r>
          </w:p>
        </w:tc>
        <w:tc>
          <w:tcPr>
            <w:tcW w:w="1012" w:type="dxa"/>
            <w:tcBorders>
              <w:top w:val="single" w:color="auto" w:sz="6" w:space="0"/>
              <w:left w:val="single" w:color="auto" w:sz="6" w:space="0"/>
              <w:bottom w:val="single" w:color="auto" w:sz="6" w:space="0"/>
              <w:right w:val="single" w:color="auto" w:sz="6" w:space="0"/>
              <w:tl2br w:val="nil"/>
              <w:tr2bl w:val="nil"/>
            </w:tcBorders>
            <w:noWrap/>
            <w:vAlign w:val="center"/>
          </w:tcPr>
          <w:p w14:paraId="71F34786">
            <w:pPr>
              <w:rPr>
                <w:rFonts w:ascii="宋体" w:eastAsia="宋体" w:cs="Lucida Sans"/>
                <w:color w:val="000000"/>
                <w:sz w:val="20"/>
              </w:rPr>
            </w:pPr>
            <w:r>
              <w:rPr>
                <w:rFonts w:ascii="宋体" w:eastAsia="宋体" w:cs="Lucida Sans"/>
                <w:color w:val="000000"/>
                <w:sz w:val="20"/>
              </w:rPr>
              <w:t>≥</w:t>
            </w:r>
          </w:p>
        </w:tc>
        <w:tc>
          <w:tcPr>
            <w:tcW w:w="958" w:type="dxa"/>
            <w:gridSpan w:val="2"/>
            <w:tcBorders>
              <w:top w:val="single" w:color="000000" w:sz="6" w:space="0"/>
              <w:left w:val="nil"/>
              <w:bottom w:val="single" w:color="000000" w:sz="6" w:space="0"/>
              <w:right w:val="single" w:color="000000" w:sz="6" w:space="0"/>
              <w:tl2br w:val="nil"/>
              <w:tr2bl w:val="nil"/>
            </w:tcBorders>
            <w:noWrap/>
            <w:vAlign w:val="center"/>
          </w:tcPr>
          <w:p w14:paraId="78F64B9C">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E2EFA3">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A1EDE3">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37B69D">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4A07FF">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04937D">
            <w:pPr>
              <w:jc w:val="center"/>
              <w:rPr>
                <w:rFonts w:ascii="微软雅黑" w:eastAsia="微软雅黑"/>
                <w:b w:val="0"/>
                <w:i/>
                <w:color w:val="000000"/>
                <w:sz w:val="16"/>
              </w:rPr>
            </w:pPr>
          </w:p>
        </w:tc>
      </w:tr>
      <w:tr w14:paraId="5692B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29849360">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07BBA7F1">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932C32">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FDFE58">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8995B8">
            <w:pPr>
              <w:rPr>
                <w:rFonts w:ascii="宋体" w:eastAsia="宋体"/>
                <w:color w:val="000000"/>
                <w:sz w:val="18"/>
              </w:rPr>
            </w:pPr>
          </w:p>
        </w:tc>
      </w:tr>
      <w:tr w14:paraId="2FC9A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4790973">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8E11F3">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247D925F">
            <w:pPr>
              <w:jc w:val="center"/>
              <w:rPr>
                <w:rFonts w:ascii="微软雅黑" w:eastAsia="微软雅黑" w:cs="Lucida Sans"/>
                <w:b w:val="0"/>
                <w:i/>
                <w:color w:val="000000"/>
                <w:sz w:val="16"/>
              </w:rPr>
            </w:pPr>
            <w:r>
              <w:rPr>
                <w:rFonts w:ascii="微软雅黑" w:eastAsia="微软雅黑" w:cs="Lucida Sans"/>
                <w:b w:val="0"/>
                <w:i/>
                <w:color w:val="000000"/>
                <w:sz w:val="16"/>
              </w:rPr>
              <w:t>系统运行稳定，档案数字化建设顺利，通过率高，服务能力提升明显，满意度达标</w:t>
            </w:r>
          </w:p>
        </w:tc>
      </w:tr>
      <w:tr w14:paraId="5FD6B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62CC8FE7">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765349">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05F07CBD">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2DA49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30299168">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1B628C">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53E2BFB2">
            <w:pPr>
              <w:jc w:val="center"/>
              <w:rPr>
                <w:rFonts w:ascii="微软雅黑" w:eastAsia="微软雅黑" w:cs="Lucida Sans"/>
                <w:b w:val="0"/>
                <w:i/>
                <w:color w:val="000000"/>
                <w:sz w:val="16"/>
              </w:rPr>
            </w:pPr>
            <w:r>
              <w:rPr>
                <w:rFonts w:ascii="微软雅黑" w:eastAsia="微软雅黑" w:cs="Lucida Sans"/>
                <w:b w:val="0"/>
                <w:i/>
                <w:color w:val="000000"/>
                <w:sz w:val="16"/>
              </w:rPr>
              <w:t>加强日常运维监测，定期安全检查，确保系统长期稳定。</w:t>
            </w:r>
          </w:p>
        </w:tc>
      </w:tr>
      <w:tr w14:paraId="0FA4A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35561D96">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021D5CFF">
            <w:pPr>
              <w:jc w:val="center"/>
              <w:rPr>
                <w:rFonts w:ascii="黑体" w:eastAsia="黑体" w:cs="Lucida Sans"/>
                <w:color w:val="000000"/>
                <w:sz w:val="18"/>
              </w:rPr>
            </w:pPr>
            <w:r>
              <w:rPr>
                <w:rFonts w:ascii="黑体" w:eastAsia="黑体" w:cs="Lucida Sans"/>
                <w:color w:val="000000"/>
                <w:sz w:val="18"/>
              </w:rPr>
              <w:t>项目负责人：周晓龙</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203FA6C7">
            <w:pPr>
              <w:jc w:val="center"/>
              <w:rPr>
                <w:rFonts w:ascii="黑体" w:eastAsia="黑体" w:cs="Lucida Sans"/>
                <w:color w:val="000000"/>
                <w:sz w:val="18"/>
              </w:rPr>
            </w:pPr>
            <w:r>
              <w:rPr>
                <w:rFonts w:ascii="黑体" w:eastAsia="黑体" w:cs="Lucida Sans"/>
                <w:color w:val="000000"/>
                <w:sz w:val="18"/>
              </w:rPr>
              <w:t>财务负责人：杨琴琴</w:t>
            </w:r>
          </w:p>
        </w:tc>
      </w:tr>
      <w:tr w14:paraId="043EE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4F571826">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53B3C1BF">
            <w:pPr>
              <w:rPr>
                <w:rFonts w:ascii="宋体" w:eastAsia="宋体"/>
                <w:sz w:val="18"/>
              </w:rPr>
            </w:pPr>
          </w:p>
        </w:tc>
        <w:tc>
          <w:tcPr>
            <w:tcW w:w="1775" w:type="dxa"/>
            <w:tcBorders>
              <w:top w:val="nil"/>
              <w:left w:val="nil"/>
              <w:bottom w:val="nil"/>
              <w:right w:val="nil"/>
              <w:tl2br w:val="nil"/>
              <w:tr2bl w:val="nil"/>
            </w:tcBorders>
            <w:noWrap/>
            <w:vAlign w:val="center"/>
          </w:tcPr>
          <w:p w14:paraId="1EB70194">
            <w:pPr>
              <w:rPr>
                <w:rFonts w:ascii="宋体" w:eastAsia="宋体"/>
                <w:sz w:val="18"/>
              </w:rPr>
            </w:pPr>
          </w:p>
        </w:tc>
        <w:tc>
          <w:tcPr>
            <w:tcW w:w="1950" w:type="dxa"/>
            <w:tcBorders>
              <w:top w:val="nil"/>
              <w:left w:val="nil"/>
              <w:bottom w:val="nil"/>
              <w:right w:val="nil"/>
              <w:tl2br w:val="nil"/>
              <w:tr2bl w:val="nil"/>
            </w:tcBorders>
            <w:noWrap/>
            <w:vAlign w:val="center"/>
          </w:tcPr>
          <w:p w14:paraId="1CBE57FA">
            <w:pPr>
              <w:rPr>
                <w:rFonts w:ascii="宋体" w:eastAsia="宋体"/>
                <w:sz w:val="18"/>
              </w:rPr>
            </w:pPr>
          </w:p>
        </w:tc>
        <w:tc>
          <w:tcPr>
            <w:tcW w:w="1962" w:type="dxa"/>
            <w:tcBorders>
              <w:top w:val="nil"/>
              <w:left w:val="nil"/>
              <w:bottom w:val="nil"/>
              <w:right w:val="nil"/>
              <w:tl2br w:val="nil"/>
              <w:tr2bl w:val="nil"/>
            </w:tcBorders>
            <w:noWrap/>
            <w:vAlign w:val="center"/>
          </w:tcPr>
          <w:p w14:paraId="32119B46">
            <w:pPr>
              <w:rPr>
                <w:rFonts w:ascii="宋体" w:eastAsia="宋体"/>
                <w:sz w:val="18"/>
              </w:rPr>
            </w:pPr>
          </w:p>
        </w:tc>
        <w:tc>
          <w:tcPr>
            <w:tcW w:w="1012" w:type="dxa"/>
            <w:tcBorders>
              <w:top w:val="nil"/>
              <w:left w:val="nil"/>
              <w:bottom w:val="nil"/>
              <w:right w:val="nil"/>
              <w:tl2br w:val="nil"/>
              <w:tr2bl w:val="nil"/>
            </w:tcBorders>
            <w:noWrap/>
            <w:vAlign w:val="center"/>
          </w:tcPr>
          <w:p w14:paraId="1C6210E6">
            <w:pPr>
              <w:rPr>
                <w:rFonts w:ascii="宋体" w:eastAsia="宋体"/>
                <w:sz w:val="18"/>
              </w:rPr>
            </w:pPr>
          </w:p>
        </w:tc>
        <w:tc>
          <w:tcPr>
            <w:tcW w:w="958" w:type="dxa"/>
            <w:gridSpan w:val="2"/>
            <w:tcBorders>
              <w:top w:val="nil"/>
              <w:left w:val="nil"/>
              <w:bottom w:val="nil"/>
              <w:right w:val="nil"/>
              <w:tl2br w:val="nil"/>
              <w:tr2bl w:val="nil"/>
            </w:tcBorders>
            <w:noWrap/>
            <w:vAlign w:val="center"/>
          </w:tcPr>
          <w:p w14:paraId="75620733">
            <w:pPr>
              <w:rPr>
                <w:rFonts w:ascii="宋体" w:eastAsia="宋体"/>
                <w:sz w:val="18"/>
              </w:rPr>
            </w:pPr>
          </w:p>
        </w:tc>
        <w:tc>
          <w:tcPr>
            <w:tcW w:w="742" w:type="dxa"/>
            <w:tcBorders>
              <w:top w:val="nil"/>
              <w:left w:val="nil"/>
              <w:bottom w:val="nil"/>
              <w:right w:val="nil"/>
              <w:tl2br w:val="nil"/>
              <w:tr2bl w:val="nil"/>
            </w:tcBorders>
            <w:noWrap/>
            <w:vAlign w:val="center"/>
          </w:tcPr>
          <w:p w14:paraId="218F7A86">
            <w:pPr>
              <w:rPr>
                <w:rFonts w:ascii="宋体" w:eastAsia="宋体"/>
                <w:sz w:val="18"/>
              </w:rPr>
            </w:pPr>
          </w:p>
        </w:tc>
        <w:tc>
          <w:tcPr>
            <w:tcW w:w="1301" w:type="dxa"/>
            <w:tcBorders>
              <w:top w:val="nil"/>
              <w:left w:val="nil"/>
              <w:bottom w:val="nil"/>
              <w:right w:val="nil"/>
              <w:tl2br w:val="nil"/>
              <w:tr2bl w:val="nil"/>
            </w:tcBorders>
            <w:noWrap/>
            <w:vAlign w:val="center"/>
          </w:tcPr>
          <w:p w14:paraId="637F7BC9">
            <w:pPr>
              <w:rPr>
                <w:rFonts w:ascii="宋体" w:eastAsia="宋体"/>
                <w:sz w:val="18"/>
              </w:rPr>
            </w:pPr>
          </w:p>
        </w:tc>
        <w:tc>
          <w:tcPr>
            <w:tcW w:w="1000" w:type="dxa"/>
            <w:tcBorders>
              <w:top w:val="nil"/>
              <w:left w:val="nil"/>
              <w:bottom w:val="nil"/>
              <w:right w:val="nil"/>
              <w:tl2br w:val="nil"/>
              <w:tr2bl w:val="nil"/>
            </w:tcBorders>
            <w:noWrap/>
            <w:vAlign w:val="center"/>
          </w:tcPr>
          <w:p w14:paraId="513D0032">
            <w:pPr>
              <w:rPr>
                <w:rFonts w:ascii="宋体" w:eastAsia="宋体"/>
                <w:sz w:val="18"/>
              </w:rPr>
            </w:pPr>
          </w:p>
        </w:tc>
        <w:tc>
          <w:tcPr>
            <w:tcW w:w="1493" w:type="dxa"/>
            <w:tcBorders>
              <w:top w:val="nil"/>
              <w:left w:val="nil"/>
              <w:bottom w:val="nil"/>
              <w:right w:val="nil"/>
              <w:tl2br w:val="nil"/>
              <w:tr2bl w:val="nil"/>
            </w:tcBorders>
            <w:noWrap/>
            <w:vAlign w:val="center"/>
          </w:tcPr>
          <w:p w14:paraId="65C3B349">
            <w:pPr>
              <w:rPr>
                <w:rFonts w:ascii="宋体" w:eastAsia="宋体"/>
                <w:sz w:val="18"/>
              </w:rPr>
            </w:pPr>
          </w:p>
        </w:tc>
        <w:tc>
          <w:tcPr>
            <w:tcW w:w="1245" w:type="dxa"/>
            <w:tcBorders>
              <w:top w:val="nil"/>
              <w:left w:val="nil"/>
              <w:bottom w:val="nil"/>
              <w:right w:val="nil"/>
              <w:tl2br w:val="nil"/>
              <w:tr2bl w:val="nil"/>
            </w:tcBorders>
            <w:noWrap/>
            <w:vAlign w:val="center"/>
          </w:tcPr>
          <w:p w14:paraId="187849B3">
            <w:pPr>
              <w:rPr>
                <w:rFonts w:ascii="宋体" w:eastAsia="宋体"/>
                <w:sz w:val="18"/>
              </w:rPr>
            </w:pPr>
          </w:p>
        </w:tc>
      </w:tr>
      <w:tr w14:paraId="41032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2829AC72">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41F8873C">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7044D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DF1B52D">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3AB88D2">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682A30BB">
            <w:pPr>
              <w:jc w:val="center"/>
              <w:rPr>
                <w:rFonts w:ascii="宋体" w:eastAsia="宋体" w:cs="Lucida Sans"/>
                <w:color w:val="000000"/>
                <w:sz w:val="18"/>
              </w:rPr>
            </w:pPr>
            <w:r>
              <w:rPr>
                <w:rFonts w:ascii="宋体" w:eastAsia="宋体" w:cs="Lucida Sans"/>
                <w:color w:val="000000"/>
                <w:sz w:val="18"/>
              </w:rPr>
              <w:t>51320023T000007866602-车辆大修</w:t>
            </w:r>
          </w:p>
        </w:tc>
      </w:tr>
      <w:tr w14:paraId="2443E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1AA8BE91">
            <w:pPr>
              <w:rPr>
                <w:rFonts w:ascii="宋体" w:eastAsia="宋体"/>
                <w:color w:val="000000"/>
                <w:sz w:val="22"/>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A6F7E9F">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30691663">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70EF125E">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CDC94CF">
            <w:pPr>
              <w:jc w:val="center"/>
              <w:rPr>
                <w:rFonts w:ascii="宋体" w:eastAsia="宋体" w:cs="Lucida Sans"/>
                <w:color w:val="000000"/>
                <w:sz w:val="18"/>
              </w:rPr>
            </w:pPr>
            <w:r>
              <w:rPr>
                <w:rFonts w:ascii="宋体" w:eastAsia="宋体" w:cs="Lucida Sans"/>
                <w:color w:val="000000"/>
                <w:sz w:val="18"/>
              </w:rPr>
              <w:t>州民政局</w:t>
            </w:r>
          </w:p>
        </w:tc>
      </w:tr>
      <w:tr w14:paraId="3A7C5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370539F9">
            <w:pPr>
              <w:rPr>
                <w:rFonts w:ascii="宋体" w:eastAsia="宋体"/>
                <w:color w:val="000000"/>
                <w:sz w:val="22"/>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713A38C">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279A15D">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66F0B03C">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41426361">
            <w:pPr>
              <w:jc w:val="center"/>
              <w:rPr>
                <w:rFonts w:ascii="黑体" w:eastAsia="黑体" w:cs="Lucida Sans"/>
                <w:color w:val="000000"/>
                <w:sz w:val="18"/>
              </w:rPr>
            </w:pPr>
            <w:r>
              <w:rPr>
                <w:rFonts w:ascii="黑体" w:eastAsia="黑体" w:cs="Lucida Sans"/>
                <w:color w:val="000000"/>
                <w:sz w:val="18"/>
              </w:rPr>
              <w:t>年度目标完成情况</w:t>
            </w:r>
          </w:p>
        </w:tc>
      </w:tr>
      <w:tr w14:paraId="1A388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3C70BC05">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F0D0D8F"/>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E322839"/>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5CC9BE00">
            <w:pPr>
              <w:jc w:val="center"/>
              <w:rPr>
                <w:rFonts w:ascii="宋体" w:eastAsia="宋体" w:cs="Lucida Sans"/>
                <w:color w:val="000000"/>
                <w:sz w:val="18"/>
              </w:rPr>
            </w:pPr>
            <w:r>
              <w:rPr>
                <w:rFonts w:ascii="宋体" w:eastAsia="宋体" w:cs="Lucida Sans"/>
                <w:color w:val="000000"/>
                <w:sz w:val="18"/>
              </w:rPr>
              <w:t>该两辆车于2009年购置，分别已行驶60万公里。因车辆使用时间长，为确保车辆行驶安全，川UQ7777、 川U16888进行大修，通过车辆大修提高车辆安全性能，保障公务用车安全运行。</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05CA62D1">
            <w:pPr>
              <w:jc w:val="center"/>
              <w:rPr>
                <w:rFonts w:ascii="黑体" w:eastAsia="黑体" w:cs="Lucida Sans"/>
                <w:color w:val="000000"/>
                <w:sz w:val="18"/>
              </w:rPr>
            </w:pPr>
            <w:r>
              <w:rPr>
                <w:rFonts w:ascii="黑体" w:eastAsia="黑体" w:cs="Lucida Sans"/>
                <w:color w:val="000000"/>
                <w:sz w:val="18"/>
              </w:rPr>
              <w:t>完成2辆公务用车大修，工作完成率100%，按期完成，车辆安全运行率100%，用车人员满意度98%，节约购置成本0.1万元。全面完成目标。</w:t>
            </w:r>
          </w:p>
        </w:tc>
      </w:tr>
      <w:tr w14:paraId="5A369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50FDA621">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7708D90"/>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5E3E3F">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155EFE1B">
            <w:pPr>
              <w:jc w:val="center"/>
              <w:rPr>
                <w:rFonts w:ascii="宋体" w:eastAsia="宋体" w:cs="Lucida Sans"/>
                <w:color w:val="000000"/>
                <w:sz w:val="18"/>
              </w:rPr>
            </w:pPr>
            <w:r>
              <w:rPr>
                <w:rFonts w:ascii="宋体" w:eastAsia="宋体" w:cs="Lucida Sans"/>
                <w:color w:val="000000"/>
                <w:sz w:val="18"/>
              </w:rPr>
              <w:t>对川UQ7777、川U16888两辆公务用车进行大修。经公开询价确定维修单位，严格监督维修过程，按期完成大修，车辆安全性能恢复，保障公务出行安全。</w:t>
            </w:r>
          </w:p>
        </w:tc>
      </w:tr>
      <w:tr w14:paraId="03DD9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224" w:type="dxa"/>
            <w:tcBorders>
              <w:top w:val="nil"/>
              <w:left w:val="nil"/>
              <w:bottom w:val="nil"/>
              <w:right w:val="nil"/>
              <w:tl2br w:val="nil"/>
              <w:tr2bl w:val="nil"/>
            </w:tcBorders>
            <w:noWrap/>
            <w:vAlign w:val="center"/>
          </w:tcPr>
          <w:p w14:paraId="32C3FDAE">
            <w:pPr>
              <w:rPr>
                <w:rFonts w:ascii="宋体" w:eastAsia="宋体"/>
                <w:color w:val="000000"/>
                <w:sz w:val="22"/>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4F8D4EC">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876C15">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D70870">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452E48">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C62C9E7">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DC23D85">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92B0CA">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11FA75">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67AF8D">
            <w:pPr>
              <w:jc w:val="center"/>
              <w:rPr>
                <w:rFonts w:ascii="宋体" w:eastAsia="宋体" w:cs="Lucida Sans"/>
                <w:color w:val="000000"/>
                <w:sz w:val="18"/>
              </w:rPr>
            </w:pPr>
            <w:r>
              <w:rPr>
                <w:rFonts w:ascii="宋体" w:eastAsia="宋体" w:cs="Lucida Sans"/>
                <w:color w:val="000000"/>
                <w:sz w:val="18"/>
              </w:rPr>
              <w:t>原因</w:t>
            </w:r>
          </w:p>
        </w:tc>
      </w:tr>
      <w:tr w14:paraId="57DF1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67F2504C">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AE74F61"/>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B855C3">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78D211">
            <w:pPr>
              <w:jc w:val="center"/>
              <w:rPr>
                <w:rFonts w:ascii="宋体" w:eastAsia="宋体" w:cs="Lucida Sans"/>
                <w:color w:val="000000"/>
                <w:sz w:val="18"/>
              </w:rPr>
            </w:pPr>
            <w:r>
              <w:rPr>
                <w:rFonts w:ascii="宋体" w:eastAsia="宋体" w:cs="Lucida Sans"/>
                <w:color w:val="000000"/>
                <w:sz w:val="18"/>
              </w:rPr>
              <w:t>16.00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0DA971">
            <w:pPr>
              <w:jc w:val="center"/>
              <w:rPr>
                <w:rFonts w:ascii="宋体" w:eastAsia="宋体" w:cs="Lucida Sans"/>
                <w:color w:val="000000"/>
                <w:sz w:val="18"/>
              </w:rPr>
            </w:pPr>
            <w:r>
              <w:rPr>
                <w:rFonts w:ascii="宋体" w:eastAsia="宋体" w:cs="Lucida Sans"/>
                <w:color w:val="000000"/>
                <w:sz w:val="18"/>
              </w:rPr>
              <w:t>15.92</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468B9C9">
            <w:pPr>
              <w:jc w:val="center"/>
              <w:rPr>
                <w:rFonts w:ascii="宋体" w:eastAsia="宋体" w:cs="Lucida Sans"/>
                <w:color w:val="000000"/>
                <w:sz w:val="18"/>
              </w:rPr>
            </w:pPr>
            <w:r>
              <w:rPr>
                <w:rFonts w:ascii="宋体" w:eastAsia="宋体" w:cs="Lucida Sans"/>
                <w:color w:val="000000"/>
                <w:sz w:val="18"/>
              </w:rPr>
              <w:t>15.90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335D40D">
            <w:pPr>
              <w:jc w:val="center"/>
              <w:rPr>
                <w:rFonts w:ascii="宋体" w:eastAsia="宋体" w:cs="Lucida Sans"/>
                <w:color w:val="000000"/>
                <w:sz w:val="18"/>
              </w:rPr>
            </w:pPr>
            <w:r>
              <w:rPr>
                <w:rFonts w:ascii="宋体" w:eastAsia="宋体" w:cs="Lucida Sans"/>
                <w:color w:val="000000"/>
                <w:sz w:val="18"/>
              </w:rPr>
              <w:t>99.91%</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319AA3">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DE36F2">
            <w:pPr>
              <w:jc w:val="center"/>
              <w:rPr>
                <w:rFonts w:ascii="宋体" w:eastAsia="宋体" w:cs="Lucida Sans"/>
                <w:color w:val="000000"/>
                <w:sz w:val="18"/>
              </w:rPr>
            </w:pPr>
            <w:r>
              <w:rPr>
                <w:rFonts w:ascii="宋体" w:eastAsia="宋体" w:cs="Lucida Sans"/>
                <w:color w:val="000000"/>
                <w:sz w:val="18"/>
              </w:rPr>
              <w:t>9.9</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F01FC5F">
            <w:pPr>
              <w:rPr>
                <w:rFonts w:ascii="黑体" w:eastAsia="黑体" w:cs="Lucida Sans"/>
                <w:b w:val="0"/>
                <w:i/>
                <w:color w:val="000000"/>
                <w:sz w:val="18"/>
              </w:rPr>
            </w:pPr>
          </w:p>
        </w:tc>
      </w:tr>
      <w:tr w14:paraId="7B80C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254079AC">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950474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512E4D">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2156D0">
            <w:pPr>
              <w:jc w:val="center"/>
              <w:rPr>
                <w:rFonts w:ascii="宋体" w:eastAsia="宋体" w:cs="Lucida Sans"/>
                <w:color w:val="000000"/>
                <w:sz w:val="18"/>
              </w:rPr>
            </w:pPr>
            <w:r>
              <w:rPr>
                <w:rFonts w:ascii="宋体" w:eastAsia="宋体" w:cs="Lucida Sans"/>
                <w:color w:val="000000"/>
                <w:sz w:val="18"/>
              </w:rPr>
              <w:t>16.00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2919DE">
            <w:pPr>
              <w:jc w:val="center"/>
              <w:rPr>
                <w:rFonts w:ascii="宋体" w:eastAsia="宋体" w:cs="Lucida Sans"/>
                <w:color w:val="000000"/>
                <w:sz w:val="18"/>
              </w:rPr>
            </w:pPr>
            <w:r>
              <w:rPr>
                <w:rFonts w:ascii="宋体" w:eastAsia="宋体" w:cs="Lucida Sans"/>
                <w:color w:val="000000"/>
                <w:sz w:val="18"/>
              </w:rPr>
              <w:t>15.92</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1B478ED">
            <w:pPr>
              <w:jc w:val="center"/>
              <w:rPr>
                <w:rFonts w:ascii="宋体" w:eastAsia="宋体" w:cs="Lucida Sans"/>
                <w:color w:val="000000"/>
                <w:sz w:val="18"/>
              </w:rPr>
            </w:pPr>
            <w:r>
              <w:rPr>
                <w:rFonts w:ascii="宋体" w:eastAsia="宋体" w:cs="Lucida Sans"/>
                <w:color w:val="000000"/>
                <w:sz w:val="18"/>
              </w:rPr>
              <w:t>15.90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F1AD19B">
            <w:pPr>
              <w:jc w:val="center"/>
              <w:rPr>
                <w:rFonts w:ascii="宋体" w:eastAsia="宋体" w:cs="Lucida Sans"/>
                <w:color w:val="000000"/>
                <w:sz w:val="18"/>
              </w:rPr>
            </w:pPr>
            <w:r>
              <w:rPr>
                <w:rFonts w:ascii="宋体" w:eastAsia="宋体" w:cs="Lucida Sans"/>
                <w:color w:val="000000"/>
                <w:sz w:val="18"/>
              </w:rPr>
              <w:t>99.91%</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A5EA96">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A5ADAD">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2FA5881"/>
        </w:tc>
      </w:tr>
      <w:tr w14:paraId="063B9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6074157D">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31AC89A"/>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DA1C49">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30C29D">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A3707B">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B008106">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6325551">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0B2F1B">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370543">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7D019DB"/>
        </w:tc>
      </w:tr>
      <w:tr w14:paraId="40098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16DF4520">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8488091"/>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C40236">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478675">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58A49D">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2D074B5">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460B399">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227E5E">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7C3E79">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294FE2C"/>
        </w:tc>
      </w:tr>
      <w:tr w14:paraId="4F110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224" w:type="dxa"/>
            <w:tcBorders>
              <w:top w:val="nil"/>
              <w:left w:val="nil"/>
              <w:bottom w:val="nil"/>
              <w:right w:val="nil"/>
              <w:tl2br w:val="nil"/>
              <w:tr2bl w:val="nil"/>
            </w:tcBorders>
            <w:noWrap/>
            <w:vAlign w:val="center"/>
          </w:tcPr>
          <w:p w14:paraId="2DF3CBD3">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CE104C3"/>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213197">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9E4527">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11D128">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8ADB47D">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B9DC6AA">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916787">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4078CE">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F87FC47"/>
        </w:tc>
      </w:tr>
      <w:tr w14:paraId="78285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4F3B0DD0">
            <w:pPr>
              <w:rPr>
                <w:rFonts w:ascii="宋体" w:eastAsia="宋体"/>
                <w:color w:val="000000"/>
                <w:sz w:val="22"/>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FD92811">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DCAE32">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976D23">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1FE877">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A58CBE">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7EC57B5">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72104B">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67E434">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C75239">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A94F8F">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2F5C25">
            <w:pPr>
              <w:jc w:val="center"/>
              <w:rPr>
                <w:rFonts w:ascii="宋体" w:eastAsia="宋体" w:cs="Lucida Sans"/>
                <w:color w:val="000000"/>
                <w:sz w:val="18"/>
              </w:rPr>
            </w:pPr>
            <w:r>
              <w:rPr>
                <w:rFonts w:ascii="宋体" w:eastAsia="宋体" w:cs="Lucida Sans"/>
                <w:color w:val="000000"/>
                <w:sz w:val="18"/>
              </w:rPr>
              <w:t>未完成原因分析</w:t>
            </w:r>
          </w:p>
        </w:tc>
      </w:tr>
      <w:tr w14:paraId="037B3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59C9AEDC">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32AFB60"/>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BAD6573">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D173EF">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AFE496">
            <w:pPr>
              <w:jc w:val="center"/>
              <w:rPr>
                <w:rFonts w:ascii="宋体" w:eastAsia="宋体" w:cs="Lucida Sans"/>
                <w:color w:val="000000"/>
                <w:sz w:val="18"/>
              </w:rPr>
            </w:pPr>
            <w:r>
              <w:rPr>
                <w:rFonts w:ascii="宋体" w:eastAsia="宋体" w:cs="Lucida Sans"/>
                <w:color w:val="000000"/>
                <w:sz w:val="18"/>
              </w:rPr>
              <w:t>完成车辆大修数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AEE717">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9B60CCE">
            <w:pPr>
              <w:jc w:val="center"/>
              <w:rPr>
                <w:rFonts w:ascii="宋体" w:eastAsia="宋体" w:cs="Lucida Sans"/>
                <w:color w:val="000000"/>
                <w:sz w:val="18"/>
              </w:rPr>
            </w:pPr>
            <w:r>
              <w:rPr>
                <w:rFonts w:ascii="宋体" w:eastAsia="宋体" w:cs="Lucida Sans"/>
                <w:color w:val="000000"/>
                <w:sz w:val="18"/>
              </w:rPr>
              <w:t>2</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9E0FDF">
            <w:pPr>
              <w:jc w:val="center"/>
              <w:rPr>
                <w:rFonts w:ascii="宋体" w:eastAsia="宋体" w:cs="Lucida Sans"/>
                <w:color w:val="000000"/>
                <w:sz w:val="18"/>
              </w:rPr>
            </w:pPr>
            <w:r>
              <w:rPr>
                <w:rFonts w:ascii="宋体" w:eastAsia="宋体" w:cs="Lucida Sans"/>
                <w:color w:val="000000"/>
                <w:sz w:val="18"/>
              </w:rPr>
              <w:t>辆</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F84B0A">
            <w:pPr>
              <w:jc w:val="center"/>
              <w:rPr>
                <w:rFonts w:ascii="微软雅黑" w:eastAsia="微软雅黑" w:cs="Lucida Sans"/>
                <w:b w:val="0"/>
                <w:i/>
                <w:color w:val="000000"/>
                <w:sz w:val="16"/>
              </w:rPr>
            </w:pPr>
            <w:r>
              <w:rPr>
                <w:rFonts w:ascii="微软雅黑" w:eastAsia="微软雅黑" w:cs="Lucida Sans"/>
                <w:b w:val="0"/>
                <w:i/>
                <w:color w:val="000000"/>
                <w:sz w:val="16"/>
              </w:rPr>
              <w:t>2辆</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AFB67A">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6C3933">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2429E8">
            <w:pPr>
              <w:jc w:val="center"/>
              <w:rPr>
                <w:rFonts w:ascii="微软雅黑" w:eastAsia="微软雅黑"/>
                <w:b w:val="0"/>
                <w:i/>
                <w:color w:val="000000"/>
                <w:sz w:val="16"/>
              </w:rPr>
            </w:pPr>
          </w:p>
        </w:tc>
      </w:tr>
      <w:tr w14:paraId="3E60E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25E0AEC6">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A83BE5F"/>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4D00090"/>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E4952E">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75E6EB">
            <w:pPr>
              <w:jc w:val="center"/>
              <w:rPr>
                <w:rFonts w:ascii="宋体" w:eastAsia="宋体" w:cs="Lucida Sans"/>
                <w:color w:val="000000"/>
                <w:sz w:val="18"/>
              </w:rPr>
            </w:pPr>
            <w:r>
              <w:rPr>
                <w:rFonts w:ascii="宋体" w:eastAsia="宋体" w:cs="Lucida Sans"/>
                <w:color w:val="000000"/>
                <w:sz w:val="18"/>
              </w:rPr>
              <w:t>工作完成率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1003C1">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18CA688">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C5FE30">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40B0D7">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368FD4">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735ECB">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C34041">
            <w:pPr>
              <w:jc w:val="center"/>
              <w:rPr>
                <w:rFonts w:ascii="微软雅黑" w:eastAsia="微软雅黑"/>
                <w:b w:val="0"/>
                <w:i/>
                <w:color w:val="000000"/>
                <w:sz w:val="16"/>
              </w:rPr>
            </w:pPr>
          </w:p>
        </w:tc>
      </w:tr>
      <w:tr w14:paraId="0848B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0E9E7E6E">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2FE2D32"/>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16F0E86"/>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444F01">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8221E8">
            <w:pPr>
              <w:jc w:val="center"/>
              <w:rPr>
                <w:rFonts w:ascii="宋体" w:eastAsia="宋体" w:cs="Lucida Sans"/>
                <w:color w:val="000000"/>
                <w:sz w:val="18"/>
              </w:rPr>
            </w:pPr>
            <w:r>
              <w:rPr>
                <w:rFonts w:ascii="宋体" w:eastAsia="宋体" w:cs="Lucida Sans"/>
                <w:color w:val="000000"/>
                <w:sz w:val="18"/>
              </w:rPr>
              <w:t>维修完成时间</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3ACBFA">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C112F17">
            <w:pPr>
              <w:jc w:val="center"/>
              <w:rPr>
                <w:rFonts w:ascii="宋体" w:eastAsia="宋体" w:cs="Lucida Sans"/>
                <w:color w:val="000000"/>
                <w:sz w:val="18"/>
              </w:rPr>
            </w:pPr>
            <w:r>
              <w:rPr>
                <w:rFonts w:ascii="宋体" w:eastAsia="宋体" w:cs="Lucida Sans"/>
                <w:color w:val="000000"/>
                <w:sz w:val="18"/>
              </w:rPr>
              <w:t>按期完成</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3C4B0B">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6F8079">
            <w:pPr>
              <w:jc w:val="center"/>
              <w:rPr>
                <w:rFonts w:ascii="微软雅黑" w:eastAsia="微软雅黑" w:cs="Lucida Sans"/>
                <w:b w:val="0"/>
                <w:i/>
                <w:color w:val="000000"/>
                <w:sz w:val="16"/>
              </w:rPr>
            </w:pPr>
            <w:r>
              <w:rPr>
                <w:rFonts w:ascii="微软雅黑" w:eastAsia="微软雅黑" w:cs="Lucida Sans"/>
                <w:b w:val="0"/>
                <w:i/>
                <w:color w:val="000000"/>
                <w:sz w:val="16"/>
              </w:rPr>
              <w:t>按期完成</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894D12">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AD2B06">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459637">
            <w:pPr>
              <w:jc w:val="center"/>
              <w:rPr>
                <w:rFonts w:ascii="微软雅黑" w:eastAsia="微软雅黑"/>
                <w:b w:val="0"/>
                <w:i/>
                <w:color w:val="000000"/>
                <w:sz w:val="16"/>
              </w:rPr>
            </w:pPr>
          </w:p>
        </w:tc>
      </w:tr>
      <w:tr w14:paraId="17FC8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C9F1AD8">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23B75BF"/>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6666F7">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AAE07A">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BFA411">
            <w:pPr>
              <w:jc w:val="center"/>
              <w:rPr>
                <w:rFonts w:ascii="宋体" w:eastAsia="宋体" w:cs="Lucida Sans"/>
                <w:color w:val="000000"/>
                <w:sz w:val="18"/>
              </w:rPr>
            </w:pPr>
            <w:r>
              <w:rPr>
                <w:rFonts w:ascii="宋体" w:eastAsia="宋体" w:cs="Lucida Sans"/>
                <w:color w:val="000000"/>
                <w:sz w:val="18"/>
              </w:rPr>
              <w:t>车辆安全运行率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A34579">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A464C2F">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FF5A49">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7DF242">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E1AD10">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00D21C">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7C3AC5">
            <w:pPr>
              <w:jc w:val="center"/>
              <w:rPr>
                <w:rFonts w:ascii="微软雅黑" w:eastAsia="微软雅黑"/>
                <w:b w:val="0"/>
                <w:i/>
                <w:color w:val="000000"/>
                <w:sz w:val="16"/>
              </w:rPr>
            </w:pPr>
          </w:p>
        </w:tc>
      </w:tr>
      <w:tr w14:paraId="1A330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7A51BFB">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7CD3CF7"/>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75A4EBD">
            <w:pPr>
              <w:jc w:val="center"/>
              <w:rPr>
                <w:rFonts w:ascii="宋体" w:eastAsia="宋体" w:cs="Lucida Sans"/>
                <w:color w:val="000000"/>
                <w:sz w:val="18"/>
              </w:rPr>
            </w:pPr>
            <w:r>
              <w:rPr>
                <w:rFonts w:ascii="宋体" w:eastAsia="宋体" w:cs="Lucida Sans"/>
                <w:color w:val="000000"/>
                <w:sz w:val="18"/>
              </w:rPr>
              <w:t>满意度指标</w:t>
            </w:r>
          </w:p>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BC417C9">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A38E08">
            <w:pPr>
              <w:jc w:val="center"/>
              <w:rPr>
                <w:rFonts w:ascii="宋体" w:eastAsia="宋体" w:cs="Lucida Sans"/>
                <w:color w:val="000000"/>
                <w:sz w:val="18"/>
              </w:rPr>
            </w:pPr>
            <w:r>
              <w:rPr>
                <w:rFonts w:ascii="宋体" w:eastAsia="宋体" w:cs="Lucida Sans"/>
                <w:color w:val="000000"/>
                <w:sz w:val="18"/>
              </w:rPr>
              <w:t>工作人员满意度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B967CB">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20BA965">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27BE39">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67A715">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3234B4">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ACA2DC">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C0EA8E">
            <w:pPr>
              <w:jc w:val="center"/>
              <w:rPr>
                <w:rFonts w:ascii="微软雅黑" w:eastAsia="微软雅黑"/>
                <w:b w:val="0"/>
                <w:i/>
                <w:color w:val="000000"/>
                <w:sz w:val="16"/>
              </w:rPr>
            </w:pPr>
          </w:p>
        </w:tc>
      </w:tr>
      <w:tr w14:paraId="4A4F6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598149AF">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D660810"/>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9297810"/>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C795A89"/>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594968">
            <w:pPr>
              <w:jc w:val="center"/>
              <w:rPr>
                <w:rFonts w:ascii="宋体" w:eastAsia="宋体" w:cs="Lucida Sans"/>
                <w:color w:val="000000"/>
                <w:sz w:val="18"/>
              </w:rPr>
            </w:pPr>
            <w:r>
              <w:rPr>
                <w:rFonts w:ascii="宋体" w:eastAsia="宋体" w:cs="Lucida Sans"/>
                <w:color w:val="000000"/>
                <w:sz w:val="18"/>
              </w:rPr>
              <w:t>用车人员满意度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8FA58D">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3AA35DF">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28A90E">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339F06">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1068E3">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B43193">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410142">
            <w:pPr>
              <w:jc w:val="center"/>
              <w:rPr>
                <w:rFonts w:ascii="微软雅黑" w:eastAsia="微软雅黑"/>
                <w:b w:val="0"/>
                <w:i/>
                <w:color w:val="000000"/>
                <w:sz w:val="16"/>
              </w:rPr>
            </w:pPr>
          </w:p>
        </w:tc>
      </w:tr>
      <w:tr w14:paraId="6C461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47CD97F">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1385098"/>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1510B0">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19DC07">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001364">
            <w:pPr>
              <w:jc w:val="center"/>
              <w:rPr>
                <w:rFonts w:ascii="宋体" w:eastAsia="宋体" w:cs="Lucida Sans"/>
                <w:color w:val="000000"/>
                <w:sz w:val="18"/>
              </w:rPr>
            </w:pPr>
            <w:r>
              <w:rPr>
                <w:rFonts w:ascii="宋体" w:eastAsia="宋体" w:cs="Lucida Sans"/>
                <w:color w:val="000000"/>
                <w:sz w:val="18"/>
              </w:rPr>
              <w:t>节约车辆购置成本金额</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7AF41E">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DB4FD4B">
            <w:pPr>
              <w:jc w:val="center"/>
              <w:rPr>
                <w:rFonts w:ascii="宋体" w:eastAsia="宋体" w:cs="Lucida Sans"/>
                <w:color w:val="000000"/>
                <w:sz w:val="18"/>
              </w:rPr>
            </w:pPr>
            <w:r>
              <w:rPr>
                <w:rFonts w:ascii="宋体" w:eastAsia="宋体" w:cs="Lucida Sans"/>
                <w:color w:val="000000"/>
                <w:sz w:val="18"/>
              </w:rPr>
              <w:t>0.1</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F9577D">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18E385">
            <w:pPr>
              <w:jc w:val="center"/>
              <w:rPr>
                <w:rFonts w:ascii="微软雅黑" w:eastAsia="微软雅黑" w:cs="Lucida Sans"/>
                <w:b w:val="0"/>
                <w:i/>
                <w:color w:val="000000"/>
                <w:sz w:val="16"/>
              </w:rPr>
            </w:pPr>
            <w:r>
              <w:rPr>
                <w:rFonts w:ascii="微软雅黑" w:eastAsia="微软雅黑" w:cs="Lucida Sans"/>
                <w:b w:val="0"/>
                <w:i/>
                <w:color w:val="000000"/>
                <w:sz w:val="16"/>
              </w:rPr>
              <w:t>0.02</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922B37">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F634A5">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0F8BEC">
            <w:pPr>
              <w:jc w:val="center"/>
              <w:rPr>
                <w:rFonts w:ascii="微软雅黑" w:eastAsia="微软雅黑"/>
                <w:b w:val="0"/>
                <w:i/>
                <w:color w:val="000000"/>
                <w:sz w:val="16"/>
              </w:rPr>
            </w:pPr>
          </w:p>
        </w:tc>
      </w:tr>
      <w:tr w14:paraId="5BA62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5238E911">
            <w:pPr>
              <w:rPr>
                <w:rFonts w:ascii="宋体" w:eastAsia="宋体"/>
                <w:color w:val="000000"/>
                <w:sz w:val="22"/>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70CD71A7">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7C324E">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8B5C4D">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42B4EA">
            <w:pPr>
              <w:rPr>
                <w:rFonts w:ascii="宋体" w:eastAsia="宋体"/>
                <w:color w:val="000000"/>
                <w:sz w:val="18"/>
              </w:rPr>
            </w:pPr>
          </w:p>
        </w:tc>
      </w:tr>
      <w:tr w14:paraId="1BCB8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4EE7553">
            <w:pPr>
              <w:rPr>
                <w:rFonts w:ascii="宋体" w:eastAsia="宋体"/>
                <w:color w:val="000000"/>
                <w:sz w:val="22"/>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204A55">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6F3E3CC0">
            <w:pPr>
              <w:jc w:val="center"/>
              <w:rPr>
                <w:rFonts w:ascii="微软雅黑" w:eastAsia="微软雅黑" w:cs="Lucida Sans"/>
                <w:b w:val="0"/>
                <w:i/>
                <w:color w:val="000000"/>
                <w:sz w:val="16"/>
              </w:rPr>
            </w:pPr>
            <w:r>
              <w:rPr>
                <w:rFonts w:ascii="微软雅黑" w:eastAsia="微软雅黑" w:cs="Lucida Sans"/>
                <w:b w:val="0"/>
                <w:i/>
                <w:color w:val="000000"/>
                <w:sz w:val="16"/>
              </w:rPr>
              <w:t>车辆大修按期完成，质量合格，安全运行率100%，节约成本，用车人员满意。</w:t>
            </w:r>
          </w:p>
        </w:tc>
      </w:tr>
      <w:tr w14:paraId="4D588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6485F1F3">
            <w:pPr>
              <w:rPr>
                <w:rFonts w:ascii="宋体" w:eastAsia="宋体"/>
                <w:color w:val="000000"/>
                <w:sz w:val="22"/>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2A40F0">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523EB11B">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50155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3E7EF0A9">
            <w:pPr>
              <w:rPr>
                <w:rFonts w:ascii="宋体" w:eastAsia="宋体"/>
                <w:color w:val="000000"/>
                <w:sz w:val="22"/>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8425F0">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6279C718">
            <w:pPr>
              <w:jc w:val="center"/>
              <w:rPr>
                <w:rFonts w:ascii="微软雅黑" w:eastAsia="微软雅黑" w:cs="Lucida Sans"/>
                <w:b w:val="0"/>
                <w:i/>
                <w:color w:val="000000"/>
                <w:sz w:val="16"/>
              </w:rPr>
            </w:pPr>
            <w:r>
              <w:rPr>
                <w:rFonts w:ascii="微软雅黑" w:eastAsia="微软雅黑" w:cs="Lucida Sans"/>
                <w:b w:val="0"/>
                <w:i/>
                <w:color w:val="000000"/>
                <w:sz w:val="16"/>
              </w:rPr>
              <w:t>加强日常保养，延长车辆使用寿命，降低维修成本。</w:t>
            </w:r>
          </w:p>
        </w:tc>
      </w:tr>
      <w:tr w14:paraId="47DC4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463DF908">
            <w:pPr>
              <w:rPr>
                <w:rFonts w:ascii="宋体" w:eastAsia="宋体"/>
                <w:color w:val="000000"/>
                <w:sz w:val="22"/>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31C31326">
            <w:pPr>
              <w:jc w:val="center"/>
              <w:rPr>
                <w:rFonts w:ascii="黑体" w:eastAsia="黑体" w:cs="Lucida Sans"/>
                <w:color w:val="000000"/>
                <w:sz w:val="18"/>
              </w:rPr>
            </w:pPr>
            <w:r>
              <w:rPr>
                <w:rFonts w:ascii="黑体" w:eastAsia="黑体" w:cs="Lucida Sans"/>
                <w:color w:val="000000"/>
                <w:sz w:val="18"/>
              </w:rPr>
              <w:t>项目负责人：周晓龙</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35598A6B">
            <w:pPr>
              <w:jc w:val="center"/>
              <w:rPr>
                <w:rFonts w:ascii="黑体" w:eastAsia="黑体" w:cs="Lucida Sans"/>
                <w:color w:val="000000"/>
                <w:sz w:val="18"/>
              </w:rPr>
            </w:pPr>
            <w:r>
              <w:rPr>
                <w:rFonts w:ascii="黑体" w:eastAsia="黑体" w:cs="Lucida Sans"/>
                <w:color w:val="000000"/>
                <w:sz w:val="18"/>
              </w:rPr>
              <w:t>财务负责人：杨琴琴</w:t>
            </w:r>
          </w:p>
        </w:tc>
      </w:tr>
      <w:tr w14:paraId="2E3A4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68AB4802">
            <w:pPr>
              <w:rPr>
                <w:rFonts w:ascii="宋体" w:eastAsia="宋体"/>
                <w:color w:val="000000"/>
                <w:sz w:val="22"/>
              </w:rPr>
            </w:pPr>
          </w:p>
        </w:tc>
        <w:tc>
          <w:tcPr>
            <w:tcW w:w="1383" w:type="dxa"/>
            <w:tcBorders>
              <w:top w:val="nil"/>
              <w:left w:val="nil"/>
              <w:bottom w:val="nil"/>
              <w:right w:val="nil"/>
              <w:tl2br w:val="nil"/>
              <w:tr2bl w:val="nil"/>
            </w:tcBorders>
            <w:noWrap/>
            <w:vAlign w:val="center"/>
          </w:tcPr>
          <w:p w14:paraId="2D1D24B7">
            <w:pPr>
              <w:rPr>
                <w:rFonts w:ascii="宋体" w:eastAsia="宋体"/>
                <w:sz w:val="18"/>
              </w:rPr>
            </w:pPr>
          </w:p>
        </w:tc>
        <w:tc>
          <w:tcPr>
            <w:tcW w:w="1775" w:type="dxa"/>
            <w:tcBorders>
              <w:top w:val="nil"/>
              <w:left w:val="nil"/>
              <w:bottom w:val="nil"/>
              <w:right w:val="nil"/>
              <w:tl2br w:val="nil"/>
              <w:tr2bl w:val="nil"/>
            </w:tcBorders>
            <w:noWrap/>
            <w:vAlign w:val="center"/>
          </w:tcPr>
          <w:p w14:paraId="7CF22D0F">
            <w:pPr>
              <w:rPr>
                <w:rFonts w:ascii="宋体" w:eastAsia="宋体"/>
                <w:sz w:val="18"/>
              </w:rPr>
            </w:pPr>
          </w:p>
        </w:tc>
        <w:tc>
          <w:tcPr>
            <w:tcW w:w="1950" w:type="dxa"/>
            <w:tcBorders>
              <w:top w:val="nil"/>
              <w:left w:val="nil"/>
              <w:bottom w:val="nil"/>
              <w:right w:val="nil"/>
              <w:tl2br w:val="nil"/>
              <w:tr2bl w:val="nil"/>
            </w:tcBorders>
            <w:noWrap/>
            <w:vAlign w:val="center"/>
          </w:tcPr>
          <w:p w14:paraId="61C8FB8B">
            <w:pPr>
              <w:rPr>
                <w:rFonts w:ascii="宋体" w:eastAsia="宋体"/>
                <w:sz w:val="18"/>
              </w:rPr>
            </w:pPr>
          </w:p>
        </w:tc>
        <w:tc>
          <w:tcPr>
            <w:tcW w:w="1962" w:type="dxa"/>
            <w:tcBorders>
              <w:top w:val="nil"/>
              <w:left w:val="nil"/>
              <w:bottom w:val="nil"/>
              <w:right w:val="nil"/>
              <w:tl2br w:val="nil"/>
              <w:tr2bl w:val="nil"/>
            </w:tcBorders>
            <w:noWrap/>
            <w:vAlign w:val="center"/>
          </w:tcPr>
          <w:p w14:paraId="05497E67">
            <w:pPr>
              <w:rPr>
                <w:rFonts w:ascii="宋体" w:eastAsia="宋体"/>
                <w:sz w:val="18"/>
              </w:rPr>
            </w:pPr>
          </w:p>
        </w:tc>
        <w:tc>
          <w:tcPr>
            <w:tcW w:w="1012" w:type="dxa"/>
            <w:tcBorders>
              <w:top w:val="nil"/>
              <w:left w:val="nil"/>
              <w:bottom w:val="nil"/>
              <w:right w:val="nil"/>
              <w:tl2br w:val="nil"/>
              <w:tr2bl w:val="nil"/>
            </w:tcBorders>
            <w:noWrap/>
            <w:vAlign w:val="center"/>
          </w:tcPr>
          <w:p w14:paraId="26744A4B">
            <w:pPr>
              <w:rPr>
                <w:rFonts w:ascii="宋体" w:eastAsia="宋体"/>
                <w:sz w:val="18"/>
              </w:rPr>
            </w:pPr>
          </w:p>
        </w:tc>
        <w:tc>
          <w:tcPr>
            <w:tcW w:w="958" w:type="dxa"/>
            <w:gridSpan w:val="2"/>
            <w:tcBorders>
              <w:top w:val="nil"/>
              <w:left w:val="nil"/>
              <w:bottom w:val="nil"/>
              <w:right w:val="nil"/>
              <w:tl2br w:val="nil"/>
              <w:tr2bl w:val="nil"/>
            </w:tcBorders>
            <w:noWrap/>
            <w:vAlign w:val="center"/>
          </w:tcPr>
          <w:p w14:paraId="09FD4041">
            <w:pPr>
              <w:rPr>
                <w:rFonts w:ascii="宋体" w:eastAsia="宋体"/>
                <w:sz w:val="18"/>
              </w:rPr>
            </w:pPr>
          </w:p>
        </w:tc>
        <w:tc>
          <w:tcPr>
            <w:tcW w:w="742" w:type="dxa"/>
            <w:tcBorders>
              <w:top w:val="nil"/>
              <w:left w:val="nil"/>
              <w:bottom w:val="nil"/>
              <w:right w:val="nil"/>
              <w:tl2br w:val="nil"/>
              <w:tr2bl w:val="nil"/>
            </w:tcBorders>
            <w:noWrap/>
            <w:vAlign w:val="center"/>
          </w:tcPr>
          <w:p w14:paraId="050503A3">
            <w:pPr>
              <w:rPr>
                <w:rFonts w:ascii="宋体" w:eastAsia="宋体"/>
                <w:sz w:val="18"/>
              </w:rPr>
            </w:pPr>
          </w:p>
        </w:tc>
        <w:tc>
          <w:tcPr>
            <w:tcW w:w="1301" w:type="dxa"/>
            <w:tcBorders>
              <w:top w:val="nil"/>
              <w:left w:val="nil"/>
              <w:bottom w:val="nil"/>
              <w:right w:val="nil"/>
              <w:tl2br w:val="nil"/>
              <w:tr2bl w:val="nil"/>
            </w:tcBorders>
            <w:noWrap/>
            <w:vAlign w:val="center"/>
          </w:tcPr>
          <w:p w14:paraId="2E1AB86C">
            <w:pPr>
              <w:rPr>
                <w:rFonts w:ascii="宋体" w:eastAsia="宋体"/>
                <w:sz w:val="18"/>
              </w:rPr>
            </w:pPr>
          </w:p>
        </w:tc>
        <w:tc>
          <w:tcPr>
            <w:tcW w:w="1000" w:type="dxa"/>
            <w:tcBorders>
              <w:top w:val="nil"/>
              <w:left w:val="nil"/>
              <w:bottom w:val="nil"/>
              <w:right w:val="nil"/>
              <w:tl2br w:val="nil"/>
              <w:tr2bl w:val="nil"/>
            </w:tcBorders>
            <w:noWrap/>
            <w:vAlign w:val="center"/>
          </w:tcPr>
          <w:p w14:paraId="65A87AFD">
            <w:pPr>
              <w:rPr>
                <w:rFonts w:ascii="宋体" w:eastAsia="宋体"/>
                <w:sz w:val="18"/>
              </w:rPr>
            </w:pPr>
          </w:p>
        </w:tc>
        <w:tc>
          <w:tcPr>
            <w:tcW w:w="1493" w:type="dxa"/>
            <w:tcBorders>
              <w:top w:val="nil"/>
              <w:left w:val="nil"/>
              <w:bottom w:val="nil"/>
              <w:right w:val="nil"/>
              <w:tl2br w:val="nil"/>
              <w:tr2bl w:val="nil"/>
            </w:tcBorders>
            <w:noWrap/>
            <w:vAlign w:val="center"/>
          </w:tcPr>
          <w:p w14:paraId="5671D2E9">
            <w:pPr>
              <w:rPr>
                <w:rFonts w:ascii="宋体" w:eastAsia="宋体"/>
                <w:sz w:val="18"/>
              </w:rPr>
            </w:pPr>
          </w:p>
        </w:tc>
        <w:tc>
          <w:tcPr>
            <w:tcW w:w="1245" w:type="dxa"/>
            <w:tcBorders>
              <w:top w:val="nil"/>
              <w:left w:val="nil"/>
              <w:bottom w:val="nil"/>
              <w:right w:val="nil"/>
              <w:tl2br w:val="nil"/>
              <w:tr2bl w:val="nil"/>
            </w:tcBorders>
            <w:noWrap/>
            <w:vAlign w:val="center"/>
          </w:tcPr>
          <w:p w14:paraId="750D9E04">
            <w:pPr>
              <w:rPr>
                <w:rFonts w:ascii="宋体" w:eastAsia="宋体"/>
                <w:sz w:val="18"/>
              </w:rPr>
            </w:pPr>
          </w:p>
        </w:tc>
      </w:tr>
      <w:tr w14:paraId="1F3A0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3955DD7">
            <w:pPr>
              <w:rPr>
                <w:rFonts w:ascii="宋体" w:eastAsia="宋体"/>
                <w:color w:val="000000"/>
                <w:sz w:val="22"/>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5CF5D25D">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1CC3E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7035D495">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F84AC5E">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5D3A6B2A">
            <w:pPr>
              <w:jc w:val="center"/>
              <w:rPr>
                <w:rFonts w:ascii="宋体" w:eastAsia="宋体" w:cs="Lucida Sans"/>
                <w:color w:val="000000"/>
                <w:sz w:val="18"/>
              </w:rPr>
            </w:pPr>
            <w:r>
              <w:rPr>
                <w:rFonts w:ascii="宋体" w:eastAsia="宋体" w:cs="Lucida Sans"/>
                <w:color w:val="000000"/>
                <w:sz w:val="18"/>
              </w:rPr>
              <w:t>51320025T000012838593-档案数字化建设专项经费</w:t>
            </w:r>
          </w:p>
        </w:tc>
      </w:tr>
      <w:tr w14:paraId="3BB10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7C13C21F">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76CCACA">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1ECAE44E">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2041F420">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9C3E66D">
            <w:pPr>
              <w:jc w:val="center"/>
              <w:rPr>
                <w:rFonts w:ascii="宋体" w:eastAsia="宋体" w:cs="Lucida Sans"/>
                <w:color w:val="000000"/>
                <w:sz w:val="18"/>
              </w:rPr>
            </w:pPr>
            <w:r>
              <w:rPr>
                <w:rFonts w:ascii="宋体" w:eastAsia="宋体" w:cs="Lucida Sans"/>
                <w:color w:val="000000"/>
                <w:sz w:val="18"/>
              </w:rPr>
              <w:t>州民政局</w:t>
            </w:r>
          </w:p>
        </w:tc>
      </w:tr>
      <w:tr w14:paraId="71750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7DA6EF7">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38CB6BA">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7F307E8">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5F793540">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78E89FA7">
            <w:pPr>
              <w:jc w:val="center"/>
              <w:rPr>
                <w:rFonts w:ascii="黑体" w:eastAsia="黑体" w:cs="Lucida Sans"/>
                <w:color w:val="000000"/>
                <w:sz w:val="18"/>
              </w:rPr>
            </w:pPr>
            <w:r>
              <w:rPr>
                <w:rFonts w:ascii="黑体" w:eastAsia="黑体" w:cs="Lucida Sans"/>
                <w:color w:val="000000"/>
                <w:sz w:val="18"/>
              </w:rPr>
              <w:t>年度目标完成情况</w:t>
            </w:r>
          </w:p>
        </w:tc>
      </w:tr>
      <w:tr w14:paraId="70CCC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1B35D55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64A0214"/>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4FCEF6E"/>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7CC9ABC0">
            <w:pPr>
              <w:jc w:val="center"/>
              <w:rPr>
                <w:rFonts w:ascii="宋体" w:eastAsia="宋体" w:cs="Lucida Sans"/>
                <w:color w:val="000000"/>
                <w:sz w:val="18"/>
              </w:rPr>
            </w:pPr>
            <w:r>
              <w:rPr>
                <w:rFonts w:ascii="宋体" w:eastAsia="宋体" w:cs="Lucida Sans"/>
                <w:color w:val="000000"/>
                <w:sz w:val="18"/>
              </w:rPr>
              <w:t>加强档案保管保护工作的规范化和专业化,有效开展机关档案室标准化建设工作.</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548B5ADD">
            <w:pPr>
              <w:jc w:val="center"/>
              <w:rPr>
                <w:rFonts w:ascii="黑体" w:eastAsia="黑体" w:cs="Lucida Sans"/>
                <w:color w:val="000000"/>
                <w:sz w:val="18"/>
              </w:rPr>
            </w:pPr>
            <w:r>
              <w:rPr>
                <w:rFonts w:ascii="黑体" w:eastAsia="黑体" w:cs="Lucida Sans"/>
                <w:color w:val="000000"/>
                <w:sz w:val="18"/>
              </w:rPr>
              <w:t>建成档案数据库1个、示范档案室1个，设备验收合格率100%，档案查询效率显著提升，满意度85%。全面完成目标。</w:t>
            </w:r>
          </w:p>
        </w:tc>
      </w:tr>
      <w:tr w14:paraId="1E625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65F059BF">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2D47A13"/>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5399A8">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3DA44B8A">
            <w:pPr>
              <w:jc w:val="center"/>
              <w:rPr>
                <w:rFonts w:ascii="宋体" w:eastAsia="宋体" w:cs="Lucida Sans"/>
                <w:color w:val="000000"/>
                <w:sz w:val="18"/>
              </w:rPr>
            </w:pPr>
            <w:r>
              <w:rPr>
                <w:rFonts w:ascii="宋体" w:eastAsia="宋体" w:cs="Lucida Sans"/>
                <w:color w:val="000000"/>
                <w:sz w:val="18"/>
              </w:rPr>
              <w:t>启动档案数字化建设，建成档案数据库1个、示范档案室1个。完成档案硬件设备采购及验收，实现档案查询电子化，提高档案管理效率和规范化水平。</w:t>
            </w:r>
          </w:p>
        </w:tc>
      </w:tr>
      <w:tr w14:paraId="390FE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224" w:type="dxa"/>
            <w:tcBorders>
              <w:top w:val="nil"/>
              <w:left w:val="nil"/>
              <w:bottom w:val="nil"/>
              <w:right w:val="nil"/>
              <w:tl2br w:val="nil"/>
              <w:tr2bl w:val="nil"/>
            </w:tcBorders>
            <w:noWrap/>
            <w:vAlign w:val="center"/>
          </w:tcPr>
          <w:p w14:paraId="11AAED27">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5ADA67A">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C34551">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544DE3">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A9A3BE">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A718A76">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E7C9C80">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25ADAC">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05DD89">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41080F">
            <w:pPr>
              <w:jc w:val="center"/>
              <w:rPr>
                <w:rFonts w:ascii="宋体" w:eastAsia="宋体" w:cs="Lucida Sans"/>
                <w:color w:val="000000"/>
                <w:sz w:val="18"/>
              </w:rPr>
            </w:pPr>
            <w:r>
              <w:rPr>
                <w:rFonts w:ascii="宋体" w:eastAsia="宋体" w:cs="Lucida Sans"/>
                <w:color w:val="000000"/>
                <w:sz w:val="18"/>
              </w:rPr>
              <w:t>原因</w:t>
            </w:r>
          </w:p>
        </w:tc>
      </w:tr>
      <w:tr w14:paraId="7E008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58328394">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E58EE91"/>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FF303E">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D5E69A">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8CACF6">
            <w:pPr>
              <w:jc w:val="center"/>
              <w:rPr>
                <w:rFonts w:ascii="宋体" w:eastAsia="宋体" w:cs="Lucida Sans"/>
                <w:color w:val="000000"/>
                <w:sz w:val="18"/>
              </w:rPr>
            </w:pPr>
            <w:r>
              <w:rPr>
                <w:rFonts w:ascii="宋体" w:eastAsia="宋体" w:cs="Lucida Sans"/>
                <w:color w:val="000000"/>
                <w:sz w:val="18"/>
              </w:rPr>
              <w:t>10.00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9F0064B">
            <w:pPr>
              <w:jc w:val="center"/>
              <w:rPr>
                <w:rFonts w:ascii="宋体" w:eastAsia="宋体" w:cs="Lucida Sans"/>
                <w:color w:val="000000"/>
                <w:sz w:val="18"/>
              </w:rPr>
            </w:pPr>
            <w:r>
              <w:rPr>
                <w:rFonts w:ascii="宋体" w:eastAsia="宋体" w:cs="Lucida Sans"/>
                <w:color w:val="000000"/>
                <w:sz w:val="18"/>
              </w:rPr>
              <w:t>10.00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93EFA91">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5A5E45">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42ABAA">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DE659CE">
            <w:pPr>
              <w:rPr>
                <w:rFonts w:ascii="黑体" w:eastAsia="黑体" w:cs="Lucida Sans"/>
                <w:b w:val="0"/>
                <w:i/>
                <w:color w:val="000000"/>
                <w:sz w:val="18"/>
              </w:rPr>
            </w:pPr>
          </w:p>
        </w:tc>
      </w:tr>
      <w:tr w14:paraId="656AF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53C20939">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6ED98FE"/>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C2B05E">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83E5B3">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683BA8">
            <w:pPr>
              <w:jc w:val="center"/>
              <w:rPr>
                <w:rFonts w:ascii="宋体" w:eastAsia="宋体" w:cs="Lucida Sans"/>
                <w:color w:val="000000"/>
                <w:sz w:val="18"/>
              </w:rPr>
            </w:pPr>
            <w:r>
              <w:rPr>
                <w:rFonts w:ascii="宋体" w:eastAsia="宋体" w:cs="Lucida Sans"/>
                <w:color w:val="000000"/>
                <w:sz w:val="18"/>
              </w:rPr>
              <w:t>10.00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04B7825">
            <w:pPr>
              <w:jc w:val="center"/>
              <w:rPr>
                <w:rFonts w:ascii="宋体" w:eastAsia="宋体" w:cs="Lucida Sans"/>
                <w:color w:val="000000"/>
                <w:sz w:val="18"/>
              </w:rPr>
            </w:pPr>
            <w:r>
              <w:rPr>
                <w:rFonts w:ascii="宋体" w:eastAsia="宋体" w:cs="Lucida Sans"/>
                <w:color w:val="000000"/>
                <w:sz w:val="18"/>
              </w:rPr>
              <w:t>10.00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07BC0B7">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28B1F4">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A68830">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1C6840E"/>
        </w:tc>
      </w:tr>
      <w:tr w14:paraId="6ECBF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EB7ECD8">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8228DF2"/>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6EDC48">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FE576A">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0A8386">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2B23DE3">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5998B3E">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C75571">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1B0045">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452D1EA"/>
        </w:tc>
      </w:tr>
      <w:tr w14:paraId="3C54E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24DB1FE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63415E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0EBA98">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FB5DC3">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F1EA1A">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534B57B">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4295014">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5B1AF1">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1B14B2">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8590285"/>
        </w:tc>
      </w:tr>
      <w:tr w14:paraId="412EC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710D7276">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454BEE5"/>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DD3EDF">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E48F95">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4C12F5">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3E4513C">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AF13D60">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B4892A">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D7E7D1">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60939DC"/>
        </w:tc>
      </w:tr>
      <w:tr w14:paraId="63707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603199BD">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14154D9">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404835">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D3204E">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DB3139">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1B0F05">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A18D543">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B4F44C">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D38E50">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7DB713">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110952">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5A7D50">
            <w:pPr>
              <w:jc w:val="center"/>
              <w:rPr>
                <w:rFonts w:ascii="宋体" w:eastAsia="宋体" w:cs="Lucida Sans"/>
                <w:color w:val="000000"/>
                <w:sz w:val="18"/>
              </w:rPr>
            </w:pPr>
            <w:r>
              <w:rPr>
                <w:rFonts w:ascii="宋体" w:eastAsia="宋体" w:cs="Lucida Sans"/>
                <w:color w:val="000000"/>
                <w:sz w:val="18"/>
              </w:rPr>
              <w:t>未完成原因分析</w:t>
            </w:r>
          </w:p>
        </w:tc>
      </w:tr>
      <w:tr w14:paraId="698EF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857D5BE">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2DA5296"/>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F9F304F">
            <w:pPr>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332A54C">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71D4C5">
            <w:pPr>
              <w:jc w:val="center"/>
              <w:rPr>
                <w:rFonts w:ascii="宋体" w:eastAsia="宋体" w:cs="Lucida Sans"/>
                <w:color w:val="000000"/>
                <w:sz w:val="18"/>
              </w:rPr>
            </w:pPr>
            <w:r>
              <w:rPr>
                <w:rFonts w:ascii="宋体" w:eastAsia="宋体" w:cs="Lucida Sans"/>
                <w:color w:val="000000"/>
                <w:sz w:val="18"/>
              </w:rPr>
              <w:t>建设档案数据库</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4BDA4E">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31A56C4">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D599F0">
            <w:pPr>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6494C7">
            <w:pPr>
              <w:jc w:val="center"/>
              <w:rPr>
                <w:rFonts w:ascii="微软雅黑" w:eastAsia="微软雅黑" w:cs="Lucida Sans"/>
                <w:b w:val="0"/>
                <w:i/>
                <w:color w:val="000000"/>
                <w:sz w:val="16"/>
              </w:rPr>
            </w:pPr>
            <w:r>
              <w:rPr>
                <w:rFonts w:ascii="微软雅黑" w:eastAsia="微软雅黑" w:cs="Lucida Sans"/>
                <w:b w:val="0"/>
                <w:i/>
                <w:color w:val="000000"/>
                <w:sz w:val="16"/>
              </w:rPr>
              <w:t>1个</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A627AA">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CF0B0A">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0E4E30">
            <w:pPr>
              <w:jc w:val="center"/>
              <w:rPr>
                <w:rFonts w:ascii="微软雅黑" w:eastAsia="微软雅黑"/>
                <w:b w:val="0"/>
                <w:i/>
                <w:color w:val="000000"/>
                <w:sz w:val="16"/>
              </w:rPr>
            </w:pPr>
          </w:p>
        </w:tc>
      </w:tr>
      <w:tr w14:paraId="4A4CE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1CE1FA1D">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1DADACC"/>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730A287"/>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0701BC1"/>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DC906F">
            <w:pPr>
              <w:jc w:val="center"/>
              <w:rPr>
                <w:rFonts w:ascii="宋体" w:eastAsia="宋体" w:cs="Lucida Sans"/>
                <w:color w:val="000000"/>
                <w:sz w:val="18"/>
              </w:rPr>
            </w:pPr>
            <w:r>
              <w:rPr>
                <w:rFonts w:ascii="宋体" w:eastAsia="宋体" w:cs="Lucida Sans"/>
                <w:color w:val="000000"/>
                <w:sz w:val="18"/>
              </w:rPr>
              <w:t>示范档案室建成数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667D49">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E05F991">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218A7A">
            <w:pPr>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61E06B">
            <w:pPr>
              <w:jc w:val="center"/>
              <w:rPr>
                <w:rFonts w:ascii="微软雅黑" w:eastAsia="微软雅黑" w:cs="Lucida Sans"/>
                <w:b w:val="0"/>
                <w:i/>
                <w:color w:val="000000"/>
                <w:sz w:val="16"/>
              </w:rPr>
            </w:pPr>
            <w:r>
              <w:rPr>
                <w:rFonts w:ascii="微软雅黑" w:eastAsia="微软雅黑" w:cs="Lucida Sans"/>
                <w:b w:val="0"/>
                <w:i/>
                <w:color w:val="000000"/>
                <w:sz w:val="16"/>
              </w:rPr>
              <w:t>1个</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E388C7">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02CF7A">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9A14CE">
            <w:pPr>
              <w:jc w:val="center"/>
              <w:rPr>
                <w:rFonts w:ascii="微软雅黑" w:eastAsia="微软雅黑"/>
                <w:b w:val="0"/>
                <w:i/>
                <w:color w:val="000000"/>
                <w:sz w:val="16"/>
              </w:rPr>
            </w:pPr>
          </w:p>
        </w:tc>
      </w:tr>
      <w:tr w14:paraId="3FC33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2F6B339">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7BB2192"/>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742B5FB"/>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96E448">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49EF2F">
            <w:pPr>
              <w:jc w:val="center"/>
              <w:rPr>
                <w:rFonts w:ascii="宋体" w:eastAsia="宋体" w:cs="Lucida Sans"/>
                <w:color w:val="000000"/>
                <w:sz w:val="18"/>
              </w:rPr>
            </w:pPr>
            <w:r>
              <w:rPr>
                <w:rFonts w:ascii="宋体" w:eastAsia="宋体" w:cs="Lucida Sans"/>
                <w:color w:val="000000"/>
                <w:sz w:val="18"/>
              </w:rPr>
              <w:t>档案设备验收合格率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3BD68F">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F143316">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7F41B6">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C04DD0">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71A629">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85AF43">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EF19AA">
            <w:pPr>
              <w:jc w:val="center"/>
              <w:rPr>
                <w:rFonts w:ascii="微软雅黑" w:eastAsia="微软雅黑"/>
                <w:b w:val="0"/>
                <w:i/>
                <w:color w:val="000000"/>
                <w:sz w:val="16"/>
              </w:rPr>
            </w:pPr>
          </w:p>
        </w:tc>
      </w:tr>
      <w:tr w14:paraId="0EB0B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561C7B1">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572B2EB"/>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505F983"/>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CA5ADD">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563518">
            <w:pPr>
              <w:jc w:val="center"/>
              <w:rPr>
                <w:rFonts w:ascii="宋体" w:eastAsia="宋体" w:cs="Lucida Sans"/>
                <w:color w:val="000000"/>
                <w:sz w:val="18"/>
              </w:rPr>
            </w:pPr>
            <w:r>
              <w:rPr>
                <w:rFonts w:ascii="宋体" w:eastAsia="宋体" w:cs="Lucida Sans"/>
                <w:color w:val="000000"/>
                <w:sz w:val="18"/>
              </w:rPr>
              <w:t>建设周期</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43017C">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2B4AEFE">
            <w:pPr>
              <w:jc w:val="center"/>
              <w:rPr>
                <w:rFonts w:ascii="宋体" w:eastAsia="宋体" w:cs="Lucida Sans"/>
                <w:color w:val="000000"/>
                <w:sz w:val="18"/>
              </w:rPr>
            </w:pPr>
            <w:r>
              <w:rPr>
                <w:rFonts w:ascii="宋体" w:eastAsia="宋体" w:cs="Lucida Sans"/>
                <w:color w:val="000000"/>
                <w:sz w:val="18"/>
              </w:rPr>
              <w:t>长期</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D598D6">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DED666">
            <w:pPr>
              <w:jc w:val="center"/>
              <w:rPr>
                <w:rFonts w:ascii="微软雅黑" w:eastAsia="微软雅黑" w:cs="Lucida Sans"/>
                <w:b w:val="0"/>
                <w:i/>
                <w:color w:val="000000"/>
                <w:sz w:val="16"/>
              </w:rPr>
            </w:pPr>
            <w:r>
              <w:rPr>
                <w:rFonts w:ascii="微软雅黑" w:eastAsia="微软雅黑" w:cs="Lucida Sans"/>
                <w:b w:val="0"/>
                <w:i/>
                <w:color w:val="000000"/>
                <w:sz w:val="16"/>
              </w:rPr>
              <w:t>长期</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62A962">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DE7D43">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FD24E7">
            <w:pPr>
              <w:jc w:val="center"/>
              <w:rPr>
                <w:rFonts w:ascii="微软雅黑" w:eastAsia="微软雅黑"/>
                <w:b w:val="0"/>
                <w:i/>
                <w:color w:val="000000"/>
                <w:sz w:val="16"/>
              </w:rPr>
            </w:pPr>
          </w:p>
        </w:tc>
      </w:tr>
      <w:tr w14:paraId="33349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3957F60">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74ABD88"/>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4D6ADF">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0BB420">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477217">
            <w:pPr>
              <w:jc w:val="center"/>
              <w:rPr>
                <w:rFonts w:ascii="宋体" w:eastAsia="宋体" w:cs="Lucida Sans"/>
                <w:color w:val="000000"/>
                <w:sz w:val="18"/>
              </w:rPr>
            </w:pPr>
            <w:r>
              <w:rPr>
                <w:rFonts w:ascii="宋体" w:eastAsia="宋体" w:cs="Lucida Sans"/>
                <w:color w:val="000000"/>
                <w:sz w:val="18"/>
              </w:rPr>
              <w:t>提高档案查询效率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827909">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04F8958">
            <w:pPr>
              <w:jc w:val="center"/>
              <w:rPr>
                <w:rFonts w:ascii="宋体" w:eastAsia="宋体" w:cs="Lucida Sans"/>
                <w:color w:val="000000"/>
                <w:sz w:val="18"/>
              </w:rPr>
            </w:pPr>
            <w:r>
              <w:rPr>
                <w:rFonts w:ascii="宋体" w:eastAsia="宋体" w:cs="Lucida Sans"/>
                <w:color w:val="000000"/>
                <w:sz w:val="18"/>
              </w:rPr>
              <w:t>优</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381DCC">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EC3098">
            <w:pPr>
              <w:jc w:val="center"/>
              <w:rPr>
                <w:rFonts w:ascii="微软雅黑" w:eastAsia="微软雅黑" w:cs="Lucida Sans"/>
                <w:b w:val="0"/>
                <w:i/>
                <w:color w:val="000000"/>
                <w:sz w:val="16"/>
              </w:rPr>
            </w:pPr>
            <w:r>
              <w:rPr>
                <w:rFonts w:ascii="微软雅黑" w:eastAsia="微软雅黑" w:cs="Lucida Sans"/>
                <w:b w:val="0"/>
                <w:i/>
                <w:color w:val="000000"/>
                <w:sz w:val="16"/>
              </w:rPr>
              <w:t>优</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9CEB0B">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AB1DB0">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BF96DD">
            <w:pPr>
              <w:jc w:val="center"/>
              <w:rPr>
                <w:rFonts w:ascii="微软雅黑" w:eastAsia="微软雅黑"/>
                <w:b w:val="0"/>
                <w:i/>
                <w:color w:val="000000"/>
                <w:sz w:val="16"/>
              </w:rPr>
            </w:pPr>
          </w:p>
        </w:tc>
      </w:tr>
      <w:tr w14:paraId="0F9DC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F746B94">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723A7DE"/>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18F49C">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E78A13">
            <w:pPr>
              <w:jc w:val="center"/>
              <w:rPr>
                <w:rFonts w:ascii="宋体" w:eastAsia="宋体" w:cs="Lucida Sans"/>
                <w:color w:val="000000"/>
                <w:sz w:val="18"/>
              </w:rPr>
            </w:pPr>
            <w:r>
              <w:rPr>
                <w:rFonts w:ascii="宋体" w:eastAsia="宋体" w:cs="Lucida Sans"/>
                <w:color w:val="000000"/>
                <w:sz w:val="18"/>
              </w:rPr>
              <w:t>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92C1D1">
            <w:pPr>
              <w:jc w:val="center"/>
              <w:rPr>
                <w:rFonts w:ascii="宋体" w:eastAsia="宋体" w:cs="Lucida Sans"/>
                <w:color w:val="000000"/>
                <w:sz w:val="18"/>
              </w:rPr>
            </w:pPr>
            <w:r>
              <w:rPr>
                <w:rFonts w:ascii="宋体" w:eastAsia="宋体" w:cs="Lucida Sans"/>
                <w:color w:val="000000"/>
                <w:sz w:val="18"/>
              </w:rPr>
              <w:t>档案查询群体满意度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2B8815">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A23E23F">
            <w:pPr>
              <w:jc w:val="center"/>
              <w:rPr>
                <w:rFonts w:ascii="宋体" w:eastAsia="宋体" w:cs="Lucida Sans"/>
                <w:color w:val="000000"/>
                <w:sz w:val="18"/>
              </w:rPr>
            </w:pPr>
            <w:r>
              <w:rPr>
                <w:rFonts w:ascii="宋体" w:eastAsia="宋体" w:cs="Lucida Sans"/>
                <w:color w:val="000000"/>
                <w:sz w:val="18"/>
              </w:rPr>
              <w:t>80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E062D9">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04F26E">
            <w:pPr>
              <w:jc w:val="center"/>
              <w:rPr>
                <w:rFonts w:ascii="微软雅黑" w:eastAsia="微软雅黑" w:cs="Lucida Sans"/>
                <w:b w:val="0"/>
                <w:i/>
                <w:color w:val="000000"/>
                <w:sz w:val="16"/>
              </w:rPr>
            </w:pPr>
            <w:r>
              <w:rPr>
                <w:rFonts w:ascii="微软雅黑" w:eastAsia="微软雅黑" w:cs="Lucida Sans"/>
                <w:b w:val="0"/>
                <w:i/>
                <w:color w:val="000000"/>
                <w:sz w:val="16"/>
              </w:rPr>
              <w:t>85%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8CD3AE">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4549F6">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62054E">
            <w:pPr>
              <w:jc w:val="center"/>
              <w:rPr>
                <w:rFonts w:ascii="微软雅黑" w:eastAsia="微软雅黑"/>
                <w:b w:val="0"/>
                <w:i/>
                <w:color w:val="000000"/>
                <w:sz w:val="16"/>
              </w:rPr>
            </w:pPr>
          </w:p>
        </w:tc>
      </w:tr>
      <w:tr w14:paraId="31E0A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0DCEB474">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1044A6E"/>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D54E17">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F8DAB9">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D3ABF7">
            <w:pPr>
              <w:jc w:val="center"/>
              <w:rPr>
                <w:rFonts w:ascii="宋体" w:eastAsia="宋体" w:cs="Lucida Sans"/>
                <w:color w:val="000000"/>
                <w:sz w:val="18"/>
              </w:rPr>
            </w:pPr>
            <w:r>
              <w:rPr>
                <w:rFonts w:ascii="宋体" w:eastAsia="宋体" w:cs="Lucida Sans"/>
                <w:color w:val="000000"/>
                <w:sz w:val="18"/>
              </w:rPr>
              <w:t>档案硬件设施费</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333D7E">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459552A">
            <w:pPr>
              <w:jc w:val="center"/>
              <w:rPr>
                <w:rFonts w:ascii="宋体" w:eastAsia="宋体" w:cs="Lucida Sans"/>
                <w:color w:val="000000"/>
                <w:sz w:val="18"/>
              </w:rPr>
            </w:pPr>
            <w:r>
              <w:rPr>
                <w:rFonts w:ascii="宋体" w:eastAsia="宋体" w:cs="Lucida Sans"/>
                <w:color w:val="000000"/>
                <w:sz w:val="18"/>
              </w:rPr>
              <w:t>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A41167">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23C970">
            <w:pPr>
              <w:jc w:val="center"/>
              <w:rPr>
                <w:rFonts w:ascii="微软雅黑" w:eastAsia="微软雅黑" w:cs="Lucida Sans"/>
                <w:b w:val="0"/>
                <w:i/>
                <w:color w:val="000000"/>
                <w:sz w:val="16"/>
              </w:rPr>
            </w:pPr>
            <w:r>
              <w:rPr>
                <w:rFonts w:ascii="微软雅黑" w:eastAsia="微软雅黑" w:cs="Lucida Sans"/>
                <w:b w:val="0"/>
                <w:i/>
                <w:color w:val="000000"/>
                <w:sz w:val="16"/>
              </w:rPr>
              <w:t>5万元</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D489D4">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38C9CC">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74955E">
            <w:pPr>
              <w:jc w:val="center"/>
              <w:rPr>
                <w:rFonts w:ascii="微软雅黑" w:eastAsia="微软雅黑"/>
                <w:b w:val="0"/>
                <w:i/>
                <w:color w:val="000000"/>
                <w:sz w:val="16"/>
              </w:rPr>
            </w:pPr>
          </w:p>
        </w:tc>
      </w:tr>
      <w:tr w14:paraId="6B796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6329182">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2E928041">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C36D3D">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0F6033">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25ECD9">
            <w:pPr>
              <w:rPr>
                <w:rFonts w:ascii="宋体" w:eastAsia="宋体"/>
                <w:color w:val="000000"/>
                <w:sz w:val="18"/>
              </w:rPr>
            </w:pPr>
          </w:p>
        </w:tc>
      </w:tr>
      <w:tr w14:paraId="11ABD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5E2ED28D">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F592C7">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65F58801">
            <w:pPr>
              <w:jc w:val="center"/>
              <w:rPr>
                <w:rFonts w:ascii="微软雅黑" w:eastAsia="微软雅黑" w:cs="Lucida Sans"/>
                <w:b w:val="0"/>
                <w:i/>
                <w:color w:val="000000"/>
                <w:sz w:val="16"/>
              </w:rPr>
            </w:pPr>
            <w:r>
              <w:rPr>
                <w:rFonts w:ascii="微软雅黑" w:eastAsia="微软雅黑" w:cs="Lucida Sans"/>
                <w:b w:val="0"/>
                <w:i/>
                <w:color w:val="000000"/>
                <w:sz w:val="16"/>
              </w:rPr>
              <w:t>档案数据库和示范档案室建成，设备合格率100%，查询效率提高，满意度达标。</w:t>
            </w:r>
          </w:p>
        </w:tc>
      </w:tr>
      <w:tr w14:paraId="4DB27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47ECDF32">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29F19A">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03CDA0E0">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7A661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18AD9A67">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632590">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040661E1">
            <w:pPr>
              <w:jc w:val="center"/>
              <w:rPr>
                <w:rFonts w:ascii="微软雅黑" w:eastAsia="微软雅黑" w:cs="Lucida Sans"/>
                <w:b w:val="0"/>
                <w:i/>
                <w:color w:val="000000"/>
                <w:sz w:val="16"/>
              </w:rPr>
            </w:pPr>
            <w:r>
              <w:rPr>
                <w:rFonts w:ascii="微软雅黑" w:eastAsia="微软雅黑" w:cs="Lucida Sans"/>
                <w:b w:val="0"/>
                <w:i/>
                <w:color w:val="000000"/>
                <w:sz w:val="16"/>
              </w:rPr>
              <w:t>完善档案数字化管理，加强数据安全，推动资源共享。</w:t>
            </w:r>
          </w:p>
        </w:tc>
      </w:tr>
      <w:tr w14:paraId="72FE1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777FAAA0">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7F21E0FD">
            <w:pPr>
              <w:jc w:val="center"/>
              <w:rPr>
                <w:rFonts w:ascii="黑体" w:eastAsia="黑体" w:cs="Lucida Sans"/>
                <w:color w:val="000000"/>
                <w:sz w:val="18"/>
              </w:rPr>
            </w:pPr>
            <w:r>
              <w:rPr>
                <w:rFonts w:ascii="黑体" w:eastAsia="黑体" w:cs="Lucida Sans"/>
                <w:color w:val="000000"/>
                <w:sz w:val="18"/>
              </w:rPr>
              <w:t>项目负责人：周晓龙</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24FCA3A7">
            <w:pPr>
              <w:jc w:val="center"/>
              <w:rPr>
                <w:rFonts w:ascii="黑体" w:eastAsia="黑体" w:cs="Lucida Sans"/>
                <w:color w:val="000000"/>
                <w:sz w:val="18"/>
              </w:rPr>
            </w:pPr>
            <w:r>
              <w:rPr>
                <w:rFonts w:ascii="黑体" w:eastAsia="黑体" w:cs="Lucida Sans"/>
                <w:color w:val="000000"/>
                <w:sz w:val="18"/>
              </w:rPr>
              <w:t>财务负责人：杨琴琴</w:t>
            </w:r>
          </w:p>
        </w:tc>
      </w:tr>
      <w:tr w14:paraId="35779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1F7D7ED9">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76F21F93">
            <w:pPr>
              <w:rPr>
                <w:rFonts w:ascii="宋体" w:eastAsia="宋体"/>
                <w:sz w:val="18"/>
              </w:rPr>
            </w:pPr>
          </w:p>
        </w:tc>
        <w:tc>
          <w:tcPr>
            <w:tcW w:w="1775" w:type="dxa"/>
            <w:tcBorders>
              <w:top w:val="nil"/>
              <w:left w:val="nil"/>
              <w:bottom w:val="nil"/>
              <w:right w:val="nil"/>
              <w:tl2br w:val="nil"/>
              <w:tr2bl w:val="nil"/>
            </w:tcBorders>
            <w:noWrap/>
            <w:vAlign w:val="center"/>
          </w:tcPr>
          <w:p w14:paraId="2C746300">
            <w:pPr>
              <w:rPr>
                <w:rFonts w:ascii="宋体" w:eastAsia="宋体"/>
                <w:sz w:val="18"/>
              </w:rPr>
            </w:pPr>
          </w:p>
        </w:tc>
        <w:tc>
          <w:tcPr>
            <w:tcW w:w="1950" w:type="dxa"/>
            <w:tcBorders>
              <w:top w:val="nil"/>
              <w:left w:val="nil"/>
              <w:bottom w:val="nil"/>
              <w:right w:val="nil"/>
              <w:tl2br w:val="nil"/>
              <w:tr2bl w:val="nil"/>
            </w:tcBorders>
            <w:noWrap/>
            <w:vAlign w:val="center"/>
          </w:tcPr>
          <w:p w14:paraId="55F7E847">
            <w:pPr>
              <w:rPr>
                <w:rFonts w:ascii="宋体" w:eastAsia="宋体"/>
                <w:sz w:val="18"/>
              </w:rPr>
            </w:pPr>
          </w:p>
        </w:tc>
        <w:tc>
          <w:tcPr>
            <w:tcW w:w="1962" w:type="dxa"/>
            <w:tcBorders>
              <w:top w:val="nil"/>
              <w:left w:val="nil"/>
              <w:bottom w:val="nil"/>
              <w:right w:val="nil"/>
              <w:tl2br w:val="nil"/>
              <w:tr2bl w:val="nil"/>
            </w:tcBorders>
            <w:noWrap/>
            <w:vAlign w:val="center"/>
          </w:tcPr>
          <w:p w14:paraId="5E11613F">
            <w:pPr>
              <w:rPr>
                <w:rFonts w:ascii="宋体" w:eastAsia="宋体"/>
                <w:sz w:val="18"/>
              </w:rPr>
            </w:pPr>
          </w:p>
        </w:tc>
        <w:tc>
          <w:tcPr>
            <w:tcW w:w="1012" w:type="dxa"/>
            <w:tcBorders>
              <w:top w:val="nil"/>
              <w:left w:val="nil"/>
              <w:bottom w:val="nil"/>
              <w:right w:val="nil"/>
              <w:tl2br w:val="nil"/>
              <w:tr2bl w:val="nil"/>
            </w:tcBorders>
            <w:noWrap/>
            <w:vAlign w:val="center"/>
          </w:tcPr>
          <w:p w14:paraId="59692288">
            <w:pPr>
              <w:rPr>
                <w:rFonts w:ascii="宋体" w:eastAsia="宋体"/>
                <w:sz w:val="18"/>
              </w:rPr>
            </w:pPr>
          </w:p>
        </w:tc>
        <w:tc>
          <w:tcPr>
            <w:tcW w:w="958" w:type="dxa"/>
            <w:gridSpan w:val="2"/>
            <w:tcBorders>
              <w:top w:val="nil"/>
              <w:left w:val="nil"/>
              <w:bottom w:val="nil"/>
              <w:right w:val="nil"/>
              <w:tl2br w:val="nil"/>
              <w:tr2bl w:val="nil"/>
            </w:tcBorders>
            <w:noWrap/>
            <w:vAlign w:val="center"/>
          </w:tcPr>
          <w:p w14:paraId="6116164B">
            <w:pPr>
              <w:rPr>
                <w:rFonts w:ascii="宋体" w:eastAsia="宋体"/>
                <w:sz w:val="18"/>
              </w:rPr>
            </w:pPr>
          </w:p>
        </w:tc>
        <w:tc>
          <w:tcPr>
            <w:tcW w:w="742" w:type="dxa"/>
            <w:tcBorders>
              <w:top w:val="nil"/>
              <w:left w:val="nil"/>
              <w:bottom w:val="nil"/>
              <w:right w:val="nil"/>
              <w:tl2br w:val="nil"/>
              <w:tr2bl w:val="nil"/>
            </w:tcBorders>
            <w:noWrap/>
            <w:vAlign w:val="center"/>
          </w:tcPr>
          <w:p w14:paraId="2AF86FF3">
            <w:pPr>
              <w:rPr>
                <w:rFonts w:ascii="宋体" w:eastAsia="宋体"/>
                <w:sz w:val="18"/>
              </w:rPr>
            </w:pPr>
          </w:p>
        </w:tc>
        <w:tc>
          <w:tcPr>
            <w:tcW w:w="1301" w:type="dxa"/>
            <w:tcBorders>
              <w:top w:val="nil"/>
              <w:left w:val="nil"/>
              <w:bottom w:val="nil"/>
              <w:right w:val="nil"/>
              <w:tl2br w:val="nil"/>
              <w:tr2bl w:val="nil"/>
            </w:tcBorders>
            <w:noWrap/>
            <w:vAlign w:val="center"/>
          </w:tcPr>
          <w:p w14:paraId="442FFFA8">
            <w:pPr>
              <w:rPr>
                <w:rFonts w:ascii="宋体" w:eastAsia="宋体"/>
                <w:sz w:val="18"/>
              </w:rPr>
            </w:pPr>
          </w:p>
        </w:tc>
        <w:tc>
          <w:tcPr>
            <w:tcW w:w="1000" w:type="dxa"/>
            <w:tcBorders>
              <w:top w:val="nil"/>
              <w:left w:val="nil"/>
              <w:bottom w:val="nil"/>
              <w:right w:val="nil"/>
              <w:tl2br w:val="nil"/>
              <w:tr2bl w:val="nil"/>
            </w:tcBorders>
            <w:noWrap/>
            <w:vAlign w:val="center"/>
          </w:tcPr>
          <w:p w14:paraId="4AAE58E6">
            <w:pPr>
              <w:rPr>
                <w:rFonts w:ascii="宋体" w:eastAsia="宋体"/>
                <w:sz w:val="18"/>
              </w:rPr>
            </w:pPr>
          </w:p>
        </w:tc>
        <w:tc>
          <w:tcPr>
            <w:tcW w:w="1493" w:type="dxa"/>
            <w:tcBorders>
              <w:top w:val="nil"/>
              <w:left w:val="nil"/>
              <w:bottom w:val="nil"/>
              <w:right w:val="nil"/>
              <w:tl2br w:val="nil"/>
              <w:tr2bl w:val="nil"/>
            </w:tcBorders>
            <w:noWrap/>
            <w:vAlign w:val="center"/>
          </w:tcPr>
          <w:p w14:paraId="2433CB2E">
            <w:pPr>
              <w:rPr>
                <w:rFonts w:ascii="宋体" w:eastAsia="宋体"/>
                <w:sz w:val="18"/>
              </w:rPr>
            </w:pPr>
          </w:p>
        </w:tc>
        <w:tc>
          <w:tcPr>
            <w:tcW w:w="1245" w:type="dxa"/>
            <w:tcBorders>
              <w:top w:val="nil"/>
              <w:left w:val="nil"/>
              <w:bottom w:val="nil"/>
              <w:right w:val="nil"/>
              <w:tl2br w:val="nil"/>
              <w:tr2bl w:val="nil"/>
            </w:tcBorders>
            <w:noWrap/>
            <w:vAlign w:val="center"/>
          </w:tcPr>
          <w:p w14:paraId="2FE276BD">
            <w:pPr>
              <w:rPr>
                <w:rFonts w:ascii="宋体" w:eastAsia="宋体"/>
                <w:sz w:val="18"/>
              </w:rPr>
            </w:pPr>
          </w:p>
        </w:tc>
      </w:tr>
      <w:tr w14:paraId="70AB1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3EDC7BCE">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62A0DEFD">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7A33F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2AF73B1D">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8C58657">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3C1CE106">
            <w:pPr>
              <w:jc w:val="center"/>
              <w:rPr>
                <w:rFonts w:ascii="宋体" w:eastAsia="宋体" w:cs="Lucida Sans"/>
                <w:color w:val="000000"/>
                <w:sz w:val="18"/>
              </w:rPr>
            </w:pPr>
            <w:r>
              <w:rPr>
                <w:rFonts w:ascii="宋体" w:eastAsia="宋体" w:cs="Lucida Sans"/>
                <w:color w:val="000000"/>
                <w:sz w:val="18"/>
              </w:rPr>
              <w:t>51320025T000013718714-阿坝州民政局视频系统会议系统建设项目</w:t>
            </w:r>
          </w:p>
        </w:tc>
      </w:tr>
      <w:tr w14:paraId="7E5DD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7E6419CD">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6F7B319">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503F9755">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6994AE5A">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5C2C0C6">
            <w:pPr>
              <w:jc w:val="center"/>
              <w:rPr>
                <w:rFonts w:ascii="宋体" w:eastAsia="宋体" w:cs="Lucida Sans"/>
                <w:color w:val="000000"/>
                <w:sz w:val="18"/>
              </w:rPr>
            </w:pPr>
            <w:r>
              <w:rPr>
                <w:rFonts w:ascii="宋体" w:eastAsia="宋体" w:cs="Lucida Sans"/>
                <w:color w:val="000000"/>
                <w:sz w:val="18"/>
              </w:rPr>
              <w:t>州民政局</w:t>
            </w:r>
          </w:p>
        </w:tc>
      </w:tr>
      <w:tr w14:paraId="39349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62E2964B">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1BBE314">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DB95DAA">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6AE3A273">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24C382BB">
            <w:pPr>
              <w:jc w:val="center"/>
              <w:rPr>
                <w:rFonts w:ascii="黑体" w:eastAsia="黑体" w:cs="Lucida Sans"/>
                <w:color w:val="000000"/>
                <w:sz w:val="18"/>
              </w:rPr>
            </w:pPr>
            <w:r>
              <w:rPr>
                <w:rFonts w:ascii="黑体" w:eastAsia="黑体" w:cs="Lucida Sans"/>
                <w:color w:val="000000"/>
                <w:sz w:val="18"/>
              </w:rPr>
              <w:t>年度目标完成情况</w:t>
            </w:r>
          </w:p>
        </w:tc>
      </w:tr>
      <w:tr w14:paraId="22AC0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1F13C5B9">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EDBE806"/>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E78CEB9"/>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50D393D4">
            <w:pPr>
              <w:jc w:val="center"/>
              <w:rPr>
                <w:rFonts w:ascii="宋体" w:eastAsia="宋体" w:cs="Lucida Sans"/>
                <w:color w:val="000000"/>
                <w:sz w:val="18"/>
              </w:rPr>
            </w:pPr>
            <w:r>
              <w:rPr>
                <w:rFonts w:ascii="宋体" w:eastAsia="宋体" w:cs="Lucida Sans"/>
                <w:color w:val="000000"/>
                <w:sz w:val="18"/>
              </w:rPr>
              <w:t>增强全州各级民政部门之间的沟通交流，充分整合各部门之间的会议资源，根据省厅有关要求，在现有高清视频会议系统上，建设完成省厅-州局-县（市）民政局高清视频会议系统的互联互通，并通过视频会议系统加强协调、协作。</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13A61A87">
            <w:pPr>
              <w:jc w:val="center"/>
              <w:rPr>
                <w:rFonts w:ascii="黑体" w:eastAsia="黑体" w:cs="Lucida Sans"/>
                <w:color w:val="000000"/>
                <w:sz w:val="18"/>
              </w:rPr>
            </w:pPr>
            <w:r>
              <w:rPr>
                <w:rFonts w:ascii="黑体" w:eastAsia="黑体" w:cs="Lucida Sans"/>
                <w:color w:val="000000"/>
                <w:sz w:val="18"/>
              </w:rPr>
              <w:t>建成省-州-县三级视频会议系统，全年召开会议50余次，系统正常运行率99%，故障解决及时率99%，对接及时率99%，缩减差旅成本显著，满意度96%，运行成本13万元。全面完成目标。</w:t>
            </w:r>
          </w:p>
        </w:tc>
      </w:tr>
      <w:tr w14:paraId="62D6C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4107D5DE">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93687EB"/>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F2B526">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28DA16C0">
            <w:pPr>
              <w:jc w:val="center"/>
              <w:rPr>
                <w:rFonts w:ascii="宋体" w:eastAsia="宋体" w:cs="Lucida Sans"/>
                <w:color w:val="000000"/>
                <w:sz w:val="18"/>
              </w:rPr>
            </w:pPr>
            <w:r>
              <w:rPr>
                <w:rFonts w:ascii="宋体" w:eastAsia="宋体" w:cs="Lucida Sans"/>
                <w:color w:val="000000"/>
                <w:sz w:val="18"/>
              </w:rPr>
              <w:t>在现有高清视频会议系统基础上进行维修维护，全面实现省厅-州局-县（市）民政局三级互联互通。全年召开视频会议50余次，系统运行稳定，显著缩减差旅成本，提升沟通效率。</w:t>
            </w:r>
          </w:p>
        </w:tc>
      </w:tr>
      <w:tr w14:paraId="0B3BC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16F80C2B">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B43D9DB">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132E36">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B04D66">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F1065E">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83CE36A">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7DFEAE7">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71836C">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7C2D46">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6BA053">
            <w:pPr>
              <w:jc w:val="center"/>
              <w:rPr>
                <w:rFonts w:ascii="宋体" w:eastAsia="宋体" w:cs="Lucida Sans"/>
                <w:color w:val="000000"/>
                <w:sz w:val="18"/>
              </w:rPr>
            </w:pPr>
            <w:r>
              <w:rPr>
                <w:rFonts w:ascii="宋体" w:eastAsia="宋体" w:cs="Lucida Sans"/>
                <w:color w:val="000000"/>
                <w:sz w:val="18"/>
              </w:rPr>
              <w:t>原因</w:t>
            </w:r>
          </w:p>
        </w:tc>
      </w:tr>
      <w:tr w14:paraId="425FD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6A8794B9">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8A37E3F"/>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AE9181">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213457">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38FB9B">
            <w:pPr>
              <w:jc w:val="center"/>
              <w:rPr>
                <w:rFonts w:ascii="宋体" w:eastAsia="宋体" w:cs="Lucida Sans"/>
                <w:color w:val="000000"/>
                <w:sz w:val="18"/>
              </w:rPr>
            </w:pPr>
            <w:r>
              <w:rPr>
                <w:rFonts w:ascii="宋体" w:eastAsia="宋体" w:cs="Lucida Sans"/>
                <w:color w:val="000000"/>
                <w:sz w:val="18"/>
              </w:rPr>
              <w:t>13.02</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4B2E1C0">
            <w:pPr>
              <w:jc w:val="center"/>
              <w:rPr>
                <w:rFonts w:ascii="宋体" w:eastAsia="宋体" w:cs="Lucida Sans"/>
                <w:color w:val="000000"/>
                <w:sz w:val="18"/>
              </w:rPr>
            </w:pPr>
            <w:r>
              <w:rPr>
                <w:rFonts w:ascii="宋体" w:eastAsia="宋体" w:cs="Lucida Sans"/>
                <w:color w:val="000000"/>
                <w:sz w:val="18"/>
              </w:rPr>
              <w:t>13.02</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A06EFDC">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F4FF5F">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BAD037">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9A5E831">
            <w:pPr>
              <w:rPr>
                <w:rFonts w:ascii="黑体" w:eastAsia="黑体" w:cs="Lucida Sans"/>
                <w:b w:val="0"/>
                <w:i/>
                <w:color w:val="000000"/>
                <w:sz w:val="18"/>
              </w:rPr>
            </w:pPr>
          </w:p>
        </w:tc>
      </w:tr>
      <w:tr w14:paraId="6F001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6F18ADE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C21775C"/>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CFF59D">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B2C475">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F6606B">
            <w:pPr>
              <w:jc w:val="center"/>
              <w:rPr>
                <w:rFonts w:ascii="宋体" w:eastAsia="宋体" w:cs="Lucida Sans"/>
                <w:color w:val="000000"/>
                <w:sz w:val="18"/>
              </w:rPr>
            </w:pPr>
            <w:r>
              <w:rPr>
                <w:rFonts w:ascii="宋体" w:eastAsia="宋体" w:cs="Lucida Sans"/>
                <w:color w:val="000000"/>
                <w:sz w:val="18"/>
              </w:rPr>
              <w:t>13.02</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4F0CF19">
            <w:pPr>
              <w:jc w:val="center"/>
              <w:rPr>
                <w:rFonts w:ascii="宋体" w:eastAsia="宋体" w:cs="Lucida Sans"/>
                <w:color w:val="000000"/>
                <w:sz w:val="18"/>
              </w:rPr>
            </w:pPr>
            <w:r>
              <w:rPr>
                <w:rFonts w:ascii="宋体" w:eastAsia="宋体" w:cs="Lucida Sans"/>
                <w:color w:val="000000"/>
                <w:sz w:val="18"/>
              </w:rPr>
              <w:t>13.02</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4770DFD">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317B0C">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B6A350">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42FED44"/>
        </w:tc>
      </w:tr>
      <w:tr w14:paraId="431C3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2F062D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ECA1EA3"/>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6DDB72">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F95661">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087FD2">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012644E">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A77035E">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3090B9">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10D493">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2CAA7CA"/>
        </w:tc>
      </w:tr>
      <w:tr w14:paraId="36888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5E7F5EB4">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8E518FF"/>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D836E5">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691637">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87D60A">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E61B5E3">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DA5E207">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6EF2E5">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D9B700">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74AB1B8"/>
        </w:tc>
      </w:tr>
      <w:tr w14:paraId="7032D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408A74EF">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79D4FC9"/>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E22D54">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340BE3">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7FF319">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4B17954">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DFDC30A">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D11767">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4F426E">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9563129"/>
        </w:tc>
      </w:tr>
      <w:tr w14:paraId="49C0C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3952106C">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FF52863">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BF81E0">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AC0404">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510258">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787825">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625E14C">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429E2B">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53DE10">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D78733">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953201">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C75C15">
            <w:pPr>
              <w:jc w:val="center"/>
              <w:rPr>
                <w:rFonts w:ascii="宋体" w:eastAsia="宋体" w:cs="Lucida Sans"/>
                <w:color w:val="000000"/>
                <w:sz w:val="18"/>
              </w:rPr>
            </w:pPr>
            <w:r>
              <w:rPr>
                <w:rFonts w:ascii="宋体" w:eastAsia="宋体" w:cs="Lucida Sans"/>
                <w:color w:val="000000"/>
                <w:sz w:val="18"/>
              </w:rPr>
              <w:t>未完成原因分析</w:t>
            </w:r>
          </w:p>
        </w:tc>
      </w:tr>
      <w:tr w14:paraId="6D357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7CAB9A6">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155C947"/>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75D8A82">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94F918">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0DBB4B">
            <w:pPr>
              <w:jc w:val="center"/>
              <w:rPr>
                <w:rFonts w:ascii="宋体" w:eastAsia="宋体" w:cs="Lucida Sans"/>
                <w:color w:val="000000"/>
                <w:sz w:val="18"/>
              </w:rPr>
            </w:pPr>
            <w:r>
              <w:rPr>
                <w:rFonts w:ascii="宋体" w:eastAsia="宋体" w:cs="Lucida Sans"/>
                <w:color w:val="000000"/>
                <w:sz w:val="18"/>
              </w:rPr>
              <w:t>全年省、州、县视频会议及各类工作调度次数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875FE1">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A39EDCB">
            <w:pPr>
              <w:jc w:val="center"/>
              <w:rPr>
                <w:rFonts w:ascii="宋体" w:eastAsia="宋体" w:cs="Lucida Sans"/>
                <w:color w:val="000000"/>
                <w:sz w:val="18"/>
              </w:rPr>
            </w:pPr>
            <w:r>
              <w:rPr>
                <w:rFonts w:ascii="宋体" w:eastAsia="宋体" w:cs="Lucida Sans"/>
                <w:color w:val="000000"/>
                <w:sz w:val="18"/>
              </w:rPr>
              <w:t>10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D0A275">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A9E5EB">
            <w:pPr>
              <w:jc w:val="center"/>
              <w:rPr>
                <w:rFonts w:ascii="微软雅黑" w:eastAsia="微软雅黑" w:cs="Lucida Sans"/>
                <w:b w:val="0"/>
                <w:i/>
                <w:color w:val="000000"/>
                <w:sz w:val="16"/>
              </w:rPr>
            </w:pPr>
            <w:r>
              <w:rPr>
                <w:rFonts w:ascii="微软雅黑" w:eastAsia="微软雅黑" w:cs="Lucida Sans"/>
                <w:b w:val="0"/>
                <w:i/>
                <w:color w:val="000000"/>
                <w:sz w:val="16"/>
              </w:rPr>
              <w:t>50余次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AC1A69">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E27206">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60F9F3">
            <w:pPr>
              <w:jc w:val="center"/>
              <w:rPr>
                <w:rFonts w:ascii="微软雅黑" w:eastAsia="微软雅黑"/>
                <w:b w:val="0"/>
                <w:i/>
                <w:color w:val="000000"/>
                <w:sz w:val="16"/>
              </w:rPr>
            </w:pPr>
          </w:p>
        </w:tc>
      </w:tr>
      <w:tr w14:paraId="3BA83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1D7A0529">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19E9BE3"/>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07918AF"/>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C040D97">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1594FF">
            <w:pPr>
              <w:jc w:val="center"/>
              <w:rPr>
                <w:rFonts w:ascii="宋体" w:eastAsia="宋体" w:cs="Lucida Sans"/>
                <w:color w:val="000000"/>
                <w:sz w:val="18"/>
              </w:rPr>
            </w:pPr>
            <w:r>
              <w:rPr>
                <w:rFonts w:ascii="宋体" w:eastAsia="宋体" w:cs="Lucida Sans"/>
                <w:color w:val="000000"/>
                <w:sz w:val="18"/>
              </w:rPr>
              <w:t>系统正常运行率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D3DB7F">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FD3F850">
            <w:pPr>
              <w:jc w:val="center"/>
              <w:rPr>
                <w:rFonts w:ascii="宋体" w:eastAsia="宋体" w:cs="Lucida Sans"/>
                <w:color w:val="000000"/>
                <w:sz w:val="18"/>
              </w:rPr>
            </w:pPr>
            <w:r>
              <w:rPr>
                <w:rFonts w:ascii="宋体" w:eastAsia="宋体" w:cs="Lucida Sans"/>
                <w:color w:val="000000"/>
                <w:sz w:val="18"/>
              </w:rPr>
              <w:t>98</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80570B">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29FEAC">
            <w:pPr>
              <w:jc w:val="center"/>
              <w:rPr>
                <w:rFonts w:ascii="微软雅黑" w:eastAsia="微软雅黑" w:cs="Lucida Sans"/>
                <w:b w:val="0"/>
                <w:i/>
                <w:color w:val="000000"/>
                <w:sz w:val="16"/>
              </w:rPr>
            </w:pPr>
            <w:r>
              <w:rPr>
                <w:rFonts w:ascii="微软雅黑" w:eastAsia="微软雅黑" w:cs="Lucida Sans"/>
                <w:b w:val="0"/>
                <w:i/>
                <w:color w:val="000000"/>
                <w:sz w:val="16"/>
              </w:rPr>
              <w:t>99%</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BED4B0">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7F62DC">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627696">
            <w:pPr>
              <w:jc w:val="center"/>
              <w:rPr>
                <w:rFonts w:ascii="微软雅黑" w:eastAsia="微软雅黑"/>
                <w:b w:val="0"/>
                <w:i/>
                <w:color w:val="000000"/>
                <w:sz w:val="16"/>
              </w:rPr>
            </w:pPr>
          </w:p>
        </w:tc>
      </w:tr>
      <w:tr w14:paraId="0CE06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043FA51F">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BFC30D0"/>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1F66EBB"/>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28EA29E"/>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429E8A">
            <w:pPr>
              <w:jc w:val="center"/>
              <w:rPr>
                <w:rFonts w:ascii="宋体" w:eastAsia="宋体" w:cs="Lucida Sans"/>
                <w:color w:val="000000"/>
                <w:sz w:val="18"/>
              </w:rPr>
            </w:pPr>
            <w:r>
              <w:rPr>
                <w:rFonts w:ascii="宋体" w:eastAsia="宋体" w:cs="Lucida Sans"/>
                <w:color w:val="000000"/>
                <w:sz w:val="18"/>
              </w:rPr>
              <w:t>系统解决故障及时率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875BB7">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521B064">
            <w:pPr>
              <w:jc w:val="center"/>
              <w:rPr>
                <w:rFonts w:ascii="宋体" w:eastAsia="宋体" w:cs="Lucida Sans"/>
                <w:color w:val="000000"/>
                <w:sz w:val="18"/>
              </w:rPr>
            </w:pPr>
            <w:r>
              <w:rPr>
                <w:rFonts w:ascii="宋体" w:eastAsia="宋体" w:cs="Lucida Sans"/>
                <w:color w:val="000000"/>
                <w:sz w:val="18"/>
              </w:rPr>
              <w:t>98</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5DA375">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90EF5A">
            <w:pPr>
              <w:jc w:val="center"/>
              <w:rPr>
                <w:rFonts w:ascii="微软雅黑" w:eastAsia="微软雅黑" w:cs="Lucida Sans"/>
                <w:b w:val="0"/>
                <w:i/>
                <w:color w:val="000000"/>
                <w:sz w:val="16"/>
              </w:rPr>
            </w:pPr>
            <w:r>
              <w:rPr>
                <w:rFonts w:ascii="微软雅黑" w:eastAsia="微软雅黑" w:cs="Lucida Sans"/>
                <w:b w:val="0"/>
                <w:i/>
                <w:color w:val="000000"/>
                <w:sz w:val="16"/>
              </w:rPr>
              <w:t>99%</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2C6C15">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201BA6">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203332">
            <w:pPr>
              <w:jc w:val="center"/>
              <w:rPr>
                <w:rFonts w:ascii="微软雅黑" w:eastAsia="微软雅黑"/>
                <w:b w:val="0"/>
                <w:i/>
                <w:color w:val="000000"/>
                <w:sz w:val="16"/>
              </w:rPr>
            </w:pPr>
          </w:p>
        </w:tc>
      </w:tr>
      <w:tr w14:paraId="20956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84BD3A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F8E2BA6"/>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6B5A9AE"/>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3A8381">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587B24">
            <w:pPr>
              <w:jc w:val="center"/>
              <w:rPr>
                <w:rFonts w:ascii="宋体" w:eastAsia="宋体" w:cs="Lucida Sans"/>
                <w:color w:val="000000"/>
                <w:sz w:val="18"/>
              </w:rPr>
            </w:pPr>
            <w:r>
              <w:rPr>
                <w:rFonts w:ascii="宋体" w:eastAsia="宋体" w:cs="Lucida Sans"/>
                <w:color w:val="000000"/>
                <w:sz w:val="18"/>
              </w:rPr>
              <w:t>及时参加省级会议，按照要求对接到县市</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0D2E9F">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BB35AA8">
            <w:pPr>
              <w:jc w:val="center"/>
              <w:rPr>
                <w:rFonts w:ascii="宋体" w:eastAsia="宋体" w:cs="Lucida Sans"/>
                <w:color w:val="000000"/>
                <w:sz w:val="18"/>
              </w:rPr>
            </w:pPr>
            <w:r>
              <w:rPr>
                <w:rFonts w:ascii="宋体" w:eastAsia="宋体" w:cs="Lucida Sans"/>
                <w:color w:val="000000"/>
                <w:sz w:val="18"/>
              </w:rPr>
              <w:t>98</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7D3B9E">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D6AA19">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681F92">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129DFD">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200C11">
            <w:pPr>
              <w:jc w:val="center"/>
              <w:rPr>
                <w:rFonts w:ascii="微软雅黑" w:eastAsia="微软雅黑"/>
                <w:b w:val="0"/>
                <w:i/>
                <w:color w:val="000000"/>
                <w:sz w:val="16"/>
              </w:rPr>
            </w:pPr>
          </w:p>
        </w:tc>
      </w:tr>
      <w:tr w14:paraId="2D206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63F50613">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794A369"/>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C28BE9">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F217B0">
            <w:pPr>
              <w:jc w:val="center"/>
              <w:rPr>
                <w:rFonts w:ascii="宋体" w:eastAsia="宋体" w:cs="Lucida Sans"/>
                <w:color w:val="000000"/>
                <w:sz w:val="18"/>
              </w:rPr>
            </w:pPr>
            <w:r>
              <w:rPr>
                <w:rFonts w:ascii="宋体" w:eastAsia="宋体" w:cs="Lucida Sans"/>
                <w:color w:val="000000"/>
                <w:sz w:val="18"/>
              </w:rPr>
              <w:t>经济效益指标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9355BB">
            <w:pPr>
              <w:jc w:val="center"/>
              <w:rPr>
                <w:rFonts w:ascii="宋体" w:eastAsia="宋体" w:cs="Lucida Sans"/>
                <w:color w:val="000000"/>
                <w:sz w:val="18"/>
              </w:rPr>
            </w:pPr>
            <w:r>
              <w:rPr>
                <w:rFonts w:ascii="宋体" w:eastAsia="宋体" w:cs="Lucida Sans"/>
                <w:color w:val="000000"/>
                <w:sz w:val="18"/>
              </w:rPr>
              <w:t>缩减差旅费用成本、提高管理成效</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31CD95">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86B62A1">
            <w:pPr>
              <w:jc w:val="center"/>
              <w:rPr>
                <w:rFonts w:ascii="宋体" w:eastAsia="宋体" w:cs="Lucida Sans"/>
                <w:color w:val="000000"/>
                <w:sz w:val="18"/>
              </w:rPr>
            </w:pPr>
            <w:r>
              <w:rPr>
                <w:rFonts w:ascii="宋体" w:eastAsia="宋体" w:cs="Lucida Sans"/>
                <w:color w:val="000000"/>
                <w:sz w:val="18"/>
              </w:rPr>
              <w:t>显著提升</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52AFEA">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98B56C">
            <w:pPr>
              <w:jc w:val="center"/>
              <w:rPr>
                <w:rFonts w:ascii="微软雅黑" w:eastAsia="微软雅黑" w:cs="Lucida Sans"/>
                <w:b w:val="0"/>
                <w:i/>
                <w:color w:val="000000"/>
                <w:sz w:val="16"/>
              </w:rPr>
            </w:pPr>
            <w:r>
              <w:rPr>
                <w:rFonts w:ascii="微软雅黑" w:eastAsia="微软雅黑" w:cs="Lucida Sans"/>
                <w:b w:val="0"/>
                <w:i/>
                <w:color w:val="000000"/>
                <w:sz w:val="16"/>
              </w:rPr>
              <w:t>显著提升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385D70">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523427">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854ACA">
            <w:pPr>
              <w:jc w:val="center"/>
              <w:rPr>
                <w:rFonts w:ascii="微软雅黑" w:eastAsia="微软雅黑"/>
                <w:b w:val="0"/>
                <w:i/>
                <w:color w:val="000000"/>
                <w:sz w:val="16"/>
              </w:rPr>
            </w:pPr>
          </w:p>
        </w:tc>
      </w:tr>
      <w:tr w14:paraId="501DF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411393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774D1E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54A7C2">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98AB6C">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6FD4CC">
            <w:pPr>
              <w:jc w:val="center"/>
              <w:rPr>
                <w:rFonts w:ascii="宋体" w:eastAsia="宋体" w:cs="Lucida Sans"/>
                <w:color w:val="000000"/>
                <w:sz w:val="18"/>
              </w:rPr>
            </w:pPr>
            <w:r>
              <w:rPr>
                <w:rFonts w:ascii="宋体" w:eastAsia="宋体" w:cs="Lucida Sans"/>
                <w:color w:val="000000"/>
                <w:sz w:val="18"/>
              </w:rPr>
              <w:t>省厅-州局-县（市）民政局对高清视频会议系统的互联互通的满意度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A41DCA">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3FD4BBF">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91FD43">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9E0E1F">
            <w:pPr>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D1C8C8">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A86F45">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3AE4B0">
            <w:pPr>
              <w:jc w:val="center"/>
              <w:rPr>
                <w:rFonts w:ascii="微软雅黑" w:eastAsia="微软雅黑"/>
                <w:b w:val="0"/>
                <w:i/>
                <w:color w:val="000000"/>
                <w:sz w:val="16"/>
              </w:rPr>
            </w:pPr>
          </w:p>
        </w:tc>
      </w:tr>
      <w:tr w14:paraId="3401F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AEAFD7F">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8ADBC1B"/>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70F276">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D1422B">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2994F2">
            <w:pPr>
              <w:jc w:val="center"/>
              <w:rPr>
                <w:rFonts w:ascii="宋体" w:eastAsia="宋体" w:cs="Lucida Sans"/>
                <w:color w:val="000000"/>
                <w:sz w:val="18"/>
              </w:rPr>
            </w:pPr>
            <w:r>
              <w:rPr>
                <w:rFonts w:ascii="宋体" w:eastAsia="宋体" w:cs="Lucida Sans"/>
                <w:color w:val="000000"/>
                <w:sz w:val="18"/>
              </w:rPr>
              <w:t>系统保障运行成本</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D910F6">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201FD57">
            <w:pPr>
              <w:jc w:val="center"/>
              <w:rPr>
                <w:rFonts w:ascii="宋体" w:eastAsia="宋体" w:cs="Lucida Sans"/>
                <w:color w:val="000000"/>
                <w:sz w:val="18"/>
              </w:rPr>
            </w:pPr>
            <w:r>
              <w:rPr>
                <w:rFonts w:ascii="宋体" w:eastAsia="宋体" w:cs="Lucida Sans"/>
                <w:color w:val="000000"/>
                <w:sz w:val="18"/>
              </w:rPr>
              <w:t>131000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E349D6">
            <w:pPr>
              <w:jc w:val="center"/>
              <w:rPr>
                <w:rFonts w:ascii="宋体" w:eastAsia="宋体" w:cs="Lucida Sans"/>
                <w:color w:val="000000"/>
                <w:sz w:val="18"/>
              </w:rPr>
            </w:pPr>
            <w:r>
              <w:rPr>
                <w:rFonts w:ascii="宋体" w:eastAsia="宋体" w:cs="Lucida Sans"/>
                <w:color w:val="000000"/>
                <w:sz w:val="18"/>
              </w:rPr>
              <w:t>元</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C7B153">
            <w:pPr>
              <w:jc w:val="center"/>
              <w:rPr>
                <w:rFonts w:ascii="微软雅黑" w:eastAsia="微软雅黑" w:cs="Lucida Sans"/>
                <w:b w:val="0"/>
                <w:i/>
                <w:color w:val="000000"/>
                <w:sz w:val="16"/>
              </w:rPr>
            </w:pPr>
            <w:r>
              <w:rPr>
                <w:rFonts w:ascii="微软雅黑" w:eastAsia="微软雅黑" w:cs="Lucida Sans"/>
                <w:b w:val="0"/>
                <w:i/>
                <w:color w:val="000000"/>
                <w:sz w:val="16"/>
              </w:rPr>
              <w:t>130200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0DA4E7">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D5974B">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FB2CD5">
            <w:pPr>
              <w:jc w:val="center"/>
              <w:rPr>
                <w:rFonts w:ascii="微软雅黑" w:eastAsia="微软雅黑"/>
                <w:b w:val="0"/>
                <w:i/>
                <w:color w:val="000000"/>
                <w:sz w:val="16"/>
              </w:rPr>
            </w:pPr>
          </w:p>
        </w:tc>
      </w:tr>
      <w:tr w14:paraId="555DC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78417B94">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42081108">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E218D6">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6C98FD">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C3C724">
            <w:pPr>
              <w:rPr>
                <w:rFonts w:ascii="宋体" w:eastAsia="宋体"/>
                <w:color w:val="000000"/>
                <w:sz w:val="18"/>
              </w:rPr>
            </w:pPr>
          </w:p>
        </w:tc>
      </w:tr>
      <w:tr w14:paraId="5F67C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5DA693D">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5E7C9F">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19A0454B">
            <w:pPr>
              <w:jc w:val="center"/>
              <w:rPr>
                <w:rFonts w:ascii="微软雅黑" w:eastAsia="微软雅黑" w:cs="Lucida Sans"/>
                <w:b w:val="0"/>
                <w:i/>
                <w:color w:val="000000"/>
                <w:sz w:val="16"/>
              </w:rPr>
            </w:pPr>
            <w:r>
              <w:rPr>
                <w:rFonts w:ascii="微软雅黑" w:eastAsia="微软雅黑" w:cs="Lucida Sans"/>
                <w:b w:val="0"/>
                <w:i/>
                <w:color w:val="000000"/>
                <w:sz w:val="16"/>
              </w:rPr>
              <w:t>视频会议系统实现互联互通，运行稳定，会议效率提升，成本控制良好，满意度高。</w:t>
            </w:r>
          </w:p>
        </w:tc>
      </w:tr>
      <w:tr w14:paraId="180D9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7C6A8CED">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2C1C15">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7DAC940D">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3794B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7685F580">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C39B18">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2ABEE460">
            <w:pPr>
              <w:jc w:val="center"/>
              <w:rPr>
                <w:rFonts w:ascii="微软雅黑" w:eastAsia="微软雅黑" w:cs="Lucida Sans"/>
                <w:b w:val="0"/>
                <w:i/>
                <w:color w:val="000000"/>
                <w:sz w:val="16"/>
              </w:rPr>
            </w:pPr>
            <w:r>
              <w:rPr>
                <w:rFonts w:ascii="微软雅黑" w:eastAsia="微软雅黑" w:cs="Lucida Sans"/>
                <w:b w:val="0"/>
                <w:i/>
                <w:color w:val="000000"/>
                <w:sz w:val="16"/>
              </w:rPr>
              <w:t>加强系统维护，定期培训，探索更多应用场景</w:t>
            </w:r>
          </w:p>
        </w:tc>
      </w:tr>
      <w:tr w14:paraId="77072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5B2B38D0">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7762F512">
            <w:pPr>
              <w:jc w:val="center"/>
              <w:rPr>
                <w:rFonts w:ascii="黑体" w:eastAsia="黑体" w:cs="Lucida Sans"/>
                <w:color w:val="000000"/>
                <w:sz w:val="18"/>
              </w:rPr>
            </w:pPr>
            <w:r>
              <w:rPr>
                <w:rFonts w:ascii="黑体" w:eastAsia="黑体" w:cs="Lucida Sans"/>
                <w:color w:val="000000"/>
                <w:sz w:val="18"/>
              </w:rPr>
              <w:t>项目负责人：周晓龙</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2BED8E71">
            <w:pPr>
              <w:jc w:val="center"/>
              <w:rPr>
                <w:rFonts w:ascii="黑体" w:eastAsia="黑体" w:cs="Lucida Sans"/>
                <w:color w:val="000000"/>
                <w:sz w:val="18"/>
              </w:rPr>
            </w:pPr>
            <w:r>
              <w:rPr>
                <w:rFonts w:ascii="黑体" w:eastAsia="黑体" w:cs="Lucida Sans"/>
                <w:color w:val="000000"/>
                <w:sz w:val="18"/>
              </w:rPr>
              <w:t>财务负责人：杨琴琴</w:t>
            </w:r>
          </w:p>
        </w:tc>
      </w:tr>
      <w:tr w14:paraId="241DD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61462B8A">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4924ADBA">
            <w:pPr>
              <w:rPr>
                <w:rFonts w:ascii="宋体" w:eastAsia="宋体"/>
                <w:color w:val="000000"/>
                <w:sz w:val="22"/>
              </w:rPr>
            </w:pPr>
          </w:p>
        </w:tc>
        <w:tc>
          <w:tcPr>
            <w:tcW w:w="1775" w:type="dxa"/>
            <w:tcBorders>
              <w:top w:val="nil"/>
              <w:left w:val="nil"/>
              <w:bottom w:val="nil"/>
              <w:right w:val="nil"/>
              <w:tl2br w:val="nil"/>
              <w:tr2bl w:val="nil"/>
            </w:tcBorders>
            <w:noWrap/>
            <w:vAlign w:val="center"/>
          </w:tcPr>
          <w:p w14:paraId="0FA690B4">
            <w:pPr>
              <w:rPr>
                <w:rFonts w:ascii="宋体" w:eastAsia="宋体"/>
                <w:color w:val="000000"/>
                <w:sz w:val="22"/>
              </w:rPr>
            </w:pPr>
          </w:p>
        </w:tc>
        <w:tc>
          <w:tcPr>
            <w:tcW w:w="1950" w:type="dxa"/>
            <w:tcBorders>
              <w:top w:val="nil"/>
              <w:left w:val="nil"/>
              <w:bottom w:val="nil"/>
              <w:right w:val="nil"/>
              <w:tl2br w:val="nil"/>
              <w:tr2bl w:val="nil"/>
            </w:tcBorders>
            <w:noWrap/>
            <w:vAlign w:val="center"/>
          </w:tcPr>
          <w:p w14:paraId="2491E85F">
            <w:pPr>
              <w:rPr>
                <w:rFonts w:ascii="宋体" w:eastAsia="宋体"/>
                <w:color w:val="000000"/>
                <w:sz w:val="22"/>
              </w:rPr>
            </w:pPr>
          </w:p>
        </w:tc>
        <w:tc>
          <w:tcPr>
            <w:tcW w:w="1962" w:type="dxa"/>
            <w:tcBorders>
              <w:top w:val="nil"/>
              <w:left w:val="nil"/>
              <w:bottom w:val="nil"/>
              <w:right w:val="nil"/>
              <w:tl2br w:val="nil"/>
              <w:tr2bl w:val="nil"/>
            </w:tcBorders>
            <w:noWrap/>
            <w:vAlign w:val="center"/>
          </w:tcPr>
          <w:p w14:paraId="5E8FF72E">
            <w:pPr>
              <w:rPr>
                <w:rFonts w:ascii="宋体" w:eastAsia="宋体"/>
                <w:color w:val="000000"/>
                <w:sz w:val="22"/>
              </w:rPr>
            </w:pPr>
          </w:p>
        </w:tc>
        <w:tc>
          <w:tcPr>
            <w:tcW w:w="1012" w:type="dxa"/>
            <w:tcBorders>
              <w:top w:val="nil"/>
              <w:left w:val="nil"/>
              <w:bottom w:val="nil"/>
              <w:right w:val="nil"/>
              <w:tl2br w:val="nil"/>
              <w:tr2bl w:val="nil"/>
            </w:tcBorders>
            <w:noWrap/>
            <w:vAlign w:val="center"/>
          </w:tcPr>
          <w:p w14:paraId="6F9157CC">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14:paraId="374A6D5D">
            <w:pPr>
              <w:rPr>
                <w:rFonts w:ascii="宋体" w:eastAsia="宋体"/>
                <w:color w:val="000000"/>
                <w:sz w:val="22"/>
              </w:rPr>
            </w:pPr>
          </w:p>
        </w:tc>
        <w:tc>
          <w:tcPr>
            <w:tcW w:w="742" w:type="dxa"/>
            <w:tcBorders>
              <w:top w:val="nil"/>
              <w:left w:val="nil"/>
              <w:bottom w:val="nil"/>
              <w:right w:val="nil"/>
              <w:tl2br w:val="nil"/>
              <w:tr2bl w:val="nil"/>
            </w:tcBorders>
            <w:noWrap/>
            <w:vAlign w:val="center"/>
          </w:tcPr>
          <w:p w14:paraId="52DE129E">
            <w:pPr>
              <w:rPr>
                <w:rFonts w:ascii="宋体" w:eastAsia="宋体"/>
                <w:color w:val="000000"/>
                <w:sz w:val="22"/>
              </w:rPr>
            </w:pPr>
          </w:p>
        </w:tc>
        <w:tc>
          <w:tcPr>
            <w:tcW w:w="1301" w:type="dxa"/>
            <w:tcBorders>
              <w:top w:val="nil"/>
              <w:left w:val="nil"/>
              <w:bottom w:val="nil"/>
              <w:right w:val="nil"/>
              <w:tl2br w:val="nil"/>
              <w:tr2bl w:val="nil"/>
            </w:tcBorders>
            <w:noWrap/>
            <w:vAlign w:val="center"/>
          </w:tcPr>
          <w:p w14:paraId="6F736398">
            <w:pPr>
              <w:rPr>
                <w:rFonts w:ascii="宋体" w:eastAsia="宋体"/>
                <w:color w:val="000000"/>
                <w:sz w:val="22"/>
              </w:rPr>
            </w:pPr>
          </w:p>
        </w:tc>
        <w:tc>
          <w:tcPr>
            <w:tcW w:w="1000" w:type="dxa"/>
            <w:tcBorders>
              <w:top w:val="nil"/>
              <w:left w:val="nil"/>
              <w:bottom w:val="nil"/>
              <w:right w:val="nil"/>
              <w:tl2br w:val="nil"/>
              <w:tr2bl w:val="nil"/>
            </w:tcBorders>
            <w:noWrap/>
            <w:vAlign w:val="center"/>
          </w:tcPr>
          <w:p w14:paraId="2F2852A0">
            <w:pPr>
              <w:rPr>
                <w:rFonts w:ascii="宋体" w:eastAsia="宋体"/>
                <w:color w:val="000000"/>
                <w:sz w:val="22"/>
              </w:rPr>
            </w:pPr>
          </w:p>
        </w:tc>
        <w:tc>
          <w:tcPr>
            <w:tcW w:w="1493" w:type="dxa"/>
            <w:tcBorders>
              <w:top w:val="nil"/>
              <w:left w:val="nil"/>
              <w:bottom w:val="nil"/>
              <w:right w:val="nil"/>
              <w:tl2br w:val="nil"/>
              <w:tr2bl w:val="nil"/>
            </w:tcBorders>
            <w:noWrap/>
            <w:vAlign w:val="center"/>
          </w:tcPr>
          <w:p w14:paraId="73D7E8A4">
            <w:pPr>
              <w:rPr>
                <w:rFonts w:ascii="宋体" w:eastAsia="宋体"/>
                <w:color w:val="000000"/>
                <w:sz w:val="22"/>
              </w:rPr>
            </w:pPr>
          </w:p>
        </w:tc>
        <w:tc>
          <w:tcPr>
            <w:tcW w:w="1245" w:type="dxa"/>
            <w:tcBorders>
              <w:top w:val="nil"/>
              <w:left w:val="nil"/>
              <w:bottom w:val="nil"/>
              <w:right w:val="nil"/>
              <w:tl2br w:val="nil"/>
              <w:tr2bl w:val="nil"/>
            </w:tcBorders>
            <w:noWrap/>
            <w:vAlign w:val="center"/>
          </w:tcPr>
          <w:p w14:paraId="185DDE99">
            <w:pPr>
              <w:rPr>
                <w:rFonts w:ascii="宋体" w:eastAsia="宋体"/>
                <w:color w:val="000000"/>
                <w:sz w:val="22"/>
              </w:rPr>
            </w:pPr>
          </w:p>
        </w:tc>
      </w:tr>
      <w:tr w14:paraId="565C0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318DB6EB">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69DA86CD">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6C176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055CD93B">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139C8E7">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719C3D40">
            <w:pPr>
              <w:jc w:val="center"/>
              <w:rPr>
                <w:rFonts w:ascii="宋体" w:eastAsia="宋体" w:cs="Lucida Sans"/>
                <w:color w:val="000000"/>
                <w:sz w:val="18"/>
              </w:rPr>
            </w:pPr>
            <w:r>
              <w:rPr>
                <w:rFonts w:ascii="宋体" w:eastAsia="宋体" w:cs="Lucida Sans"/>
                <w:color w:val="000000"/>
                <w:sz w:val="18"/>
              </w:rPr>
              <w:t>51320022T000006150947-两项改革“后半篇”文章专项资金</w:t>
            </w:r>
          </w:p>
        </w:tc>
      </w:tr>
      <w:tr w14:paraId="02D74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32867CF3">
            <w:pPr>
              <w:rPr>
                <w:rFonts w:ascii="宋体" w:eastAsia="宋体"/>
                <w:color w:val="000000"/>
                <w:sz w:val="22"/>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0C44960">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242C3C00">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48D5D386">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60682A5">
            <w:pPr>
              <w:jc w:val="center"/>
              <w:rPr>
                <w:rFonts w:ascii="宋体" w:eastAsia="宋体" w:cs="Lucida Sans"/>
                <w:color w:val="000000"/>
                <w:sz w:val="18"/>
              </w:rPr>
            </w:pPr>
            <w:r>
              <w:rPr>
                <w:rFonts w:ascii="宋体" w:eastAsia="宋体" w:cs="Lucida Sans"/>
                <w:color w:val="000000"/>
                <w:sz w:val="18"/>
              </w:rPr>
              <w:t>州民政局</w:t>
            </w:r>
          </w:p>
        </w:tc>
      </w:tr>
      <w:tr w14:paraId="5A6AF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7218109C">
            <w:pPr>
              <w:rPr>
                <w:rFonts w:ascii="宋体" w:eastAsia="宋体"/>
                <w:color w:val="000000"/>
                <w:sz w:val="22"/>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3D964BB">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BB97B13">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5185F10D">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421C9247">
            <w:pPr>
              <w:jc w:val="center"/>
              <w:rPr>
                <w:rFonts w:ascii="黑体" w:eastAsia="黑体" w:cs="Lucida Sans"/>
                <w:color w:val="000000"/>
                <w:sz w:val="18"/>
              </w:rPr>
            </w:pPr>
            <w:r>
              <w:rPr>
                <w:rFonts w:ascii="黑体" w:eastAsia="黑体" w:cs="Lucida Sans"/>
                <w:color w:val="000000"/>
                <w:sz w:val="18"/>
              </w:rPr>
              <w:t>年度目标完成情况</w:t>
            </w:r>
          </w:p>
        </w:tc>
      </w:tr>
      <w:tr w14:paraId="62644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392885C7">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A6DF503"/>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6A1295C"/>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6BA0CF54">
            <w:pPr>
              <w:jc w:val="center"/>
              <w:rPr>
                <w:rFonts w:ascii="宋体" w:eastAsia="宋体" w:cs="Lucida Sans"/>
                <w:color w:val="000000"/>
                <w:sz w:val="18"/>
              </w:rPr>
            </w:pPr>
            <w:r>
              <w:rPr>
                <w:rFonts w:ascii="宋体" w:eastAsia="宋体" w:cs="Lucida Sans"/>
                <w:color w:val="000000"/>
                <w:sz w:val="18"/>
              </w:rPr>
              <w:t>开展全省两项改革“后半篇”工作及州委重点工作部署延伸，按照省委、州委总体部署安排和州委2024年初部署的专项工作（属于两项改革“后半篇”的延伸工作，州委主要领导多次就相关工作作出重要批示），制定2025年重点项目和重点任务，建立州级巡回督导组适时开展督查检查，积极向上争取汇报，确保年底完成省级2025年度目标任务。具有相应的质量检查、验收等必要的控制措施或手段，有针对突发事件或未知风险的应急措施等。按照2024年度资金使用情况分析，两项改革“后半篇”及州委专项工作涉及两项改革“后半篇”的延伸资金主要用于：报送资料的打印、复印资料经费、采购办公及相关设施设备经费、专项业务经费、差旅费用、业务用车支出、会议费用、相关项目经费及其他省、州要求的相关图纸制作经费，绩效目标和绩效指标已量化可考核，并纳入年度省州县三级目标绩效考核内容，符合政策要求，与省级2021年至2025年规划一致，全面完成省州既定目标并通过两项改革后半篇工作提升基层治理水平，增强群众获得感。</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49C17E1E">
            <w:pPr>
              <w:jc w:val="center"/>
              <w:rPr>
                <w:rFonts w:ascii="黑体" w:eastAsia="黑体" w:cs="Lucida Sans"/>
                <w:color w:val="000000"/>
                <w:sz w:val="18"/>
              </w:rPr>
            </w:pPr>
            <w:r>
              <w:rPr>
                <w:rFonts w:ascii="黑体" w:eastAsia="黑体" w:cs="Lucida Sans"/>
                <w:color w:val="000000"/>
                <w:sz w:val="18"/>
              </w:rPr>
              <w:t>2025年全面完成省州两项改革“后半篇”年度目标，完成阿坝州行政区划图编制项目招标制作，落实巡回督导、质量验收与应急管控，资金规范使用，绩效指标全部达标，基层治理效能与群众获得感持续提升。</w:t>
            </w:r>
          </w:p>
        </w:tc>
      </w:tr>
      <w:tr w14:paraId="23065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05AA0802">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9DB6838"/>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C1C898">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71021039">
            <w:pPr>
              <w:jc w:val="center"/>
              <w:rPr>
                <w:rFonts w:ascii="宋体" w:eastAsia="宋体" w:cs="Lucida Sans"/>
                <w:color w:val="000000"/>
                <w:sz w:val="18"/>
              </w:rPr>
            </w:pPr>
            <w:r>
              <w:rPr>
                <w:rFonts w:ascii="宋体" w:eastAsia="宋体" w:cs="Lucida Sans"/>
                <w:color w:val="000000"/>
                <w:sz w:val="18"/>
              </w:rPr>
              <w:t>本项目围绕两项改革“后半篇”工作及州委重点工作部署延伸，落实省委、州委总体安排，推进2025年重点项目与任务落地。实施内容包括招标制作阿坝州行政区划图编制项目，规范使用专项资金，开展业务推进、资料报送等相关工作；过程中建立州级巡回督导机制，加强督查检查，做好质量验收与风险应急管控，积极向上汇报争取支持，确保完成省级年度目标，同步提升基层治理水平。</w:t>
            </w:r>
          </w:p>
        </w:tc>
      </w:tr>
      <w:tr w14:paraId="30A31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224" w:type="dxa"/>
            <w:tcBorders>
              <w:top w:val="nil"/>
              <w:left w:val="nil"/>
              <w:bottom w:val="nil"/>
              <w:right w:val="nil"/>
              <w:tl2br w:val="nil"/>
              <w:tr2bl w:val="nil"/>
            </w:tcBorders>
            <w:noWrap/>
            <w:vAlign w:val="center"/>
          </w:tcPr>
          <w:p w14:paraId="1B83E972">
            <w:pPr>
              <w:rPr>
                <w:rFonts w:ascii="宋体" w:eastAsia="宋体"/>
                <w:color w:val="000000"/>
                <w:sz w:val="22"/>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DB54005">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805EB4">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3502D6">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641E50">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7AFAFA8">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DD2B420">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CB76A4">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0103D2">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9034A1">
            <w:pPr>
              <w:jc w:val="center"/>
              <w:rPr>
                <w:rFonts w:ascii="宋体" w:eastAsia="宋体" w:cs="Lucida Sans"/>
                <w:color w:val="000000"/>
                <w:sz w:val="18"/>
              </w:rPr>
            </w:pPr>
            <w:r>
              <w:rPr>
                <w:rFonts w:ascii="宋体" w:eastAsia="宋体" w:cs="Lucida Sans"/>
                <w:color w:val="000000"/>
                <w:sz w:val="18"/>
              </w:rPr>
              <w:t>原因</w:t>
            </w:r>
          </w:p>
        </w:tc>
      </w:tr>
      <w:tr w14:paraId="22B81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5500533C">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075FA98"/>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55340B">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0F66B9">
            <w:pPr>
              <w:jc w:val="center"/>
              <w:rPr>
                <w:rFonts w:ascii="宋体" w:eastAsia="宋体" w:cs="Lucida Sans"/>
                <w:color w:val="000000"/>
                <w:sz w:val="18"/>
              </w:rPr>
            </w:pPr>
            <w:r>
              <w:rPr>
                <w:rFonts w:ascii="宋体" w:eastAsia="宋体" w:cs="Lucida Sans"/>
                <w:color w:val="000000"/>
                <w:sz w:val="18"/>
              </w:rPr>
              <w:t>70.00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358598">
            <w:pPr>
              <w:jc w:val="center"/>
              <w:rPr>
                <w:rFonts w:ascii="宋体" w:eastAsia="宋体" w:cs="Lucida Sans"/>
                <w:color w:val="000000"/>
                <w:sz w:val="18"/>
              </w:rPr>
            </w:pPr>
            <w:r>
              <w:rPr>
                <w:rFonts w:ascii="宋体" w:eastAsia="宋体" w:cs="Lucida Sans"/>
                <w:color w:val="000000"/>
                <w:sz w:val="18"/>
              </w:rPr>
              <w:t>35.74</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DF7CA1B">
            <w:pPr>
              <w:jc w:val="center"/>
              <w:rPr>
                <w:rFonts w:ascii="宋体" w:eastAsia="宋体" w:cs="Lucida Sans"/>
                <w:color w:val="000000"/>
                <w:sz w:val="18"/>
              </w:rPr>
            </w:pPr>
            <w:r>
              <w:rPr>
                <w:rFonts w:ascii="宋体" w:eastAsia="宋体" w:cs="Lucida Sans"/>
                <w:color w:val="000000"/>
                <w:sz w:val="18"/>
              </w:rPr>
              <w:t>35.74</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36B3F40">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31584D">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06A789">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3289DBA">
            <w:pPr>
              <w:rPr>
                <w:rFonts w:ascii="黑体" w:eastAsia="黑体" w:cs="Lucida Sans"/>
                <w:b w:val="0"/>
                <w:i/>
                <w:color w:val="000000"/>
                <w:sz w:val="18"/>
              </w:rPr>
            </w:pPr>
          </w:p>
        </w:tc>
      </w:tr>
      <w:tr w14:paraId="4E0F4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40625C6E">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26DCB9C"/>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B8BA45">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0ADE83">
            <w:pPr>
              <w:jc w:val="center"/>
              <w:rPr>
                <w:rFonts w:ascii="宋体" w:eastAsia="宋体" w:cs="Lucida Sans"/>
                <w:color w:val="000000"/>
                <w:sz w:val="18"/>
              </w:rPr>
            </w:pPr>
            <w:r>
              <w:rPr>
                <w:rFonts w:ascii="宋体" w:eastAsia="宋体" w:cs="Lucida Sans"/>
                <w:color w:val="000000"/>
                <w:sz w:val="18"/>
              </w:rPr>
              <w:t>70.00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016213">
            <w:pPr>
              <w:jc w:val="center"/>
              <w:rPr>
                <w:rFonts w:ascii="宋体" w:eastAsia="宋体" w:cs="Lucida Sans"/>
                <w:color w:val="000000"/>
                <w:sz w:val="18"/>
              </w:rPr>
            </w:pPr>
            <w:r>
              <w:rPr>
                <w:rFonts w:ascii="宋体" w:eastAsia="宋体" w:cs="Lucida Sans"/>
                <w:color w:val="000000"/>
                <w:sz w:val="18"/>
              </w:rPr>
              <w:t>35.74</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8D0996F">
            <w:pPr>
              <w:jc w:val="center"/>
              <w:rPr>
                <w:rFonts w:ascii="宋体" w:eastAsia="宋体" w:cs="Lucida Sans"/>
                <w:color w:val="000000"/>
                <w:sz w:val="18"/>
              </w:rPr>
            </w:pPr>
            <w:r>
              <w:rPr>
                <w:rFonts w:ascii="宋体" w:eastAsia="宋体" w:cs="Lucida Sans"/>
                <w:color w:val="000000"/>
                <w:sz w:val="18"/>
              </w:rPr>
              <w:t>35.74</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45878A1">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83E542">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41F9D9">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C7F7F0C"/>
        </w:tc>
      </w:tr>
      <w:tr w14:paraId="5F1E1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3EFA78F">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21056F5"/>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B1D699">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459608">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072B5E">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051B1FA">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74B5244">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BC9237">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06C2AA">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130DAD2"/>
        </w:tc>
      </w:tr>
      <w:tr w14:paraId="3333C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02002BFD">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F455438"/>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9735A9">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48E2C7">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E5038D">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A3B4936">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2424D56">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DBEC4C">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04DE75">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6C3DDC6"/>
        </w:tc>
      </w:tr>
      <w:tr w14:paraId="78E46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7832225E">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9A25877"/>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1CC5DF">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13874F">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8D90A9">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9FF117A">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B4CFD03">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A77317">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4DD451">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0FAB56B"/>
        </w:tc>
      </w:tr>
      <w:tr w14:paraId="61570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0EB8B716">
            <w:pPr>
              <w:rPr>
                <w:rFonts w:ascii="宋体" w:eastAsia="宋体"/>
                <w:color w:val="000000"/>
                <w:sz w:val="22"/>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F2D8102">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0466FF">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9553D3">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0A8A69">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9190FB">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0E5EF70">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4E8E54">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4B4B4B">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C37A7E">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33FA85">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108C90">
            <w:pPr>
              <w:jc w:val="center"/>
              <w:rPr>
                <w:rFonts w:ascii="宋体" w:eastAsia="宋体" w:cs="Lucida Sans"/>
                <w:color w:val="000000"/>
                <w:sz w:val="18"/>
              </w:rPr>
            </w:pPr>
            <w:r>
              <w:rPr>
                <w:rFonts w:ascii="宋体" w:eastAsia="宋体" w:cs="Lucida Sans"/>
                <w:color w:val="000000"/>
                <w:sz w:val="18"/>
              </w:rPr>
              <w:t>未完成原因分析</w:t>
            </w:r>
          </w:p>
        </w:tc>
      </w:tr>
      <w:tr w14:paraId="657A5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2ADCC20">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11A4CC3"/>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5ADB4A6">
            <w:pPr>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00DE92C">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9D55C2">
            <w:pPr>
              <w:jc w:val="center"/>
              <w:rPr>
                <w:rFonts w:ascii="宋体" w:eastAsia="宋体" w:cs="Lucida Sans"/>
                <w:color w:val="000000"/>
                <w:sz w:val="18"/>
              </w:rPr>
            </w:pPr>
            <w:r>
              <w:rPr>
                <w:rFonts w:ascii="宋体" w:eastAsia="宋体" w:cs="Lucida Sans"/>
                <w:color w:val="000000"/>
                <w:sz w:val="18"/>
              </w:rPr>
              <w:t>督导检查次数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33DCD0">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D4F1841">
            <w:pPr>
              <w:jc w:val="center"/>
              <w:rPr>
                <w:rFonts w:ascii="宋体" w:eastAsia="宋体" w:cs="Lucida Sans"/>
                <w:color w:val="000000"/>
                <w:sz w:val="18"/>
              </w:rPr>
            </w:pPr>
            <w:r>
              <w:rPr>
                <w:rFonts w:ascii="宋体" w:eastAsia="宋体" w:cs="Lucida Sans"/>
                <w:color w:val="000000"/>
                <w:sz w:val="18"/>
              </w:rPr>
              <w:t>7</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E173B4">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8690F6">
            <w:pPr>
              <w:jc w:val="center"/>
              <w:rPr>
                <w:rFonts w:ascii="微软雅黑" w:eastAsia="微软雅黑" w:cs="Lucida Sans"/>
                <w:b w:val="0"/>
                <w:i/>
                <w:color w:val="000000"/>
                <w:sz w:val="16"/>
              </w:rPr>
            </w:pPr>
            <w:r>
              <w:rPr>
                <w:rFonts w:ascii="微软雅黑" w:eastAsia="微软雅黑" w:cs="Lucida Sans"/>
                <w:b w:val="0"/>
                <w:i/>
                <w:color w:val="000000"/>
                <w:sz w:val="16"/>
              </w:rPr>
              <w:t>10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407E1F">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632562">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14CE42">
            <w:pPr>
              <w:jc w:val="center"/>
              <w:rPr>
                <w:rFonts w:ascii="微软雅黑" w:eastAsia="微软雅黑"/>
                <w:b w:val="0"/>
                <w:i/>
                <w:color w:val="000000"/>
                <w:sz w:val="16"/>
              </w:rPr>
            </w:pPr>
          </w:p>
        </w:tc>
      </w:tr>
      <w:tr w14:paraId="5C375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6CB2883B">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0B462CA"/>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C593613"/>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6B84125"/>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E015C2">
            <w:pPr>
              <w:jc w:val="center"/>
              <w:rPr>
                <w:rFonts w:ascii="宋体" w:eastAsia="宋体" w:cs="Lucida Sans"/>
                <w:color w:val="000000"/>
                <w:sz w:val="18"/>
              </w:rPr>
            </w:pPr>
            <w:r>
              <w:rPr>
                <w:rFonts w:ascii="宋体" w:eastAsia="宋体" w:cs="Lucida Sans"/>
                <w:color w:val="000000"/>
                <w:sz w:val="18"/>
              </w:rPr>
              <w:t>召开工作会议次数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3C44DF">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9BEC974">
            <w:pPr>
              <w:jc w:val="center"/>
              <w:rPr>
                <w:rFonts w:ascii="宋体" w:eastAsia="宋体" w:cs="Lucida Sans"/>
                <w:color w:val="000000"/>
                <w:sz w:val="18"/>
              </w:rPr>
            </w:pPr>
            <w:r>
              <w:rPr>
                <w:rFonts w:ascii="宋体" w:eastAsia="宋体" w:cs="Lucida Sans"/>
                <w:color w:val="000000"/>
                <w:sz w:val="18"/>
              </w:rPr>
              <w:t>3</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04334E">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553A4E">
            <w:pPr>
              <w:jc w:val="center"/>
              <w:rPr>
                <w:rFonts w:ascii="微软雅黑" w:eastAsia="微软雅黑" w:cs="Lucida Sans"/>
                <w:b w:val="0"/>
                <w:i/>
                <w:color w:val="000000"/>
                <w:sz w:val="16"/>
              </w:rPr>
            </w:pPr>
            <w:r>
              <w:rPr>
                <w:rFonts w:ascii="微软雅黑" w:eastAsia="微软雅黑" w:cs="Lucida Sans"/>
                <w:b w:val="0"/>
                <w:i/>
                <w:color w:val="000000"/>
                <w:sz w:val="16"/>
              </w:rPr>
              <w:t>4</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7FDB92">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EE445E">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309D9F">
            <w:pPr>
              <w:jc w:val="center"/>
              <w:rPr>
                <w:rFonts w:ascii="微软雅黑" w:eastAsia="微软雅黑"/>
                <w:b w:val="0"/>
                <w:i/>
                <w:color w:val="000000"/>
                <w:sz w:val="16"/>
              </w:rPr>
            </w:pPr>
          </w:p>
        </w:tc>
      </w:tr>
      <w:tr w14:paraId="3D9B4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4175516B">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2C89FC3"/>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04BB2A6"/>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60853A6"/>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5B9A6F">
            <w:pPr>
              <w:jc w:val="center"/>
              <w:rPr>
                <w:rFonts w:ascii="宋体" w:eastAsia="宋体" w:cs="Lucida Sans"/>
                <w:color w:val="000000"/>
                <w:sz w:val="18"/>
              </w:rPr>
            </w:pPr>
            <w:r>
              <w:rPr>
                <w:rFonts w:ascii="宋体" w:eastAsia="宋体" w:cs="Lucida Sans"/>
                <w:color w:val="000000"/>
                <w:sz w:val="18"/>
              </w:rPr>
              <w:t>资料印制次数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F6475D">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2454488">
            <w:pPr>
              <w:jc w:val="center"/>
              <w:rPr>
                <w:rFonts w:ascii="宋体" w:eastAsia="宋体" w:cs="Lucida Sans"/>
                <w:color w:val="000000"/>
                <w:sz w:val="18"/>
              </w:rPr>
            </w:pPr>
            <w:r>
              <w:rPr>
                <w:rFonts w:ascii="宋体" w:eastAsia="宋体" w:cs="Lucida Sans"/>
                <w:color w:val="000000"/>
                <w:sz w:val="18"/>
              </w:rPr>
              <w:t>4</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F5C56D">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3BAC94">
            <w:pPr>
              <w:jc w:val="center"/>
              <w:rPr>
                <w:rFonts w:ascii="微软雅黑" w:eastAsia="微软雅黑" w:cs="Lucida Sans"/>
                <w:b w:val="0"/>
                <w:i/>
                <w:color w:val="000000"/>
                <w:sz w:val="16"/>
              </w:rPr>
            </w:pPr>
            <w:r>
              <w:rPr>
                <w:rFonts w:ascii="微软雅黑" w:eastAsia="微软雅黑" w:cs="Lucida Sans"/>
                <w:b w:val="0"/>
                <w:i/>
                <w:color w:val="000000"/>
                <w:sz w:val="16"/>
              </w:rPr>
              <w:t>6</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EF15D7">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1E7CAD">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E8C85B">
            <w:pPr>
              <w:jc w:val="center"/>
              <w:rPr>
                <w:rFonts w:ascii="微软雅黑" w:eastAsia="微软雅黑"/>
                <w:b w:val="0"/>
                <w:i/>
                <w:color w:val="000000"/>
                <w:sz w:val="16"/>
              </w:rPr>
            </w:pPr>
          </w:p>
        </w:tc>
      </w:tr>
      <w:tr w14:paraId="2FE6A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0119148F">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E0D1507"/>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69CA8CA"/>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F27223">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73E39C">
            <w:pPr>
              <w:jc w:val="center"/>
              <w:rPr>
                <w:rFonts w:ascii="宋体" w:eastAsia="宋体" w:cs="Lucida Sans"/>
                <w:color w:val="000000"/>
                <w:sz w:val="18"/>
              </w:rPr>
            </w:pPr>
            <w:r>
              <w:rPr>
                <w:rFonts w:ascii="宋体" w:eastAsia="宋体" w:cs="Lucida Sans"/>
                <w:color w:val="000000"/>
                <w:sz w:val="18"/>
              </w:rPr>
              <w:t>印刷资料合格率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48A0D1">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5FC0E22">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BE78F2">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B527B4">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8942D3">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A2815D">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97334C">
            <w:pPr>
              <w:jc w:val="center"/>
              <w:rPr>
                <w:rFonts w:ascii="微软雅黑" w:eastAsia="微软雅黑"/>
                <w:b w:val="0"/>
                <w:i/>
                <w:color w:val="000000"/>
                <w:sz w:val="16"/>
              </w:rPr>
            </w:pPr>
          </w:p>
        </w:tc>
      </w:tr>
      <w:tr w14:paraId="3A077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224" w:type="dxa"/>
            <w:tcBorders>
              <w:top w:val="nil"/>
              <w:left w:val="nil"/>
              <w:bottom w:val="nil"/>
              <w:right w:val="nil"/>
              <w:tl2br w:val="nil"/>
              <w:tr2bl w:val="nil"/>
            </w:tcBorders>
            <w:noWrap/>
            <w:vAlign w:val="center"/>
          </w:tcPr>
          <w:p w14:paraId="7B1AD172">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4B4C470"/>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8C3D383"/>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64DC96">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70E938">
            <w:pPr>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9EFE9E">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434108B">
            <w:pPr>
              <w:jc w:val="center"/>
              <w:rPr>
                <w:rFonts w:ascii="宋体" w:eastAsia="宋体" w:cs="Lucida Sans"/>
                <w:color w:val="000000"/>
                <w:sz w:val="13"/>
                <w:szCs w:val="13"/>
              </w:rPr>
            </w:pPr>
            <w:r>
              <w:rPr>
                <w:rFonts w:ascii="宋体" w:eastAsia="宋体" w:cs="Lucida Sans"/>
                <w:color w:val="000000"/>
                <w:sz w:val="13"/>
                <w:szCs w:val="13"/>
              </w:rPr>
              <w:t>2025年12月31日前</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2358B5">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EF4A31">
            <w:pPr>
              <w:jc w:val="center"/>
              <w:rPr>
                <w:rFonts w:ascii="微软雅黑" w:eastAsia="微软雅黑" w:cs="Lucida Sans"/>
                <w:b w:val="0"/>
                <w:i/>
                <w:color w:val="000000"/>
                <w:sz w:val="11"/>
                <w:szCs w:val="11"/>
              </w:rPr>
            </w:pPr>
            <w:r>
              <w:rPr>
                <w:rFonts w:ascii="微软雅黑" w:eastAsia="微软雅黑" w:cs="Lucida Sans"/>
                <w:b w:val="0"/>
                <w:i/>
                <w:color w:val="000000"/>
                <w:sz w:val="11"/>
                <w:szCs w:val="11"/>
              </w:rPr>
              <w:t>2025年12月31日前已完成</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F8C594">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E76C05">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D41DA5">
            <w:pPr>
              <w:jc w:val="center"/>
              <w:rPr>
                <w:rFonts w:ascii="微软雅黑" w:eastAsia="微软雅黑"/>
                <w:b w:val="0"/>
                <w:i/>
                <w:color w:val="000000"/>
                <w:sz w:val="16"/>
              </w:rPr>
            </w:pPr>
          </w:p>
        </w:tc>
      </w:tr>
      <w:tr w14:paraId="5AEC9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652E8B11">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DC1E477"/>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92D544">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1FE9BA">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401D0E">
            <w:pPr>
              <w:jc w:val="center"/>
              <w:rPr>
                <w:rFonts w:ascii="宋体" w:eastAsia="宋体" w:cs="Lucida Sans"/>
                <w:color w:val="000000"/>
                <w:sz w:val="18"/>
              </w:rPr>
            </w:pPr>
            <w:r>
              <w:rPr>
                <w:rFonts w:ascii="宋体" w:eastAsia="宋体" w:cs="Lucida Sans"/>
                <w:color w:val="000000"/>
                <w:sz w:val="18"/>
              </w:rPr>
              <w:t>提升基层治理水平，增强群众获得感。</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016B7A">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6DEE4A2">
            <w:pPr>
              <w:jc w:val="center"/>
              <w:rPr>
                <w:rFonts w:ascii="宋体" w:eastAsia="宋体" w:cs="Lucida Sans"/>
                <w:color w:val="000000"/>
                <w:sz w:val="18"/>
              </w:rPr>
            </w:pPr>
            <w:r>
              <w:rPr>
                <w:rFonts w:ascii="宋体" w:eastAsia="宋体" w:cs="Lucida Sans"/>
                <w:color w:val="000000"/>
                <w:sz w:val="18"/>
              </w:rPr>
              <w:t>显著提升</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24F94D">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130FFF">
            <w:pPr>
              <w:jc w:val="center"/>
              <w:rPr>
                <w:rFonts w:ascii="宋体" w:eastAsia="宋体" w:cs="Lucida Sans"/>
                <w:color w:val="000000"/>
                <w:sz w:val="18"/>
              </w:rPr>
            </w:pPr>
            <w:r>
              <w:rPr>
                <w:rFonts w:ascii="宋体" w:eastAsia="宋体" w:cs="Lucida Sans"/>
                <w:color w:val="000000"/>
                <w:sz w:val="18"/>
              </w:rPr>
              <w:t>显著提升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413E82">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6CAA21">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EC8698">
            <w:pPr>
              <w:jc w:val="center"/>
              <w:rPr>
                <w:rFonts w:ascii="微软雅黑" w:eastAsia="微软雅黑"/>
                <w:b w:val="0"/>
                <w:i/>
                <w:color w:val="000000"/>
                <w:sz w:val="16"/>
              </w:rPr>
            </w:pPr>
          </w:p>
        </w:tc>
      </w:tr>
      <w:tr w14:paraId="699DB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0FC87EDC">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F06812B"/>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B4222B">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440C1B">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DE09B6">
            <w:pPr>
              <w:jc w:val="center"/>
              <w:rPr>
                <w:rFonts w:ascii="宋体" w:eastAsia="宋体" w:cs="Lucida Sans"/>
                <w:color w:val="000000"/>
                <w:sz w:val="18"/>
              </w:rPr>
            </w:pPr>
            <w:r>
              <w:rPr>
                <w:rFonts w:ascii="宋体" w:eastAsia="宋体" w:cs="Lucida Sans"/>
                <w:color w:val="000000"/>
                <w:sz w:val="18"/>
              </w:rPr>
              <w:t>受众群体满意度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0FD809">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3639C4B">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36B12B">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8594DB">
            <w:pPr>
              <w:jc w:val="center"/>
              <w:rPr>
                <w:rFonts w:ascii="微软雅黑" w:eastAsia="微软雅黑" w:cs="Lucida Sans"/>
                <w:b w:val="0"/>
                <w:i/>
                <w:color w:val="000000"/>
                <w:sz w:val="16"/>
              </w:rPr>
            </w:pPr>
            <w:r>
              <w:rPr>
                <w:rFonts w:ascii="微软雅黑" w:eastAsia="微软雅黑" w:cs="Lucida Sans"/>
                <w:b w:val="0"/>
                <w:i/>
                <w:color w:val="000000"/>
                <w:sz w:val="16"/>
              </w:rPr>
              <w:t>92</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6C35D8">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FC8DA3">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8856BD">
            <w:pPr>
              <w:jc w:val="center"/>
              <w:rPr>
                <w:rFonts w:ascii="微软雅黑" w:eastAsia="微软雅黑"/>
                <w:b w:val="0"/>
                <w:i/>
                <w:color w:val="000000"/>
                <w:sz w:val="16"/>
              </w:rPr>
            </w:pPr>
          </w:p>
        </w:tc>
      </w:tr>
      <w:tr w14:paraId="4955C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55E45F82">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580A2C4"/>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4FAF72">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A78461">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9F960B">
            <w:pPr>
              <w:jc w:val="center"/>
              <w:rPr>
                <w:rFonts w:ascii="宋体" w:eastAsia="宋体" w:cs="Lucida Sans"/>
                <w:color w:val="000000"/>
                <w:sz w:val="18"/>
              </w:rPr>
            </w:pPr>
            <w:r>
              <w:rPr>
                <w:rFonts w:ascii="宋体" w:eastAsia="宋体" w:cs="Lucida Sans"/>
                <w:color w:val="000000"/>
                <w:sz w:val="18"/>
              </w:rPr>
              <w:t>项目预算控制率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FA04D3">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D618C26">
            <w:pPr>
              <w:jc w:val="center"/>
              <w:rPr>
                <w:rFonts w:ascii="宋体" w:eastAsia="宋体" w:cs="Lucida Sans"/>
                <w:color w:val="000000"/>
                <w:sz w:val="18"/>
              </w:rPr>
            </w:pPr>
            <w:r>
              <w:rPr>
                <w:rFonts w:ascii="宋体" w:eastAsia="宋体" w:cs="Lucida Sans"/>
                <w:color w:val="000000"/>
                <w:sz w:val="18"/>
              </w:rPr>
              <w:t>80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5162C4">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9FA812">
            <w:pPr>
              <w:jc w:val="center"/>
              <w:rPr>
                <w:rFonts w:ascii="微软雅黑" w:eastAsia="微软雅黑" w:cs="Lucida Sans"/>
                <w:b w:val="0"/>
                <w:i/>
                <w:color w:val="000000"/>
                <w:sz w:val="16"/>
              </w:rPr>
            </w:pPr>
            <w:r>
              <w:rPr>
                <w:rFonts w:ascii="微软雅黑" w:eastAsia="微软雅黑" w:cs="Lucida Sans"/>
                <w:b w:val="0"/>
                <w:i/>
                <w:color w:val="000000"/>
                <w:sz w:val="16"/>
              </w:rPr>
              <w:t>51.06</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10796F">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A66F3F">
            <w:pPr>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71CE6C">
            <w:pPr>
              <w:jc w:val="center"/>
              <w:rPr>
                <w:rFonts w:ascii="微软雅黑" w:eastAsia="微软雅黑"/>
                <w:b w:val="0"/>
                <w:i/>
                <w:color w:val="000000"/>
                <w:sz w:val="16"/>
              </w:rPr>
            </w:pPr>
          </w:p>
        </w:tc>
      </w:tr>
      <w:tr w14:paraId="6C749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59A085C0">
            <w:pPr>
              <w:rPr>
                <w:rFonts w:ascii="宋体" w:eastAsia="宋体"/>
                <w:color w:val="000000"/>
                <w:sz w:val="22"/>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6F08609A">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F5D5E6">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7AB2B3">
            <w:pPr>
              <w:jc w:val="right"/>
              <w:rPr>
                <w:rFonts w:ascii="宋体" w:eastAsia="宋体" w:cs="Lucida Sans"/>
                <w:color w:val="000000"/>
                <w:sz w:val="18"/>
              </w:rPr>
            </w:pPr>
            <w:r>
              <w:rPr>
                <w:rFonts w:ascii="宋体" w:eastAsia="宋体" w:cs="Lucida Sans"/>
                <w:color w:val="000000"/>
                <w:sz w:val="18"/>
              </w:rPr>
              <w:t>95</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9F8EDB">
            <w:pPr>
              <w:rPr>
                <w:rFonts w:ascii="宋体" w:eastAsia="宋体"/>
                <w:color w:val="000000"/>
                <w:sz w:val="18"/>
              </w:rPr>
            </w:pPr>
          </w:p>
        </w:tc>
      </w:tr>
      <w:tr w14:paraId="0BEC6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07CFF149">
            <w:pPr>
              <w:rPr>
                <w:rFonts w:ascii="宋体" w:eastAsia="宋体"/>
                <w:color w:val="000000"/>
                <w:sz w:val="22"/>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F8157F">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145450D1">
            <w:pPr>
              <w:jc w:val="center"/>
              <w:rPr>
                <w:rFonts w:ascii="微软雅黑" w:eastAsia="微软雅黑" w:cs="Lucida Sans"/>
                <w:b w:val="0"/>
                <w:i/>
                <w:color w:val="000000"/>
                <w:sz w:val="16"/>
              </w:rPr>
            </w:pPr>
            <w:r>
              <w:rPr>
                <w:rFonts w:ascii="微软雅黑" w:eastAsia="微软雅黑" w:cs="Lucida Sans"/>
                <w:b w:val="0"/>
                <w:i/>
                <w:color w:val="000000"/>
                <w:sz w:val="16"/>
              </w:rPr>
              <w:t>经自评，本项目自评得分95分。项目有序推进两项改革“后半篇”及州委重点工作，督导有力、资金使用规范，圆满完成年度目标任务，基层治理水平持续提升，群众获得感明显增强，各项指标均达到预期绩效要求。</w:t>
            </w:r>
          </w:p>
        </w:tc>
      </w:tr>
      <w:tr w14:paraId="7BD49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06B6125E">
            <w:pPr>
              <w:rPr>
                <w:rFonts w:ascii="宋体" w:eastAsia="宋体"/>
                <w:color w:val="000000"/>
                <w:sz w:val="22"/>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AE5143">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18B72B06">
            <w:pPr>
              <w:jc w:val="center"/>
              <w:rPr>
                <w:rFonts w:ascii="微软雅黑" w:eastAsia="微软雅黑" w:cs="Lucida Sans"/>
                <w:b w:val="0"/>
                <w:i/>
                <w:color w:val="000000"/>
                <w:sz w:val="16"/>
              </w:rPr>
            </w:pPr>
            <w:r>
              <w:rPr>
                <w:rFonts w:ascii="微软雅黑" w:eastAsia="微软雅黑" w:cs="Lucida Sans"/>
                <w:b w:val="0"/>
                <w:i/>
                <w:color w:val="000000"/>
                <w:sz w:val="16"/>
              </w:rPr>
              <w:t>项目预算控制率偏低，预算与执行衔接不够紧密，需进一步强化资金统筹与执行预判。</w:t>
            </w:r>
          </w:p>
        </w:tc>
      </w:tr>
      <w:tr w14:paraId="620FA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636F7800">
            <w:pPr>
              <w:rPr>
                <w:rFonts w:ascii="宋体" w:eastAsia="宋体"/>
                <w:color w:val="000000"/>
                <w:sz w:val="22"/>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EAFD3D">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0047C7F7">
            <w:pPr>
              <w:jc w:val="center"/>
              <w:rPr>
                <w:rFonts w:ascii="微软雅黑" w:eastAsia="微软雅黑" w:cs="Lucida Sans"/>
                <w:b w:val="0"/>
                <w:i/>
                <w:color w:val="000000"/>
                <w:sz w:val="16"/>
              </w:rPr>
            </w:pPr>
            <w:r>
              <w:rPr>
                <w:rFonts w:ascii="微软雅黑" w:eastAsia="微软雅黑" w:cs="Lucida Sans"/>
                <w:b w:val="0"/>
                <w:i/>
                <w:color w:val="000000"/>
                <w:sz w:val="16"/>
              </w:rPr>
              <w:t>强化预算与项目执行挂钩管理，科学做好执行预判，提升预算控制水平。</w:t>
            </w:r>
          </w:p>
        </w:tc>
      </w:tr>
      <w:tr w14:paraId="41ECB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1EDDE71B">
            <w:pPr>
              <w:rPr>
                <w:rFonts w:ascii="宋体" w:eastAsia="宋体"/>
                <w:color w:val="000000"/>
                <w:sz w:val="22"/>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4D5ED023">
            <w:pPr>
              <w:jc w:val="center"/>
              <w:rPr>
                <w:rFonts w:ascii="黑体" w:eastAsia="黑体" w:cs="Lucida Sans"/>
                <w:color w:val="000000"/>
                <w:sz w:val="18"/>
              </w:rPr>
            </w:pPr>
            <w:r>
              <w:rPr>
                <w:rFonts w:ascii="黑体" w:eastAsia="黑体" w:cs="Lucida Sans"/>
                <w:color w:val="000000"/>
                <w:sz w:val="18"/>
              </w:rPr>
              <w:t>项目负责人：张明灵</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2ED57344">
            <w:pPr>
              <w:jc w:val="center"/>
              <w:rPr>
                <w:rFonts w:ascii="黑体" w:eastAsia="黑体" w:cs="Lucida Sans"/>
                <w:color w:val="000000"/>
                <w:sz w:val="18"/>
              </w:rPr>
            </w:pPr>
            <w:r>
              <w:rPr>
                <w:rFonts w:ascii="黑体" w:eastAsia="黑体" w:cs="Lucida Sans"/>
                <w:color w:val="000000"/>
                <w:sz w:val="18"/>
              </w:rPr>
              <w:t>财务负责人：杨琴琴</w:t>
            </w:r>
          </w:p>
        </w:tc>
      </w:tr>
      <w:tr w14:paraId="087D8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DCEEAE1">
            <w:pPr>
              <w:rPr>
                <w:rFonts w:ascii="宋体" w:eastAsia="宋体"/>
                <w:color w:val="000000"/>
                <w:sz w:val="22"/>
              </w:rPr>
            </w:pPr>
          </w:p>
        </w:tc>
        <w:tc>
          <w:tcPr>
            <w:tcW w:w="1383" w:type="dxa"/>
            <w:tcBorders>
              <w:top w:val="nil"/>
              <w:left w:val="nil"/>
              <w:bottom w:val="nil"/>
              <w:right w:val="nil"/>
              <w:tl2br w:val="nil"/>
              <w:tr2bl w:val="nil"/>
            </w:tcBorders>
            <w:noWrap/>
            <w:vAlign w:val="center"/>
          </w:tcPr>
          <w:p w14:paraId="2F0DB0C2">
            <w:pPr>
              <w:rPr>
                <w:rFonts w:ascii="宋体" w:eastAsia="宋体"/>
                <w:color w:val="000000"/>
                <w:sz w:val="22"/>
              </w:rPr>
            </w:pPr>
          </w:p>
        </w:tc>
        <w:tc>
          <w:tcPr>
            <w:tcW w:w="1775" w:type="dxa"/>
            <w:tcBorders>
              <w:top w:val="nil"/>
              <w:left w:val="nil"/>
              <w:bottom w:val="nil"/>
              <w:right w:val="nil"/>
              <w:tl2br w:val="nil"/>
              <w:tr2bl w:val="nil"/>
            </w:tcBorders>
            <w:noWrap/>
            <w:vAlign w:val="center"/>
          </w:tcPr>
          <w:p w14:paraId="7FDC5E41">
            <w:pPr>
              <w:rPr>
                <w:rFonts w:ascii="宋体" w:eastAsia="宋体"/>
                <w:color w:val="000000"/>
                <w:sz w:val="22"/>
              </w:rPr>
            </w:pPr>
          </w:p>
        </w:tc>
        <w:tc>
          <w:tcPr>
            <w:tcW w:w="1950" w:type="dxa"/>
            <w:tcBorders>
              <w:top w:val="nil"/>
              <w:left w:val="nil"/>
              <w:bottom w:val="nil"/>
              <w:right w:val="nil"/>
              <w:tl2br w:val="nil"/>
              <w:tr2bl w:val="nil"/>
            </w:tcBorders>
            <w:noWrap/>
            <w:vAlign w:val="center"/>
          </w:tcPr>
          <w:p w14:paraId="3F0F5CE2">
            <w:pPr>
              <w:rPr>
                <w:rFonts w:ascii="宋体" w:eastAsia="宋体"/>
                <w:color w:val="000000"/>
                <w:sz w:val="22"/>
              </w:rPr>
            </w:pPr>
          </w:p>
        </w:tc>
        <w:tc>
          <w:tcPr>
            <w:tcW w:w="1962" w:type="dxa"/>
            <w:tcBorders>
              <w:top w:val="nil"/>
              <w:left w:val="nil"/>
              <w:bottom w:val="nil"/>
              <w:right w:val="nil"/>
              <w:tl2br w:val="nil"/>
              <w:tr2bl w:val="nil"/>
            </w:tcBorders>
            <w:noWrap/>
            <w:vAlign w:val="center"/>
          </w:tcPr>
          <w:p w14:paraId="1F5D7710">
            <w:pPr>
              <w:rPr>
                <w:rFonts w:ascii="宋体" w:eastAsia="宋体"/>
                <w:color w:val="000000"/>
                <w:sz w:val="22"/>
              </w:rPr>
            </w:pPr>
          </w:p>
        </w:tc>
        <w:tc>
          <w:tcPr>
            <w:tcW w:w="1012" w:type="dxa"/>
            <w:tcBorders>
              <w:top w:val="nil"/>
              <w:left w:val="nil"/>
              <w:bottom w:val="nil"/>
              <w:right w:val="nil"/>
              <w:tl2br w:val="nil"/>
              <w:tr2bl w:val="nil"/>
            </w:tcBorders>
            <w:noWrap/>
            <w:vAlign w:val="center"/>
          </w:tcPr>
          <w:p w14:paraId="01465C30">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14:paraId="4C082043">
            <w:pPr>
              <w:rPr>
                <w:rFonts w:ascii="宋体" w:eastAsia="宋体"/>
                <w:color w:val="000000"/>
                <w:sz w:val="22"/>
              </w:rPr>
            </w:pPr>
          </w:p>
        </w:tc>
        <w:tc>
          <w:tcPr>
            <w:tcW w:w="742" w:type="dxa"/>
            <w:tcBorders>
              <w:top w:val="nil"/>
              <w:left w:val="nil"/>
              <w:bottom w:val="nil"/>
              <w:right w:val="nil"/>
              <w:tl2br w:val="nil"/>
              <w:tr2bl w:val="nil"/>
            </w:tcBorders>
            <w:noWrap/>
            <w:vAlign w:val="center"/>
          </w:tcPr>
          <w:p w14:paraId="2067E9F6">
            <w:pPr>
              <w:rPr>
                <w:rFonts w:ascii="宋体" w:eastAsia="宋体"/>
                <w:color w:val="000000"/>
                <w:sz w:val="22"/>
              </w:rPr>
            </w:pPr>
          </w:p>
        </w:tc>
        <w:tc>
          <w:tcPr>
            <w:tcW w:w="1301" w:type="dxa"/>
            <w:tcBorders>
              <w:top w:val="nil"/>
              <w:left w:val="nil"/>
              <w:bottom w:val="nil"/>
              <w:right w:val="nil"/>
              <w:tl2br w:val="nil"/>
              <w:tr2bl w:val="nil"/>
            </w:tcBorders>
            <w:noWrap/>
            <w:vAlign w:val="center"/>
          </w:tcPr>
          <w:p w14:paraId="08F2CE6A">
            <w:pPr>
              <w:rPr>
                <w:rFonts w:ascii="宋体" w:eastAsia="宋体"/>
                <w:color w:val="000000"/>
                <w:sz w:val="22"/>
              </w:rPr>
            </w:pPr>
          </w:p>
        </w:tc>
        <w:tc>
          <w:tcPr>
            <w:tcW w:w="1000" w:type="dxa"/>
            <w:tcBorders>
              <w:top w:val="nil"/>
              <w:left w:val="nil"/>
              <w:bottom w:val="nil"/>
              <w:right w:val="nil"/>
              <w:tl2br w:val="nil"/>
              <w:tr2bl w:val="nil"/>
            </w:tcBorders>
            <w:noWrap/>
            <w:vAlign w:val="center"/>
          </w:tcPr>
          <w:p w14:paraId="7987CF57">
            <w:pPr>
              <w:rPr>
                <w:rFonts w:ascii="宋体" w:eastAsia="宋体"/>
                <w:color w:val="000000"/>
                <w:sz w:val="22"/>
              </w:rPr>
            </w:pPr>
          </w:p>
        </w:tc>
        <w:tc>
          <w:tcPr>
            <w:tcW w:w="1493" w:type="dxa"/>
            <w:tcBorders>
              <w:top w:val="nil"/>
              <w:left w:val="nil"/>
              <w:bottom w:val="nil"/>
              <w:right w:val="nil"/>
              <w:tl2br w:val="nil"/>
              <w:tr2bl w:val="nil"/>
            </w:tcBorders>
            <w:noWrap/>
            <w:vAlign w:val="center"/>
          </w:tcPr>
          <w:p w14:paraId="4110877A">
            <w:pPr>
              <w:rPr>
                <w:rFonts w:ascii="宋体" w:eastAsia="宋体"/>
                <w:color w:val="000000"/>
                <w:sz w:val="22"/>
              </w:rPr>
            </w:pPr>
          </w:p>
        </w:tc>
        <w:tc>
          <w:tcPr>
            <w:tcW w:w="1245" w:type="dxa"/>
            <w:tcBorders>
              <w:top w:val="nil"/>
              <w:left w:val="nil"/>
              <w:bottom w:val="nil"/>
              <w:right w:val="nil"/>
              <w:tl2br w:val="nil"/>
              <w:tr2bl w:val="nil"/>
            </w:tcBorders>
            <w:noWrap/>
            <w:vAlign w:val="center"/>
          </w:tcPr>
          <w:p w14:paraId="572A0FC2">
            <w:pPr>
              <w:rPr>
                <w:rFonts w:ascii="宋体" w:eastAsia="宋体"/>
                <w:color w:val="000000"/>
                <w:sz w:val="22"/>
              </w:rPr>
            </w:pPr>
          </w:p>
        </w:tc>
      </w:tr>
      <w:tr w14:paraId="7F4BA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7ED5D09E">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4D63D4B2">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5ED26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7C2C6AEB">
            <w:pPr>
              <w:rPr>
                <w:rFonts w:ascii="宋体" w:eastAsia="宋体"/>
                <w:color w:val="000000"/>
                <w:sz w:val="22"/>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51A6E2C">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5EED85AD">
            <w:pPr>
              <w:jc w:val="center"/>
              <w:rPr>
                <w:rFonts w:ascii="宋体" w:eastAsia="宋体" w:cs="Lucida Sans"/>
                <w:color w:val="000000"/>
                <w:sz w:val="18"/>
              </w:rPr>
            </w:pPr>
            <w:r>
              <w:rPr>
                <w:rFonts w:ascii="宋体" w:eastAsia="宋体" w:cs="Lucida Sans"/>
                <w:color w:val="000000"/>
                <w:sz w:val="18"/>
              </w:rPr>
              <w:t>51320023T000007886993-老年博览会专项工作专项经费</w:t>
            </w:r>
          </w:p>
        </w:tc>
      </w:tr>
      <w:tr w14:paraId="2266F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51B4D1E0">
            <w:pPr>
              <w:rPr>
                <w:rFonts w:ascii="宋体" w:eastAsia="宋体"/>
                <w:color w:val="000000"/>
                <w:sz w:val="22"/>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10408BA">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344C5BD6">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0DBC947D">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5EF7A2C">
            <w:pPr>
              <w:jc w:val="center"/>
              <w:rPr>
                <w:rFonts w:ascii="宋体" w:eastAsia="宋体" w:cs="Lucida Sans"/>
                <w:color w:val="000000"/>
                <w:sz w:val="18"/>
              </w:rPr>
            </w:pPr>
            <w:r>
              <w:rPr>
                <w:rFonts w:ascii="宋体" w:eastAsia="宋体" w:cs="Lucida Sans"/>
                <w:color w:val="000000"/>
                <w:sz w:val="18"/>
              </w:rPr>
              <w:t>州民政局</w:t>
            </w:r>
          </w:p>
        </w:tc>
      </w:tr>
      <w:tr w14:paraId="30177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4750AE9A">
            <w:pPr>
              <w:rPr>
                <w:rFonts w:ascii="宋体" w:eastAsia="宋体"/>
                <w:color w:val="000000"/>
                <w:sz w:val="22"/>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DE71426">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836746C">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7E1BDE91">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030A909F">
            <w:pPr>
              <w:jc w:val="center"/>
              <w:rPr>
                <w:rFonts w:ascii="黑体" w:eastAsia="黑体" w:cs="Lucida Sans"/>
                <w:color w:val="000000"/>
                <w:sz w:val="18"/>
              </w:rPr>
            </w:pPr>
            <w:r>
              <w:rPr>
                <w:rFonts w:ascii="黑体" w:eastAsia="黑体" w:cs="Lucida Sans"/>
                <w:color w:val="000000"/>
                <w:sz w:val="18"/>
              </w:rPr>
              <w:t>年度目标完成情况</w:t>
            </w:r>
          </w:p>
        </w:tc>
      </w:tr>
      <w:tr w14:paraId="210D0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3CDCCA2">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3247769"/>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5C30DDB"/>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6AFAC591">
            <w:pPr>
              <w:jc w:val="center"/>
              <w:rPr>
                <w:rFonts w:ascii="宋体" w:eastAsia="宋体" w:cs="Lucida Sans"/>
                <w:color w:val="000000"/>
                <w:sz w:val="18"/>
              </w:rPr>
            </w:pPr>
            <w:r>
              <w:rPr>
                <w:rFonts w:ascii="宋体" w:eastAsia="宋体" w:cs="Lucida Sans"/>
                <w:color w:val="000000"/>
                <w:sz w:val="18"/>
              </w:rPr>
              <w:t>“四川老博会”已被四川省人民政府办公厅作为培育扶持的“四川特色会展品牌”纳入我省《“十三五”会展业发展规划》</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447BC99E">
            <w:pPr>
              <w:jc w:val="center"/>
              <w:rPr>
                <w:rFonts w:ascii="黑体" w:eastAsia="黑体" w:cs="Lucida Sans"/>
                <w:color w:val="000000"/>
                <w:sz w:val="18"/>
              </w:rPr>
            </w:pPr>
            <w:r>
              <w:rPr>
                <w:rFonts w:ascii="黑体" w:eastAsia="黑体" w:cs="Lucida Sans"/>
                <w:color w:val="000000"/>
                <w:sz w:val="18"/>
              </w:rPr>
              <w:t>根据2025年四川省民政厅重点工作任务，组织全州13县市民政局，参加第六届四川老博会。涉及搭建阿坝州展馆，组织展示全州养老服务事业和产业、阿坝州老年人良好风貌，积极通过老博会平台宣传、推介阿坝州优质养老资源。</w:t>
            </w:r>
          </w:p>
        </w:tc>
      </w:tr>
      <w:tr w14:paraId="16652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224" w:type="dxa"/>
            <w:tcBorders>
              <w:top w:val="nil"/>
              <w:left w:val="nil"/>
              <w:bottom w:val="nil"/>
              <w:right w:val="nil"/>
              <w:tl2br w:val="nil"/>
              <w:tr2bl w:val="nil"/>
            </w:tcBorders>
            <w:noWrap/>
            <w:vAlign w:val="center"/>
          </w:tcPr>
          <w:p w14:paraId="6802A912">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EC5499C"/>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C7BAD8">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698E595C">
            <w:pPr>
              <w:jc w:val="center"/>
              <w:rPr>
                <w:rFonts w:ascii="宋体" w:eastAsia="宋体" w:cs="Lucida Sans"/>
                <w:color w:val="000000"/>
                <w:sz w:val="18"/>
              </w:rPr>
            </w:pPr>
            <w:r>
              <w:rPr>
                <w:rFonts w:ascii="宋体" w:eastAsia="宋体" w:cs="Lucida Sans"/>
                <w:color w:val="000000"/>
                <w:sz w:val="18"/>
              </w:rPr>
              <w:t>5月25日-29日，以“安逸四川·幸福银发”为主题的第六届四川国际养老服务业暨养老产业博览会在成都盛大举办。我州参展以“天下九寨沟 大美阿坝州”为主题，深度融合“自驾之州、研学之州、民宿之州、网红之州、好客之州”五大特色元素，精心打造“颐养展示区、孝老展示区、发展展示区”三大主题展区，组织10家涉老企业携120余类特色展品集中亮相，全方位展示民族地区养老服务体系建设成果、老年教育与文化艺术发展成就，重点推介旅养康养、智慧养老等特色资源及孝老敬老文化，吸引超2万余人次驻足参观，为推动民族地区旅养、养老服务事业高质量发展注入了强劲动力。</w:t>
            </w:r>
          </w:p>
        </w:tc>
      </w:tr>
      <w:tr w14:paraId="560F0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128808EF">
            <w:pPr>
              <w:rPr>
                <w:rFonts w:ascii="宋体" w:eastAsia="宋体"/>
                <w:color w:val="000000"/>
                <w:sz w:val="22"/>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D224CC4">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1BA450">
            <w:pPr>
              <w:jc w:val="center"/>
              <w:rPr>
                <w:rFonts w:ascii="宋体" w:eastAsia="宋体" w:cs="Lucida Sans"/>
                <w:color w:val="000000"/>
                <w:sz w:val="18"/>
              </w:rPr>
            </w:pPr>
            <w:r>
              <w:rPr>
                <w:rFonts w:ascii="宋体" w:eastAsia="宋体" w:cs="Lucida Sans"/>
                <w:color w:val="000000"/>
                <w:sz w:val="18"/>
              </w:rPr>
              <w:t>10</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C323D8">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CCB65B">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1D4CA01">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43C3399">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9F4A68">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C7D5B3">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E45379">
            <w:pPr>
              <w:jc w:val="center"/>
              <w:rPr>
                <w:rFonts w:ascii="宋体" w:eastAsia="宋体" w:cs="Lucida Sans"/>
                <w:color w:val="000000"/>
                <w:sz w:val="18"/>
              </w:rPr>
            </w:pPr>
            <w:r>
              <w:rPr>
                <w:rFonts w:ascii="宋体" w:eastAsia="宋体" w:cs="Lucida Sans"/>
                <w:color w:val="000000"/>
                <w:sz w:val="18"/>
              </w:rPr>
              <w:t>原因</w:t>
            </w:r>
          </w:p>
        </w:tc>
      </w:tr>
      <w:tr w14:paraId="4DBE8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26A14B84">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AEBBCF6"/>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2DEEDB">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9E270B">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DE4505">
            <w:pPr>
              <w:jc w:val="center"/>
              <w:rPr>
                <w:rFonts w:ascii="宋体" w:eastAsia="宋体" w:cs="Lucida Sans"/>
                <w:color w:val="000000"/>
                <w:sz w:val="18"/>
              </w:rPr>
            </w:pPr>
            <w:r>
              <w:rPr>
                <w:rFonts w:ascii="宋体" w:eastAsia="宋体" w:cs="Lucida Sans"/>
                <w:color w:val="000000"/>
                <w:sz w:val="18"/>
              </w:rPr>
              <w:t>59.79</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5B6AD12">
            <w:pPr>
              <w:jc w:val="center"/>
              <w:rPr>
                <w:rFonts w:ascii="宋体" w:eastAsia="宋体" w:cs="Lucida Sans"/>
                <w:color w:val="000000"/>
                <w:sz w:val="18"/>
              </w:rPr>
            </w:pPr>
            <w:r>
              <w:rPr>
                <w:rFonts w:ascii="宋体" w:eastAsia="宋体" w:cs="Lucida Sans"/>
                <w:color w:val="000000"/>
                <w:sz w:val="18"/>
              </w:rPr>
              <w:t>59.66</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4EF6460">
            <w:pPr>
              <w:jc w:val="center"/>
              <w:rPr>
                <w:rFonts w:ascii="宋体" w:eastAsia="宋体" w:cs="Lucida Sans"/>
                <w:color w:val="000000"/>
                <w:sz w:val="18"/>
              </w:rPr>
            </w:pPr>
            <w:r>
              <w:rPr>
                <w:rFonts w:ascii="宋体" w:eastAsia="宋体" w:cs="Lucida Sans"/>
                <w:color w:val="000000"/>
                <w:sz w:val="18"/>
              </w:rPr>
              <w:t>99.78%</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E8BF46">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511E7C">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FF562A5">
            <w:pPr>
              <w:rPr>
                <w:rFonts w:ascii="黑体" w:eastAsia="黑体" w:cs="Lucida Sans"/>
                <w:b w:val="0"/>
                <w:i/>
                <w:color w:val="000000"/>
                <w:sz w:val="18"/>
              </w:rPr>
            </w:pPr>
          </w:p>
        </w:tc>
      </w:tr>
      <w:tr w14:paraId="3B6BD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9827005">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48BCFAC"/>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CB87F9">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83FA85">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D8018F">
            <w:pPr>
              <w:jc w:val="center"/>
              <w:rPr>
                <w:rFonts w:ascii="宋体" w:eastAsia="宋体" w:cs="Lucida Sans"/>
                <w:color w:val="000000"/>
                <w:sz w:val="18"/>
              </w:rPr>
            </w:pPr>
            <w:r>
              <w:rPr>
                <w:rFonts w:ascii="宋体" w:eastAsia="宋体" w:cs="Lucida Sans"/>
                <w:color w:val="000000"/>
                <w:sz w:val="18"/>
              </w:rPr>
              <w:t>59.79</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67A4FFD">
            <w:pPr>
              <w:jc w:val="center"/>
              <w:rPr>
                <w:rFonts w:ascii="宋体" w:eastAsia="宋体" w:cs="Lucida Sans"/>
                <w:color w:val="000000"/>
                <w:sz w:val="18"/>
              </w:rPr>
            </w:pPr>
            <w:r>
              <w:rPr>
                <w:rFonts w:ascii="宋体" w:eastAsia="宋体" w:cs="Lucida Sans"/>
                <w:color w:val="000000"/>
                <w:sz w:val="18"/>
              </w:rPr>
              <w:t>59.66</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6AB0633">
            <w:pPr>
              <w:jc w:val="center"/>
              <w:rPr>
                <w:rFonts w:ascii="宋体" w:eastAsia="宋体" w:cs="Lucida Sans"/>
                <w:color w:val="000000"/>
                <w:sz w:val="18"/>
              </w:rPr>
            </w:pPr>
            <w:r>
              <w:rPr>
                <w:rFonts w:ascii="宋体" w:eastAsia="宋体" w:cs="Lucida Sans"/>
                <w:color w:val="000000"/>
                <w:sz w:val="18"/>
              </w:rPr>
              <w:t>99.78%</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24D4F0">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0E74C4">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8D15438"/>
        </w:tc>
      </w:tr>
      <w:tr w14:paraId="0FD1D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224857F5">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2E6531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FCD2AD">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6D5658">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8E0BE2">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F10125B">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954CFE2">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5A24C2">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6D6188">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C8B0C22"/>
        </w:tc>
      </w:tr>
      <w:tr w14:paraId="6CF6E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272AD775">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5D973A4"/>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9D3B3A">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D1C6A2">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3FA087">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6A523BA">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0EDFB1D">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2446BD">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21C777">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F8AE0AD"/>
        </w:tc>
      </w:tr>
      <w:tr w14:paraId="10945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07FE099F">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11646C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A8DD02">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CD7963">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2A868A">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5A18EFF">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BD2EF66">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7F1221">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418508">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ECAD4C4"/>
        </w:tc>
      </w:tr>
      <w:tr w14:paraId="44A53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31F6502">
            <w:pPr>
              <w:rPr>
                <w:rFonts w:ascii="宋体" w:eastAsia="宋体"/>
                <w:color w:val="000000"/>
                <w:sz w:val="22"/>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71A662B">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097448">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8A02A9">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09A575">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666A7A">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76E8D79">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DD30CA">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E11A9F">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AA117D">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822153">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B0C629">
            <w:pPr>
              <w:jc w:val="center"/>
              <w:rPr>
                <w:rFonts w:ascii="宋体" w:eastAsia="宋体" w:cs="Lucida Sans"/>
                <w:color w:val="000000"/>
                <w:sz w:val="18"/>
              </w:rPr>
            </w:pPr>
            <w:r>
              <w:rPr>
                <w:rFonts w:ascii="宋体" w:eastAsia="宋体" w:cs="Lucida Sans"/>
                <w:color w:val="000000"/>
                <w:sz w:val="18"/>
              </w:rPr>
              <w:t>未完成原因分析</w:t>
            </w:r>
          </w:p>
        </w:tc>
      </w:tr>
      <w:tr w14:paraId="650F6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2EB6951E">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717C0C2"/>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A5A6A7F">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48288F">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328B64">
            <w:pPr>
              <w:jc w:val="center"/>
              <w:rPr>
                <w:rFonts w:ascii="宋体" w:eastAsia="宋体" w:cs="Lucida Sans"/>
                <w:color w:val="000000"/>
                <w:sz w:val="18"/>
              </w:rPr>
            </w:pPr>
            <w:r>
              <w:rPr>
                <w:rFonts w:ascii="宋体" w:eastAsia="宋体" w:cs="Lucida Sans"/>
                <w:color w:val="000000"/>
                <w:sz w:val="18"/>
              </w:rPr>
              <w:t>拟申请展位总面积</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1D35C1">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91DDE56">
            <w:pPr>
              <w:jc w:val="center"/>
              <w:rPr>
                <w:rFonts w:ascii="宋体" w:eastAsia="宋体" w:cs="Lucida Sans"/>
                <w:color w:val="000000"/>
                <w:sz w:val="18"/>
              </w:rPr>
            </w:pPr>
            <w:r>
              <w:rPr>
                <w:rFonts w:ascii="宋体" w:eastAsia="宋体" w:cs="Lucida Sans"/>
                <w:color w:val="000000"/>
                <w:sz w:val="18"/>
              </w:rPr>
              <w:t>286</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24DE17">
            <w:pPr>
              <w:jc w:val="center"/>
              <w:rPr>
                <w:rFonts w:ascii="宋体" w:eastAsia="宋体" w:cs="Lucida Sans"/>
                <w:color w:val="000000"/>
                <w:sz w:val="18"/>
              </w:rPr>
            </w:pPr>
            <w:r>
              <w:rPr>
                <w:rFonts w:ascii="宋体" w:eastAsia="宋体" w:cs="Lucida Sans"/>
                <w:color w:val="000000"/>
                <w:sz w:val="18"/>
              </w:rPr>
              <w:t>平方米</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F9D445">
            <w:pPr>
              <w:jc w:val="center"/>
              <w:rPr>
                <w:rFonts w:ascii="微软雅黑" w:eastAsia="微软雅黑" w:cs="Lucida Sans"/>
                <w:b w:val="0"/>
                <w:i/>
                <w:color w:val="000000"/>
                <w:sz w:val="16"/>
              </w:rPr>
            </w:pPr>
            <w:r>
              <w:rPr>
                <w:rFonts w:ascii="微软雅黑" w:eastAsia="微软雅黑" w:cs="Lucida Sans"/>
                <w:b w:val="0"/>
                <w:i/>
                <w:color w:val="000000"/>
                <w:sz w:val="16"/>
              </w:rPr>
              <w:t>286</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70815E">
            <w:pPr>
              <w:jc w:val="center"/>
              <w:rPr>
                <w:rFonts w:ascii="宋体" w:eastAsia="宋体" w:cs="Lucida Sans"/>
                <w:color w:val="000000"/>
                <w:sz w:val="18"/>
              </w:rPr>
            </w:pPr>
            <w:r>
              <w:rPr>
                <w:rFonts w:ascii="宋体" w:eastAsia="宋体" w:cs="Lucida Sans"/>
                <w:color w:val="000000"/>
                <w:sz w:val="18"/>
              </w:rPr>
              <w:t>18</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F94A59">
            <w:pPr>
              <w:jc w:val="center"/>
              <w:rPr>
                <w:rFonts w:ascii="宋体" w:eastAsia="宋体" w:cs="Lucida Sans"/>
                <w:color w:val="000000"/>
                <w:sz w:val="18"/>
              </w:rPr>
            </w:pPr>
            <w:r>
              <w:rPr>
                <w:rFonts w:ascii="宋体" w:eastAsia="宋体" w:cs="Lucida Sans"/>
                <w:color w:val="000000"/>
                <w:sz w:val="18"/>
              </w:rPr>
              <w:t>18</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F2952F">
            <w:pPr>
              <w:jc w:val="center"/>
              <w:rPr>
                <w:rFonts w:ascii="微软雅黑" w:eastAsia="微软雅黑"/>
                <w:b w:val="0"/>
                <w:i/>
                <w:color w:val="000000"/>
                <w:sz w:val="16"/>
              </w:rPr>
            </w:pPr>
          </w:p>
        </w:tc>
      </w:tr>
      <w:tr w14:paraId="4D579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5E257416">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F99419A"/>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D001C2E"/>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D937B1">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47FFC7">
            <w:pPr>
              <w:jc w:val="center"/>
              <w:rPr>
                <w:rFonts w:ascii="宋体" w:eastAsia="宋体" w:cs="Lucida Sans"/>
                <w:color w:val="000000"/>
                <w:sz w:val="18"/>
              </w:rPr>
            </w:pPr>
            <w:r>
              <w:rPr>
                <w:rFonts w:ascii="宋体" w:eastAsia="宋体" w:cs="Lucida Sans"/>
                <w:color w:val="000000"/>
                <w:sz w:val="18"/>
              </w:rPr>
              <w:t>布展项目验收合格率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86D1B5">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F82F00B">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9F4D24">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A793BF">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3C80D4">
            <w:pPr>
              <w:jc w:val="center"/>
              <w:rPr>
                <w:rFonts w:ascii="宋体" w:eastAsia="宋体" w:cs="Lucida Sans"/>
                <w:color w:val="000000"/>
                <w:sz w:val="18"/>
              </w:rPr>
            </w:pPr>
            <w:r>
              <w:rPr>
                <w:rFonts w:ascii="宋体" w:eastAsia="宋体" w:cs="Lucida Sans"/>
                <w:color w:val="000000"/>
                <w:sz w:val="18"/>
              </w:rPr>
              <w:t>12</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D3DAED">
            <w:pPr>
              <w:jc w:val="center"/>
              <w:rPr>
                <w:rFonts w:ascii="宋体" w:eastAsia="宋体" w:cs="Lucida Sans"/>
                <w:color w:val="000000"/>
                <w:sz w:val="18"/>
              </w:rPr>
            </w:pPr>
            <w:r>
              <w:rPr>
                <w:rFonts w:ascii="宋体" w:eastAsia="宋体" w:cs="Lucida Sans"/>
                <w:color w:val="000000"/>
                <w:sz w:val="18"/>
              </w:rPr>
              <w:t>12</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862FB5">
            <w:pPr>
              <w:jc w:val="center"/>
              <w:rPr>
                <w:rFonts w:ascii="微软雅黑" w:eastAsia="微软雅黑"/>
                <w:b w:val="0"/>
                <w:i/>
                <w:color w:val="000000"/>
                <w:sz w:val="16"/>
              </w:rPr>
            </w:pPr>
          </w:p>
        </w:tc>
      </w:tr>
      <w:tr w14:paraId="280D8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3D7B70D6">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7A14856"/>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AC510D1"/>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899C56">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AF5C88">
            <w:pPr>
              <w:jc w:val="center"/>
              <w:rPr>
                <w:rFonts w:ascii="宋体" w:eastAsia="宋体" w:cs="Lucida Sans"/>
                <w:color w:val="000000"/>
                <w:sz w:val="18"/>
              </w:rPr>
            </w:pPr>
            <w:r>
              <w:rPr>
                <w:rFonts w:ascii="宋体" w:eastAsia="宋体" w:cs="Lucida Sans"/>
                <w:color w:val="000000"/>
                <w:sz w:val="18"/>
              </w:rPr>
              <w:t>节目演出每场会展最低时间</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88C34E">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C19054B">
            <w:pPr>
              <w:jc w:val="center"/>
              <w:rPr>
                <w:rFonts w:ascii="宋体" w:eastAsia="宋体" w:cs="Lucida Sans"/>
                <w:color w:val="000000"/>
                <w:sz w:val="18"/>
              </w:rPr>
            </w:pPr>
            <w:r>
              <w:rPr>
                <w:rFonts w:ascii="宋体" w:eastAsia="宋体" w:cs="Lucida Sans"/>
                <w:color w:val="000000"/>
                <w:sz w:val="18"/>
              </w:rPr>
              <w:t>30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95BBAA">
            <w:pPr>
              <w:jc w:val="center"/>
              <w:rPr>
                <w:rFonts w:ascii="宋体" w:eastAsia="宋体" w:cs="Lucida Sans"/>
                <w:color w:val="000000"/>
                <w:sz w:val="18"/>
              </w:rPr>
            </w:pPr>
            <w:r>
              <w:rPr>
                <w:rFonts w:ascii="宋体" w:eastAsia="宋体" w:cs="Lucida Sans"/>
                <w:color w:val="000000"/>
                <w:sz w:val="18"/>
              </w:rPr>
              <w:t>分钟</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D1470D">
            <w:pPr>
              <w:jc w:val="center"/>
              <w:rPr>
                <w:rFonts w:ascii="微软雅黑" w:eastAsia="微软雅黑" w:cs="Lucida Sans"/>
                <w:b w:val="0"/>
                <w:i/>
                <w:color w:val="000000"/>
                <w:sz w:val="16"/>
              </w:rPr>
            </w:pPr>
            <w:r>
              <w:rPr>
                <w:rFonts w:ascii="微软雅黑" w:eastAsia="微软雅黑" w:cs="Lucida Sans"/>
                <w:b w:val="0"/>
                <w:i/>
                <w:color w:val="000000"/>
                <w:sz w:val="16"/>
              </w:rPr>
              <w:t>30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75B984">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3A4A56">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E82CFF">
            <w:pPr>
              <w:jc w:val="center"/>
              <w:rPr>
                <w:rFonts w:ascii="微软雅黑" w:eastAsia="微软雅黑"/>
                <w:b w:val="0"/>
                <w:i/>
                <w:color w:val="000000"/>
                <w:sz w:val="16"/>
              </w:rPr>
            </w:pPr>
          </w:p>
        </w:tc>
      </w:tr>
      <w:tr w14:paraId="7DD97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36ED59B8">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8B53A0A"/>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EFE4E0E">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FCD179">
            <w:pPr>
              <w:jc w:val="center"/>
              <w:rPr>
                <w:rFonts w:ascii="宋体" w:eastAsia="宋体" w:cs="Lucida Sans"/>
                <w:color w:val="000000"/>
                <w:sz w:val="18"/>
              </w:rPr>
            </w:pPr>
            <w:r>
              <w:rPr>
                <w:rFonts w:ascii="宋体" w:eastAsia="宋体" w:cs="Lucida Sans"/>
                <w:color w:val="000000"/>
                <w:sz w:val="18"/>
              </w:rPr>
              <w:t>经济效益指标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9CC49B">
            <w:pPr>
              <w:jc w:val="center"/>
              <w:rPr>
                <w:rFonts w:ascii="宋体" w:eastAsia="宋体" w:cs="Lucida Sans"/>
                <w:color w:val="000000"/>
                <w:sz w:val="18"/>
              </w:rPr>
            </w:pPr>
            <w:r>
              <w:rPr>
                <w:rFonts w:ascii="宋体" w:eastAsia="宋体" w:cs="Lucida Sans"/>
                <w:color w:val="000000"/>
                <w:sz w:val="18"/>
              </w:rPr>
              <w:t>银发经济发展</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576342">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35727DE">
            <w:pPr>
              <w:jc w:val="center"/>
              <w:rPr>
                <w:rFonts w:ascii="宋体" w:eastAsia="宋体" w:cs="Lucida Sans"/>
                <w:color w:val="000000"/>
                <w:sz w:val="18"/>
              </w:rPr>
            </w:pPr>
            <w:r>
              <w:rPr>
                <w:rFonts w:ascii="宋体" w:eastAsia="宋体" w:cs="Lucida Sans"/>
                <w:color w:val="000000"/>
                <w:sz w:val="18"/>
              </w:rPr>
              <w:t>有效助推</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FF581F">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106BBF">
            <w:pPr>
              <w:jc w:val="center"/>
              <w:rPr>
                <w:rFonts w:ascii="微软雅黑" w:eastAsia="微软雅黑" w:cs="Lucida Sans"/>
                <w:b w:val="0"/>
                <w:i/>
                <w:color w:val="000000"/>
                <w:sz w:val="16"/>
              </w:rPr>
            </w:pPr>
            <w:r>
              <w:rPr>
                <w:rFonts w:ascii="微软雅黑" w:eastAsia="微软雅黑" w:cs="Lucida Sans"/>
                <w:b w:val="0"/>
                <w:i/>
                <w:color w:val="000000"/>
                <w:sz w:val="16"/>
              </w:rPr>
              <w:t>有效助推</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BAA0F0">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D7CF8B">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AE9C27">
            <w:pPr>
              <w:jc w:val="center"/>
              <w:rPr>
                <w:rFonts w:ascii="微软雅黑" w:eastAsia="微软雅黑"/>
                <w:b w:val="0"/>
                <w:i/>
                <w:color w:val="000000"/>
                <w:sz w:val="16"/>
              </w:rPr>
            </w:pPr>
          </w:p>
        </w:tc>
      </w:tr>
      <w:tr w14:paraId="4CA22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5989BC91">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1562EA7"/>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CCDFD79"/>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9E7801">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F9BE00">
            <w:pPr>
              <w:jc w:val="center"/>
              <w:rPr>
                <w:rFonts w:ascii="宋体" w:eastAsia="宋体" w:cs="Lucida Sans"/>
                <w:color w:val="000000"/>
                <w:sz w:val="18"/>
              </w:rPr>
            </w:pPr>
            <w:r>
              <w:rPr>
                <w:rFonts w:ascii="宋体" w:eastAsia="宋体" w:cs="Lucida Sans"/>
                <w:color w:val="000000"/>
                <w:sz w:val="18"/>
              </w:rPr>
              <w:t>社会对高质量养老方面的关注度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131EE6">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8FA741C">
            <w:pPr>
              <w:jc w:val="center"/>
              <w:rPr>
                <w:rFonts w:ascii="宋体" w:eastAsia="宋体" w:cs="Lucida Sans"/>
                <w:color w:val="000000"/>
                <w:sz w:val="18"/>
              </w:rPr>
            </w:pPr>
            <w:r>
              <w:rPr>
                <w:rFonts w:ascii="宋体" w:eastAsia="宋体" w:cs="Lucida Sans"/>
                <w:color w:val="000000"/>
                <w:sz w:val="18"/>
              </w:rPr>
              <w:t>有效增加</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A7DCAF">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925EC2">
            <w:pPr>
              <w:jc w:val="center"/>
              <w:rPr>
                <w:rFonts w:ascii="微软雅黑" w:eastAsia="微软雅黑" w:cs="Lucida Sans"/>
                <w:b w:val="0"/>
                <w:i/>
                <w:color w:val="000000"/>
                <w:sz w:val="16"/>
              </w:rPr>
            </w:pPr>
            <w:r>
              <w:rPr>
                <w:rFonts w:ascii="微软雅黑" w:eastAsia="微软雅黑" w:cs="Lucida Sans"/>
                <w:b w:val="0"/>
                <w:i/>
                <w:color w:val="000000"/>
                <w:sz w:val="16"/>
              </w:rPr>
              <w:t>有效增加</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137214">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F3266F">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5F9F32">
            <w:pPr>
              <w:jc w:val="center"/>
              <w:rPr>
                <w:rFonts w:ascii="微软雅黑" w:eastAsia="微软雅黑"/>
                <w:b w:val="0"/>
                <w:i/>
                <w:color w:val="000000"/>
                <w:sz w:val="16"/>
              </w:rPr>
            </w:pPr>
          </w:p>
        </w:tc>
      </w:tr>
      <w:tr w14:paraId="65E79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trPr>
        <w:tc>
          <w:tcPr>
            <w:tcW w:w="224" w:type="dxa"/>
            <w:tcBorders>
              <w:top w:val="nil"/>
              <w:left w:val="nil"/>
              <w:bottom w:val="nil"/>
              <w:right w:val="nil"/>
              <w:tl2br w:val="nil"/>
              <w:tr2bl w:val="nil"/>
            </w:tcBorders>
            <w:noWrap/>
            <w:vAlign w:val="center"/>
          </w:tcPr>
          <w:p w14:paraId="64FD74B4">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72C3701"/>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1B9A37">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F157CF">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CE0F3C">
            <w:pPr>
              <w:jc w:val="center"/>
              <w:rPr>
                <w:rFonts w:ascii="宋体" w:eastAsia="宋体" w:cs="Lucida Sans"/>
                <w:color w:val="000000"/>
                <w:sz w:val="18"/>
              </w:rPr>
            </w:pPr>
            <w:r>
              <w:rPr>
                <w:rFonts w:ascii="宋体" w:eastAsia="宋体" w:cs="Lucida Sans"/>
                <w:color w:val="000000"/>
                <w:sz w:val="18"/>
              </w:rPr>
              <w:t>社会对我州养老工作推进的满意度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464B06">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FE3A0CE">
            <w:pPr>
              <w:jc w:val="center"/>
              <w:rPr>
                <w:rFonts w:ascii="宋体" w:eastAsia="宋体" w:cs="Lucida Sans"/>
                <w:color w:val="000000"/>
                <w:sz w:val="18"/>
              </w:rPr>
            </w:pPr>
            <w:r>
              <w:rPr>
                <w:rFonts w:ascii="宋体" w:eastAsia="宋体" w:cs="Lucida Sans"/>
                <w:color w:val="000000"/>
                <w:sz w:val="18"/>
              </w:rPr>
              <w:t>较为满意</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45A3C2">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AB31AC">
            <w:pPr>
              <w:jc w:val="center"/>
              <w:rPr>
                <w:rFonts w:ascii="微软雅黑" w:eastAsia="微软雅黑" w:cs="Lucida Sans"/>
                <w:b w:val="0"/>
                <w:i/>
                <w:color w:val="000000"/>
                <w:sz w:val="16"/>
              </w:rPr>
            </w:pPr>
            <w:r>
              <w:rPr>
                <w:rFonts w:ascii="微软雅黑" w:eastAsia="微软雅黑" w:cs="Lucida Sans"/>
                <w:b w:val="0"/>
                <w:i/>
                <w:color w:val="000000"/>
                <w:sz w:val="16"/>
              </w:rPr>
              <w:t>满意</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FE2BE8">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330D34">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76596F">
            <w:pPr>
              <w:jc w:val="center"/>
              <w:rPr>
                <w:rFonts w:ascii="微软雅黑" w:eastAsia="微软雅黑"/>
                <w:b w:val="0"/>
                <w:i/>
                <w:color w:val="000000"/>
                <w:sz w:val="16"/>
              </w:rPr>
            </w:pPr>
          </w:p>
        </w:tc>
      </w:tr>
      <w:tr w14:paraId="7B2AB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5C610141">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5C22651"/>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83EDDA0">
            <w:pPr>
              <w:jc w:val="center"/>
              <w:rPr>
                <w:rFonts w:ascii="宋体" w:eastAsia="宋体" w:cs="Lucida Sans"/>
                <w:color w:val="000000"/>
                <w:sz w:val="18"/>
              </w:rPr>
            </w:pPr>
            <w:r>
              <w:rPr>
                <w:rFonts w:ascii="宋体" w:eastAsia="宋体" w:cs="Lucida Sans"/>
                <w:color w:val="000000"/>
                <w:sz w:val="18"/>
              </w:rPr>
              <w:t>成本指标</w:t>
            </w:r>
          </w:p>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AE76F16">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32646E">
            <w:pPr>
              <w:jc w:val="center"/>
              <w:rPr>
                <w:rFonts w:ascii="宋体" w:eastAsia="宋体" w:cs="Lucida Sans"/>
                <w:color w:val="000000"/>
                <w:sz w:val="18"/>
              </w:rPr>
            </w:pPr>
            <w:r>
              <w:rPr>
                <w:rFonts w:ascii="宋体" w:eastAsia="宋体" w:cs="Lucida Sans"/>
                <w:color w:val="000000"/>
                <w:sz w:val="18"/>
              </w:rPr>
              <w:t>展位每平方预计成本</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1753DD">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8630F8B">
            <w:pPr>
              <w:jc w:val="center"/>
              <w:rPr>
                <w:rFonts w:ascii="宋体" w:eastAsia="宋体" w:cs="Lucida Sans"/>
                <w:color w:val="000000"/>
                <w:sz w:val="18"/>
              </w:rPr>
            </w:pPr>
            <w:r>
              <w:rPr>
                <w:rFonts w:ascii="宋体" w:eastAsia="宋体" w:cs="Lucida Sans"/>
                <w:color w:val="000000"/>
                <w:sz w:val="18"/>
              </w:rPr>
              <w:t>600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673185">
            <w:pPr>
              <w:jc w:val="center"/>
              <w:rPr>
                <w:rFonts w:ascii="宋体" w:eastAsia="宋体" w:cs="Lucida Sans"/>
                <w:color w:val="000000"/>
                <w:sz w:val="18"/>
              </w:rPr>
            </w:pPr>
            <w:r>
              <w:rPr>
                <w:rFonts w:ascii="宋体" w:eastAsia="宋体" w:cs="Lucida Sans"/>
                <w:color w:val="000000"/>
                <w:sz w:val="18"/>
              </w:rPr>
              <w:t>元/平方米</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29A1BF">
            <w:pPr>
              <w:jc w:val="center"/>
              <w:rPr>
                <w:rFonts w:ascii="微软雅黑" w:eastAsia="微软雅黑" w:cs="Lucida Sans"/>
                <w:b w:val="0"/>
                <w:i/>
                <w:color w:val="000000"/>
                <w:sz w:val="16"/>
              </w:rPr>
            </w:pPr>
            <w:r>
              <w:rPr>
                <w:rFonts w:ascii="微软雅黑" w:eastAsia="微软雅黑" w:cs="Lucida Sans"/>
                <w:b w:val="0"/>
                <w:i/>
                <w:color w:val="000000"/>
                <w:sz w:val="16"/>
              </w:rPr>
              <w:t>589</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E24C75">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F41069">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EE20C8">
            <w:pPr>
              <w:jc w:val="center"/>
              <w:rPr>
                <w:rFonts w:ascii="微软雅黑" w:eastAsia="微软雅黑"/>
                <w:b w:val="0"/>
                <w:i/>
                <w:color w:val="000000"/>
                <w:sz w:val="16"/>
              </w:rPr>
            </w:pPr>
          </w:p>
        </w:tc>
      </w:tr>
      <w:tr w14:paraId="5EDB7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FC77420">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4C12EE0"/>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32F55C2"/>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9A25D61"/>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53BD5E">
            <w:pPr>
              <w:jc w:val="center"/>
              <w:rPr>
                <w:rFonts w:ascii="宋体" w:eastAsia="宋体" w:cs="Lucida Sans"/>
                <w:color w:val="000000"/>
                <w:sz w:val="18"/>
              </w:rPr>
            </w:pPr>
            <w:r>
              <w:rPr>
                <w:rFonts w:ascii="宋体" w:eastAsia="宋体" w:cs="Lucida Sans"/>
                <w:color w:val="000000"/>
                <w:sz w:val="18"/>
              </w:rPr>
              <w:t>搭建场地300平方米的单位成本</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AB42FC">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85D7601">
            <w:pPr>
              <w:jc w:val="center"/>
              <w:rPr>
                <w:rFonts w:ascii="宋体" w:eastAsia="宋体" w:cs="Lucida Sans"/>
                <w:color w:val="000000"/>
                <w:sz w:val="18"/>
              </w:rPr>
            </w:pPr>
            <w:r>
              <w:rPr>
                <w:rFonts w:ascii="宋体" w:eastAsia="宋体" w:cs="Lucida Sans"/>
                <w:color w:val="000000"/>
                <w:sz w:val="18"/>
              </w:rPr>
              <w:t>1300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E3259E">
            <w:pPr>
              <w:jc w:val="center"/>
              <w:rPr>
                <w:rFonts w:ascii="宋体" w:eastAsia="宋体" w:cs="Lucida Sans"/>
                <w:color w:val="000000"/>
                <w:sz w:val="18"/>
              </w:rPr>
            </w:pPr>
            <w:r>
              <w:rPr>
                <w:rFonts w:ascii="宋体" w:eastAsia="宋体" w:cs="Lucida Sans"/>
                <w:color w:val="000000"/>
                <w:sz w:val="18"/>
              </w:rPr>
              <w:t>元/平方米</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37D082">
            <w:pPr>
              <w:jc w:val="center"/>
              <w:rPr>
                <w:rFonts w:ascii="微软雅黑" w:eastAsia="微软雅黑" w:cs="Lucida Sans"/>
                <w:b w:val="0"/>
                <w:i/>
                <w:color w:val="000000"/>
                <w:sz w:val="16"/>
              </w:rPr>
            </w:pPr>
            <w:r>
              <w:rPr>
                <w:rFonts w:ascii="微软雅黑" w:eastAsia="微软雅黑" w:cs="Lucida Sans"/>
                <w:b w:val="0"/>
                <w:i/>
                <w:color w:val="000000"/>
                <w:sz w:val="16"/>
              </w:rPr>
              <w:t>1300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55B6EF">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660EB3">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2CEF0E">
            <w:pPr>
              <w:jc w:val="center"/>
              <w:rPr>
                <w:rFonts w:ascii="微软雅黑" w:eastAsia="微软雅黑"/>
                <w:b w:val="0"/>
                <w:i/>
                <w:color w:val="000000"/>
                <w:sz w:val="16"/>
              </w:rPr>
            </w:pPr>
          </w:p>
        </w:tc>
      </w:tr>
      <w:tr w14:paraId="6ADFE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71F18745">
            <w:pPr>
              <w:rPr>
                <w:rFonts w:ascii="宋体" w:eastAsia="宋体"/>
                <w:color w:val="000000"/>
                <w:sz w:val="22"/>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16F3C317">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A6B71A">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23C44B">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CE8762">
            <w:pPr>
              <w:rPr>
                <w:rFonts w:ascii="宋体" w:eastAsia="宋体"/>
                <w:color w:val="000000"/>
                <w:sz w:val="18"/>
              </w:rPr>
            </w:pPr>
          </w:p>
        </w:tc>
      </w:tr>
      <w:tr w14:paraId="13B27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0275299E">
            <w:pPr>
              <w:rPr>
                <w:rFonts w:ascii="宋体" w:eastAsia="宋体"/>
                <w:color w:val="000000"/>
                <w:sz w:val="22"/>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93C90E">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3AFE15C4">
            <w:pPr>
              <w:jc w:val="center"/>
              <w:rPr>
                <w:rFonts w:ascii="微软雅黑" w:eastAsia="微软雅黑" w:cs="Lucida Sans"/>
                <w:color w:val="000000"/>
                <w:sz w:val="16"/>
              </w:rPr>
            </w:pPr>
            <w:r>
              <w:rPr>
                <w:rFonts w:ascii="微软雅黑" w:eastAsia="微软雅黑" w:cs="Lucida Sans"/>
                <w:color w:val="000000"/>
                <w:sz w:val="16"/>
              </w:rPr>
              <w:t>本项目自评总分为100分。有效完成了省民政厅工作目标任务。为充分利用好四川国际“老博会”平台，展示我州养老服务业取得的成果，宣传我州优势养老服务资源的影响力，助推民族地区养老服务的发展，充分展示我州老年人良好的精神、文化、生活风采。按照工作安排，我州设立阿坝州展馆，以“天下九寨沟 大美阿坝州”为主题，涉及搭建，深度融合“自驾之州、研学之州、民宿之州、网红之州、好客之州”五大特色元素，精心打造“颐养展示区、孝老展示区、发展展示区”三大主题展区，组织10家涉老企业携120余类特色展品集中亮相，全方位展示民族地区养老服务体系建设成果、老年教育与文化艺术发展成就，重点推介旅养康养、智慧养老等特色资源及孝老敬老文化，吸引超2万余人次驻足参观，为推动民族地区旅养、养老服务事业高质量发展注入了强劲动力。</w:t>
            </w:r>
          </w:p>
        </w:tc>
      </w:tr>
      <w:tr w14:paraId="2649C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08D88AD4">
            <w:pPr>
              <w:rPr>
                <w:rFonts w:ascii="宋体" w:eastAsia="宋体"/>
                <w:color w:val="000000"/>
                <w:sz w:val="22"/>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BE5E79">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60DD5BEE">
            <w:pPr>
              <w:jc w:val="center"/>
              <w:rPr>
                <w:rFonts w:ascii="微软雅黑" w:eastAsia="微软雅黑" w:cs="Lucida Sans"/>
                <w:b w:val="0"/>
                <w:i/>
                <w:color w:val="000000"/>
                <w:sz w:val="16"/>
              </w:rPr>
            </w:pPr>
            <w:r>
              <w:rPr>
                <w:rFonts w:ascii="微软雅黑" w:eastAsia="微软雅黑" w:cs="Lucida Sans"/>
                <w:b w:val="0"/>
                <w:i/>
                <w:color w:val="000000"/>
                <w:sz w:val="16"/>
              </w:rPr>
              <w:t>因我州本土各县市涉老产品较其他地市州比较较少，组织和参与的涉老企业较少，培育和发展本土涉老服务产业还需持续通过参与老博会持续推进。</w:t>
            </w:r>
          </w:p>
        </w:tc>
      </w:tr>
      <w:tr w14:paraId="0E921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60BFA450">
            <w:pPr>
              <w:rPr>
                <w:rFonts w:ascii="宋体" w:eastAsia="宋体"/>
                <w:color w:val="000000"/>
                <w:sz w:val="22"/>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7CDA7D">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75D65D6E">
            <w:pPr>
              <w:jc w:val="center"/>
              <w:rPr>
                <w:rFonts w:ascii="微软雅黑" w:eastAsia="微软雅黑" w:cs="Lucida Sans"/>
                <w:b w:val="0"/>
                <w:i/>
                <w:color w:val="000000"/>
                <w:sz w:val="16"/>
              </w:rPr>
            </w:pPr>
            <w:r>
              <w:rPr>
                <w:rFonts w:ascii="微软雅黑" w:eastAsia="微软雅黑" w:cs="Lucida Sans"/>
                <w:b w:val="0"/>
                <w:i/>
                <w:color w:val="000000"/>
                <w:sz w:val="16"/>
              </w:rPr>
              <w:t>下一步，持续坚持参与省级组织的老博会，借助老博会平台积极学习、借鉴养老服务产业发展经验，加大培育本土涉老服务企业。</w:t>
            </w:r>
          </w:p>
        </w:tc>
      </w:tr>
      <w:tr w14:paraId="49D22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6CFB5584">
            <w:pPr>
              <w:rPr>
                <w:rFonts w:ascii="宋体" w:eastAsia="宋体"/>
                <w:color w:val="000000"/>
                <w:sz w:val="22"/>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3EF81B8C">
            <w:pPr>
              <w:jc w:val="center"/>
              <w:rPr>
                <w:rFonts w:ascii="黑体" w:eastAsia="黑体" w:cs="Lucida Sans"/>
                <w:color w:val="000000"/>
                <w:sz w:val="18"/>
              </w:rPr>
            </w:pPr>
            <w:r>
              <w:rPr>
                <w:rFonts w:ascii="黑体" w:eastAsia="黑体" w:cs="Lucida Sans"/>
                <w:color w:val="000000"/>
                <w:sz w:val="18"/>
              </w:rPr>
              <w:t>项目负责人：彭闰</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23C4A24F">
            <w:pPr>
              <w:jc w:val="center"/>
              <w:rPr>
                <w:rFonts w:ascii="黑体" w:eastAsia="黑体" w:cs="Lucida Sans"/>
                <w:color w:val="000000"/>
                <w:sz w:val="18"/>
              </w:rPr>
            </w:pPr>
            <w:r>
              <w:rPr>
                <w:rFonts w:ascii="黑体" w:eastAsia="黑体" w:cs="Lucida Sans"/>
                <w:color w:val="000000"/>
                <w:sz w:val="18"/>
              </w:rPr>
              <w:t>财务负责人：杨琴琴</w:t>
            </w:r>
          </w:p>
        </w:tc>
      </w:tr>
      <w:tr w14:paraId="23F92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38E6C56F">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4E37C438">
            <w:pPr>
              <w:rPr>
                <w:rFonts w:ascii="宋体" w:eastAsia="宋体"/>
                <w:sz w:val="18"/>
              </w:rPr>
            </w:pPr>
          </w:p>
        </w:tc>
        <w:tc>
          <w:tcPr>
            <w:tcW w:w="1775" w:type="dxa"/>
            <w:tcBorders>
              <w:top w:val="nil"/>
              <w:left w:val="nil"/>
              <w:bottom w:val="nil"/>
              <w:right w:val="nil"/>
              <w:tl2br w:val="nil"/>
              <w:tr2bl w:val="nil"/>
            </w:tcBorders>
            <w:noWrap/>
            <w:vAlign w:val="center"/>
          </w:tcPr>
          <w:p w14:paraId="5C797339">
            <w:pPr>
              <w:rPr>
                <w:rFonts w:ascii="宋体" w:eastAsia="宋体"/>
                <w:sz w:val="18"/>
              </w:rPr>
            </w:pPr>
          </w:p>
        </w:tc>
        <w:tc>
          <w:tcPr>
            <w:tcW w:w="1950" w:type="dxa"/>
            <w:tcBorders>
              <w:top w:val="nil"/>
              <w:left w:val="nil"/>
              <w:bottom w:val="nil"/>
              <w:right w:val="nil"/>
              <w:tl2br w:val="nil"/>
              <w:tr2bl w:val="nil"/>
            </w:tcBorders>
            <w:noWrap/>
            <w:vAlign w:val="center"/>
          </w:tcPr>
          <w:p w14:paraId="12D2564C">
            <w:pPr>
              <w:rPr>
                <w:rFonts w:ascii="宋体" w:eastAsia="宋体"/>
                <w:sz w:val="18"/>
              </w:rPr>
            </w:pPr>
          </w:p>
        </w:tc>
        <w:tc>
          <w:tcPr>
            <w:tcW w:w="1962" w:type="dxa"/>
            <w:tcBorders>
              <w:top w:val="nil"/>
              <w:left w:val="nil"/>
              <w:bottom w:val="nil"/>
              <w:right w:val="nil"/>
              <w:tl2br w:val="nil"/>
              <w:tr2bl w:val="nil"/>
            </w:tcBorders>
            <w:noWrap/>
            <w:vAlign w:val="center"/>
          </w:tcPr>
          <w:p w14:paraId="2ED6C612">
            <w:pPr>
              <w:rPr>
                <w:rFonts w:ascii="宋体" w:eastAsia="宋体"/>
                <w:sz w:val="18"/>
              </w:rPr>
            </w:pPr>
          </w:p>
        </w:tc>
        <w:tc>
          <w:tcPr>
            <w:tcW w:w="1012" w:type="dxa"/>
            <w:tcBorders>
              <w:top w:val="nil"/>
              <w:left w:val="nil"/>
              <w:bottom w:val="nil"/>
              <w:right w:val="nil"/>
              <w:tl2br w:val="nil"/>
              <w:tr2bl w:val="nil"/>
            </w:tcBorders>
            <w:noWrap/>
            <w:vAlign w:val="center"/>
          </w:tcPr>
          <w:p w14:paraId="2FF229F5">
            <w:pPr>
              <w:rPr>
                <w:rFonts w:ascii="宋体" w:eastAsia="宋体"/>
                <w:sz w:val="18"/>
              </w:rPr>
            </w:pPr>
          </w:p>
        </w:tc>
        <w:tc>
          <w:tcPr>
            <w:tcW w:w="958" w:type="dxa"/>
            <w:gridSpan w:val="2"/>
            <w:tcBorders>
              <w:top w:val="nil"/>
              <w:left w:val="nil"/>
              <w:bottom w:val="nil"/>
              <w:right w:val="nil"/>
              <w:tl2br w:val="nil"/>
              <w:tr2bl w:val="nil"/>
            </w:tcBorders>
            <w:noWrap/>
            <w:vAlign w:val="center"/>
          </w:tcPr>
          <w:p w14:paraId="0BE4CA10">
            <w:pPr>
              <w:rPr>
                <w:rFonts w:ascii="宋体" w:eastAsia="宋体"/>
                <w:sz w:val="18"/>
              </w:rPr>
            </w:pPr>
          </w:p>
        </w:tc>
        <w:tc>
          <w:tcPr>
            <w:tcW w:w="742" w:type="dxa"/>
            <w:tcBorders>
              <w:top w:val="nil"/>
              <w:left w:val="nil"/>
              <w:bottom w:val="nil"/>
              <w:right w:val="nil"/>
              <w:tl2br w:val="nil"/>
              <w:tr2bl w:val="nil"/>
            </w:tcBorders>
            <w:noWrap/>
            <w:vAlign w:val="center"/>
          </w:tcPr>
          <w:p w14:paraId="344029C2">
            <w:pPr>
              <w:rPr>
                <w:rFonts w:ascii="宋体" w:eastAsia="宋体"/>
                <w:sz w:val="18"/>
              </w:rPr>
            </w:pPr>
          </w:p>
        </w:tc>
        <w:tc>
          <w:tcPr>
            <w:tcW w:w="1301" w:type="dxa"/>
            <w:tcBorders>
              <w:top w:val="nil"/>
              <w:left w:val="nil"/>
              <w:bottom w:val="nil"/>
              <w:right w:val="nil"/>
              <w:tl2br w:val="nil"/>
              <w:tr2bl w:val="nil"/>
            </w:tcBorders>
            <w:noWrap/>
            <w:vAlign w:val="center"/>
          </w:tcPr>
          <w:p w14:paraId="19E237AD">
            <w:pPr>
              <w:rPr>
                <w:rFonts w:ascii="宋体" w:eastAsia="宋体"/>
                <w:sz w:val="18"/>
              </w:rPr>
            </w:pPr>
          </w:p>
        </w:tc>
        <w:tc>
          <w:tcPr>
            <w:tcW w:w="1000" w:type="dxa"/>
            <w:tcBorders>
              <w:top w:val="nil"/>
              <w:left w:val="nil"/>
              <w:bottom w:val="nil"/>
              <w:right w:val="nil"/>
              <w:tl2br w:val="nil"/>
              <w:tr2bl w:val="nil"/>
            </w:tcBorders>
            <w:noWrap/>
            <w:vAlign w:val="center"/>
          </w:tcPr>
          <w:p w14:paraId="4DC6EF17">
            <w:pPr>
              <w:rPr>
                <w:rFonts w:ascii="宋体" w:eastAsia="宋体"/>
                <w:sz w:val="18"/>
              </w:rPr>
            </w:pPr>
          </w:p>
        </w:tc>
        <w:tc>
          <w:tcPr>
            <w:tcW w:w="1493" w:type="dxa"/>
            <w:tcBorders>
              <w:top w:val="nil"/>
              <w:left w:val="nil"/>
              <w:bottom w:val="nil"/>
              <w:right w:val="nil"/>
              <w:tl2br w:val="nil"/>
              <w:tr2bl w:val="nil"/>
            </w:tcBorders>
            <w:noWrap/>
            <w:vAlign w:val="center"/>
          </w:tcPr>
          <w:p w14:paraId="2294EDAD">
            <w:pPr>
              <w:rPr>
                <w:rFonts w:ascii="宋体" w:eastAsia="宋体"/>
                <w:sz w:val="18"/>
              </w:rPr>
            </w:pPr>
          </w:p>
        </w:tc>
        <w:tc>
          <w:tcPr>
            <w:tcW w:w="1245" w:type="dxa"/>
            <w:tcBorders>
              <w:top w:val="nil"/>
              <w:left w:val="nil"/>
              <w:bottom w:val="nil"/>
              <w:right w:val="nil"/>
              <w:tl2br w:val="nil"/>
              <w:tr2bl w:val="nil"/>
            </w:tcBorders>
            <w:noWrap/>
            <w:vAlign w:val="center"/>
          </w:tcPr>
          <w:p w14:paraId="60612966">
            <w:pPr>
              <w:rPr>
                <w:rFonts w:ascii="宋体" w:eastAsia="宋体"/>
                <w:sz w:val="18"/>
              </w:rPr>
            </w:pPr>
          </w:p>
        </w:tc>
      </w:tr>
      <w:tr w14:paraId="1F38C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2F0C553C">
            <w:pPr>
              <w:rPr>
                <w:rFonts w:ascii="宋体" w:eastAsia="宋体"/>
                <w:color w:val="000000"/>
                <w:sz w:val="22"/>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7367A0B7">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46F2B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667F8EE5">
            <w:pPr>
              <w:rPr>
                <w:rFonts w:ascii="宋体" w:eastAsia="宋体"/>
                <w:color w:val="000000"/>
                <w:sz w:val="22"/>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0AFEE10">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5B8D1073">
            <w:pPr>
              <w:jc w:val="center"/>
              <w:rPr>
                <w:rFonts w:ascii="宋体" w:eastAsia="宋体" w:cs="Lucida Sans"/>
                <w:color w:val="000000"/>
                <w:sz w:val="18"/>
              </w:rPr>
            </w:pPr>
            <w:r>
              <w:rPr>
                <w:rFonts w:ascii="宋体" w:eastAsia="宋体" w:cs="Lucida Sans"/>
                <w:color w:val="000000"/>
                <w:sz w:val="18"/>
              </w:rPr>
              <w:t>51320025T000012190241-养老公共服务能力提升专项经费</w:t>
            </w:r>
          </w:p>
        </w:tc>
      </w:tr>
      <w:tr w14:paraId="74D63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6B1867EB">
            <w:pPr>
              <w:rPr>
                <w:rFonts w:ascii="宋体" w:eastAsia="宋体"/>
                <w:color w:val="000000"/>
                <w:sz w:val="22"/>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92BFCBE">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237ACD6F">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572EAF58">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F3309AF">
            <w:pPr>
              <w:jc w:val="center"/>
              <w:rPr>
                <w:rFonts w:ascii="宋体" w:eastAsia="宋体" w:cs="Lucida Sans"/>
                <w:color w:val="000000"/>
                <w:sz w:val="18"/>
              </w:rPr>
            </w:pPr>
            <w:r>
              <w:rPr>
                <w:rFonts w:ascii="宋体" w:eastAsia="宋体" w:cs="Lucida Sans"/>
                <w:color w:val="000000"/>
                <w:sz w:val="18"/>
              </w:rPr>
              <w:t>州民政局</w:t>
            </w:r>
          </w:p>
        </w:tc>
      </w:tr>
      <w:tr w14:paraId="7DEB6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3EF1D530">
            <w:pPr>
              <w:rPr>
                <w:rFonts w:ascii="宋体" w:eastAsia="宋体"/>
                <w:color w:val="000000"/>
                <w:sz w:val="22"/>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A1B78A6">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6E1882E">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40C64228">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785CAF94">
            <w:pPr>
              <w:jc w:val="center"/>
              <w:rPr>
                <w:rFonts w:ascii="黑体" w:eastAsia="黑体" w:cs="Lucida Sans"/>
                <w:color w:val="000000"/>
                <w:sz w:val="18"/>
              </w:rPr>
            </w:pPr>
            <w:r>
              <w:rPr>
                <w:rFonts w:ascii="黑体" w:eastAsia="黑体" w:cs="Lucida Sans"/>
                <w:color w:val="000000"/>
                <w:sz w:val="18"/>
              </w:rPr>
              <w:t>年度目标完成情况</w:t>
            </w:r>
          </w:p>
        </w:tc>
      </w:tr>
      <w:tr w14:paraId="4B6A2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224" w:type="dxa"/>
            <w:tcBorders>
              <w:top w:val="nil"/>
              <w:left w:val="nil"/>
              <w:bottom w:val="nil"/>
              <w:right w:val="nil"/>
              <w:tl2br w:val="nil"/>
              <w:tr2bl w:val="nil"/>
            </w:tcBorders>
            <w:noWrap/>
            <w:vAlign w:val="center"/>
          </w:tcPr>
          <w:p w14:paraId="5A080003">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48ECFCB"/>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EAC38DC"/>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1A567AC5">
            <w:pPr>
              <w:jc w:val="center"/>
              <w:rPr>
                <w:rFonts w:ascii="宋体" w:eastAsia="宋体" w:cs="Lucida Sans"/>
                <w:color w:val="000000"/>
                <w:sz w:val="18"/>
              </w:rPr>
            </w:pPr>
            <w:r>
              <w:rPr>
                <w:rFonts w:ascii="宋体" w:eastAsia="宋体" w:cs="Lucida Sans"/>
                <w:color w:val="000000"/>
                <w:sz w:val="18"/>
              </w:rPr>
              <w:t>阿坝州“数字护老”系统主要是通过建设与全州民政服务机构视频监控系统串联，建立24小时州对机构的互联互通系统。有效解决民政部门对养老机构的监管盲区和覆盖面问题。该系统的建立进一步降低了对民政服务机构的监管成本，进一步提升了对全州运营养老机构的监管能力。</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632DF2EB">
            <w:pPr>
              <w:jc w:val="center"/>
              <w:rPr>
                <w:rFonts w:ascii="黑体" w:eastAsia="黑体" w:cs="Lucida Sans"/>
                <w:color w:val="000000"/>
                <w:sz w:val="18"/>
              </w:rPr>
            </w:pPr>
            <w:r>
              <w:rPr>
                <w:rFonts w:ascii="黑体" w:eastAsia="黑体" w:cs="Lucida Sans"/>
                <w:color w:val="000000"/>
                <w:sz w:val="18"/>
              </w:rPr>
              <w:t>推进“数字护老”系统建设。结合全州养老机构管理实际，确保视频监控系统在2025年正常运转，完成20个机构监控联网、调度视频系统、调度中心的硬件正常运营。通过数字护老系统有有效运营，有效加大了民政部门对养老机构的监管，通过视频调度的方式降低了民政部门对养老机构监管成本。提升了养老服务机构综合监管能力。</w:t>
            </w:r>
          </w:p>
        </w:tc>
      </w:tr>
      <w:tr w14:paraId="4B72D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749276CE">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0CB113A"/>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2327E5">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34B27E9A">
            <w:pPr>
              <w:jc w:val="center"/>
              <w:rPr>
                <w:rFonts w:ascii="宋体" w:eastAsia="宋体" w:cs="Lucida Sans"/>
                <w:color w:val="000000"/>
                <w:sz w:val="18"/>
              </w:rPr>
            </w:pPr>
            <w:r>
              <w:rPr>
                <w:rFonts w:ascii="宋体" w:eastAsia="宋体" w:cs="Lucida Sans"/>
                <w:color w:val="000000"/>
                <w:sz w:val="18"/>
              </w:rPr>
              <w:t>依托中国移动网络专线平台，保障了“数字护老”视频监控系统有效运行。该项目的持续实施，实现了州民政局直接通过视频监控系统，调度、了解全州20个机构的日常运行情况，及时。通过项目的实施，降低了州局实地开展安全督查成本，对核实实际情况、督促养老机构安全管理起到了积极作用。该项目确保了2025年全年12月全时段视频监控，提升了民政部门综合监管养老服务能力。</w:t>
            </w:r>
          </w:p>
        </w:tc>
      </w:tr>
      <w:tr w14:paraId="2AFD0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24C5CD3E">
            <w:pPr>
              <w:rPr>
                <w:rFonts w:ascii="宋体" w:eastAsia="宋体"/>
                <w:color w:val="000000"/>
                <w:sz w:val="22"/>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071F8D1">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521C8B">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B0FEF2">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FEC0EE">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AC950AD">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FE1FD14">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57EF12">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AE57CC">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4E94A4">
            <w:pPr>
              <w:jc w:val="center"/>
              <w:rPr>
                <w:rFonts w:ascii="宋体" w:eastAsia="宋体" w:cs="Lucida Sans"/>
                <w:color w:val="000000"/>
                <w:sz w:val="18"/>
              </w:rPr>
            </w:pPr>
            <w:r>
              <w:rPr>
                <w:rFonts w:ascii="宋体" w:eastAsia="宋体" w:cs="Lucida Sans"/>
                <w:color w:val="000000"/>
                <w:sz w:val="18"/>
              </w:rPr>
              <w:t>原因</w:t>
            </w:r>
          </w:p>
        </w:tc>
      </w:tr>
      <w:tr w14:paraId="1FD1A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7797E16">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5B1C6EA"/>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5112C6">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14BDC3">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1C3B27">
            <w:pPr>
              <w:jc w:val="center"/>
              <w:rPr>
                <w:rFonts w:ascii="宋体" w:eastAsia="宋体" w:cs="Lucida Sans"/>
                <w:color w:val="000000"/>
                <w:sz w:val="18"/>
              </w:rPr>
            </w:pPr>
            <w:r>
              <w:rPr>
                <w:rFonts w:ascii="宋体" w:eastAsia="宋体" w:cs="Lucida Sans"/>
                <w:color w:val="000000"/>
                <w:sz w:val="18"/>
              </w:rPr>
              <w:t>15.00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829C40C">
            <w:pPr>
              <w:jc w:val="center"/>
              <w:rPr>
                <w:rFonts w:ascii="宋体" w:eastAsia="宋体" w:cs="Lucida Sans"/>
                <w:color w:val="000000"/>
                <w:sz w:val="18"/>
              </w:rPr>
            </w:pPr>
            <w:r>
              <w:rPr>
                <w:rFonts w:ascii="宋体" w:eastAsia="宋体" w:cs="Lucida Sans"/>
                <w:color w:val="000000"/>
                <w:sz w:val="18"/>
              </w:rPr>
              <w:t>15.00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8B35CEF">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B23E6E">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A0BAE0">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C7417AC">
            <w:pPr>
              <w:rPr>
                <w:rFonts w:ascii="黑体" w:eastAsia="黑体" w:cs="Lucida Sans"/>
                <w:b w:val="0"/>
                <w:i/>
                <w:color w:val="000000"/>
                <w:sz w:val="18"/>
              </w:rPr>
            </w:pPr>
          </w:p>
        </w:tc>
      </w:tr>
      <w:tr w14:paraId="22454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1D80562F">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36C59D5"/>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6755C9">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0F35FF">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DCF173">
            <w:pPr>
              <w:jc w:val="center"/>
              <w:rPr>
                <w:rFonts w:ascii="宋体" w:eastAsia="宋体" w:cs="Lucida Sans"/>
                <w:color w:val="000000"/>
                <w:sz w:val="18"/>
              </w:rPr>
            </w:pPr>
            <w:r>
              <w:rPr>
                <w:rFonts w:ascii="宋体" w:eastAsia="宋体" w:cs="Lucida Sans"/>
                <w:color w:val="000000"/>
                <w:sz w:val="18"/>
              </w:rPr>
              <w:t>15.00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D2CE53C">
            <w:pPr>
              <w:jc w:val="center"/>
              <w:rPr>
                <w:rFonts w:ascii="宋体" w:eastAsia="宋体" w:cs="Lucida Sans"/>
                <w:color w:val="000000"/>
                <w:sz w:val="18"/>
              </w:rPr>
            </w:pPr>
            <w:r>
              <w:rPr>
                <w:rFonts w:ascii="宋体" w:eastAsia="宋体" w:cs="Lucida Sans"/>
                <w:color w:val="000000"/>
                <w:sz w:val="18"/>
              </w:rPr>
              <w:t>15.00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F105AF1">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E94477">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D3B6F4">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7C069FE"/>
        </w:tc>
      </w:tr>
      <w:tr w14:paraId="2B7F5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095AE603">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370FF12"/>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CAFC85">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F89942">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1419EC">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E7192DB">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3F75C43">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D99B38">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F2BF30">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17CAA67"/>
        </w:tc>
      </w:tr>
      <w:tr w14:paraId="73D6B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47194AF3">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8D80B95"/>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42AFD4">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00E65B">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2F3DC7">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A73824C">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1722EAF">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3C2E52">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084CDC">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C5F6A70"/>
        </w:tc>
      </w:tr>
      <w:tr w14:paraId="6D210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D99612E">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C9E7F72"/>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8BD8C2">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697A73">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5D4BEF">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870C883">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E14FC54">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8949B9">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E17705">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8E9C2AA"/>
        </w:tc>
      </w:tr>
      <w:tr w14:paraId="21CF9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24EC1CD1">
            <w:pPr>
              <w:rPr>
                <w:rFonts w:ascii="宋体" w:eastAsia="宋体"/>
                <w:color w:val="000000"/>
                <w:sz w:val="22"/>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28CF9CD">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4758B3">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4F10AF">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60D37D">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ABE849">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C8CEBE3">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0ADC77">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AA3D39">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9D27F3">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F3788E">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C62147">
            <w:pPr>
              <w:jc w:val="center"/>
              <w:rPr>
                <w:rFonts w:ascii="宋体" w:eastAsia="宋体" w:cs="Lucida Sans"/>
                <w:color w:val="000000"/>
                <w:sz w:val="18"/>
              </w:rPr>
            </w:pPr>
            <w:r>
              <w:rPr>
                <w:rFonts w:ascii="宋体" w:eastAsia="宋体" w:cs="Lucida Sans"/>
                <w:color w:val="000000"/>
                <w:sz w:val="18"/>
              </w:rPr>
              <w:t>未完成原因分析</w:t>
            </w:r>
          </w:p>
        </w:tc>
      </w:tr>
      <w:tr w14:paraId="08518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05D9DB6D">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E97A9FB"/>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4D16A45">
            <w:pPr>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964AFE0">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5B7452">
            <w:pPr>
              <w:jc w:val="center"/>
              <w:rPr>
                <w:rFonts w:ascii="宋体" w:eastAsia="宋体" w:cs="Lucida Sans"/>
                <w:color w:val="000000"/>
                <w:sz w:val="18"/>
              </w:rPr>
            </w:pPr>
            <w:r>
              <w:rPr>
                <w:rFonts w:ascii="宋体" w:eastAsia="宋体" w:cs="Lucida Sans"/>
                <w:color w:val="000000"/>
                <w:sz w:val="18"/>
              </w:rPr>
              <w:t>20个机构视频监控系统</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256F57">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208B106">
            <w:pPr>
              <w:jc w:val="center"/>
              <w:rPr>
                <w:rFonts w:ascii="宋体" w:eastAsia="宋体" w:cs="Lucida Sans"/>
                <w:color w:val="000000"/>
                <w:sz w:val="18"/>
              </w:rPr>
            </w:pPr>
            <w:r>
              <w:rPr>
                <w:rFonts w:ascii="宋体" w:eastAsia="宋体" w:cs="Lucida Sans"/>
                <w:color w:val="000000"/>
                <w:sz w:val="18"/>
              </w:rPr>
              <w:t>20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D1970F">
            <w:pPr>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B4ADE9">
            <w:pPr>
              <w:jc w:val="center"/>
              <w:rPr>
                <w:rFonts w:ascii="微软雅黑" w:eastAsia="微软雅黑" w:cs="Lucida Sans"/>
                <w:b w:val="0"/>
                <w:i/>
                <w:color w:val="000000"/>
                <w:sz w:val="16"/>
              </w:rPr>
            </w:pPr>
            <w:r>
              <w:rPr>
                <w:rFonts w:ascii="微软雅黑" w:eastAsia="微软雅黑" w:cs="Lucida Sans"/>
                <w:b w:val="0"/>
                <w:i/>
                <w:color w:val="000000"/>
                <w:sz w:val="16"/>
              </w:rPr>
              <w:t>20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2F4CD4">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87D778">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19A871">
            <w:pPr>
              <w:jc w:val="center"/>
              <w:rPr>
                <w:rFonts w:ascii="微软雅黑" w:eastAsia="微软雅黑"/>
                <w:b w:val="0"/>
                <w:i/>
                <w:color w:val="000000"/>
                <w:sz w:val="16"/>
              </w:rPr>
            </w:pPr>
          </w:p>
        </w:tc>
      </w:tr>
      <w:tr w14:paraId="151B3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61EDE5FF">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D5D0D4C"/>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A6DE774"/>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8B67E1F"/>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41EFAB">
            <w:pPr>
              <w:jc w:val="center"/>
              <w:rPr>
                <w:rFonts w:ascii="宋体" w:eastAsia="宋体" w:cs="Lucida Sans"/>
                <w:color w:val="000000"/>
                <w:sz w:val="18"/>
              </w:rPr>
            </w:pPr>
            <w:r>
              <w:rPr>
                <w:rFonts w:ascii="宋体" w:eastAsia="宋体" w:cs="Lucida Sans"/>
                <w:color w:val="000000"/>
                <w:sz w:val="18"/>
              </w:rPr>
              <w:t>建立1个州级调度系统</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8E504C">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3BECFBA">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1522F7">
            <w:pPr>
              <w:jc w:val="center"/>
              <w:rPr>
                <w:rFonts w:ascii="宋体" w:eastAsia="宋体" w:cs="Lucida Sans"/>
                <w:color w:val="000000"/>
                <w:sz w:val="18"/>
              </w:rPr>
            </w:pPr>
            <w:r>
              <w:rPr>
                <w:rFonts w:ascii="宋体" w:eastAsia="宋体" w:cs="Lucida Sans"/>
                <w:color w:val="000000"/>
                <w:sz w:val="18"/>
              </w:rPr>
              <w:t>套</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719820">
            <w:pPr>
              <w:jc w:val="center"/>
              <w:rPr>
                <w:rFonts w:ascii="微软雅黑" w:eastAsia="微软雅黑" w:cs="Lucida Sans"/>
                <w:b w:val="0"/>
                <w:i/>
                <w:color w:val="000000"/>
                <w:sz w:val="16"/>
              </w:rPr>
            </w:pPr>
            <w:r>
              <w:rPr>
                <w:rFonts w:ascii="微软雅黑" w:eastAsia="微软雅黑" w:cs="Lucida Sans"/>
                <w:b w:val="0"/>
                <w:i/>
                <w:color w:val="000000"/>
                <w:sz w:val="16"/>
              </w:rPr>
              <w:t>1</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29C1C7">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295184">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6B1672">
            <w:pPr>
              <w:jc w:val="center"/>
              <w:rPr>
                <w:rFonts w:ascii="微软雅黑" w:eastAsia="微软雅黑"/>
                <w:b w:val="0"/>
                <w:i/>
                <w:color w:val="000000"/>
                <w:sz w:val="16"/>
              </w:rPr>
            </w:pPr>
          </w:p>
        </w:tc>
      </w:tr>
      <w:tr w14:paraId="63051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DDA141D">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6E2E128"/>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66900A6"/>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1984BB">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71982A">
            <w:pPr>
              <w:jc w:val="center"/>
              <w:rPr>
                <w:rFonts w:ascii="宋体" w:eastAsia="宋体" w:cs="Lucida Sans"/>
                <w:color w:val="000000"/>
                <w:sz w:val="18"/>
              </w:rPr>
            </w:pPr>
            <w:r>
              <w:rPr>
                <w:rFonts w:ascii="宋体" w:eastAsia="宋体" w:cs="Lucida Sans"/>
                <w:color w:val="000000"/>
                <w:sz w:val="18"/>
              </w:rPr>
              <w:t>系统建立后可实现对20个机构日实时调度时间</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3E836C">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345AF4E">
            <w:pPr>
              <w:jc w:val="center"/>
              <w:rPr>
                <w:rFonts w:ascii="宋体" w:eastAsia="宋体" w:cs="Lucida Sans"/>
                <w:color w:val="000000"/>
                <w:sz w:val="18"/>
              </w:rPr>
            </w:pPr>
            <w:r>
              <w:rPr>
                <w:rFonts w:ascii="宋体" w:eastAsia="宋体" w:cs="Lucida Sans"/>
                <w:color w:val="000000"/>
                <w:sz w:val="18"/>
              </w:rPr>
              <w:t>24</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96853F">
            <w:pPr>
              <w:jc w:val="center"/>
              <w:rPr>
                <w:rFonts w:ascii="宋体" w:eastAsia="宋体" w:cs="Lucida Sans"/>
                <w:color w:val="000000"/>
                <w:sz w:val="18"/>
              </w:rPr>
            </w:pPr>
            <w:r>
              <w:rPr>
                <w:rFonts w:ascii="宋体" w:eastAsia="宋体" w:cs="Lucida Sans"/>
                <w:color w:val="000000"/>
                <w:sz w:val="18"/>
              </w:rPr>
              <w:t>小时</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683035">
            <w:pPr>
              <w:jc w:val="center"/>
              <w:rPr>
                <w:rFonts w:ascii="微软雅黑" w:eastAsia="微软雅黑" w:cs="Lucida Sans"/>
                <w:b w:val="0"/>
                <w:i/>
                <w:color w:val="000000"/>
                <w:sz w:val="16"/>
              </w:rPr>
            </w:pPr>
            <w:r>
              <w:rPr>
                <w:rFonts w:ascii="微软雅黑" w:eastAsia="微软雅黑" w:cs="Lucida Sans"/>
                <w:b w:val="0"/>
                <w:i/>
                <w:color w:val="000000"/>
                <w:sz w:val="16"/>
              </w:rPr>
              <w:t>24</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E952AD">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D0625C">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970FF1">
            <w:pPr>
              <w:jc w:val="center"/>
              <w:rPr>
                <w:rFonts w:ascii="微软雅黑" w:eastAsia="微软雅黑"/>
                <w:b w:val="0"/>
                <w:i/>
                <w:color w:val="000000"/>
                <w:sz w:val="16"/>
              </w:rPr>
            </w:pPr>
          </w:p>
        </w:tc>
      </w:tr>
      <w:tr w14:paraId="24DEB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7BA8D7B1">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8C19CE3"/>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FF1C739">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276B99">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A82440">
            <w:pPr>
              <w:jc w:val="center"/>
              <w:rPr>
                <w:rFonts w:ascii="宋体" w:eastAsia="宋体" w:cs="Lucida Sans"/>
                <w:color w:val="000000"/>
                <w:sz w:val="18"/>
              </w:rPr>
            </w:pPr>
            <w:r>
              <w:rPr>
                <w:rFonts w:ascii="宋体" w:eastAsia="宋体" w:cs="Lucida Sans"/>
                <w:color w:val="000000"/>
                <w:sz w:val="18"/>
              </w:rPr>
              <w:t>建立平台后，对20个机构有效监管</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666724">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7C85CC1">
            <w:pPr>
              <w:jc w:val="center"/>
              <w:rPr>
                <w:rFonts w:ascii="宋体" w:eastAsia="宋体" w:cs="Lucida Sans"/>
                <w:color w:val="000000"/>
                <w:sz w:val="18"/>
              </w:rPr>
            </w:pPr>
            <w:r>
              <w:rPr>
                <w:rFonts w:ascii="宋体" w:eastAsia="宋体" w:cs="Lucida Sans"/>
                <w:color w:val="000000"/>
                <w:sz w:val="18"/>
              </w:rPr>
              <w:t>优</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91E6A7">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9352A2">
            <w:pPr>
              <w:jc w:val="center"/>
              <w:rPr>
                <w:rFonts w:ascii="微软雅黑" w:eastAsia="微软雅黑" w:cs="Lucida Sans"/>
                <w:b w:val="0"/>
                <w:i/>
                <w:color w:val="000000"/>
                <w:sz w:val="16"/>
              </w:rPr>
            </w:pPr>
            <w:r>
              <w:rPr>
                <w:rFonts w:ascii="微软雅黑" w:eastAsia="微软雅黑" w:cs="Lucida Sans"/>
                <w:b w:val="0"/>
                <w:i/>
                <w:color w:val="000000"/>
                <w:sz w:val="16"/>
              </w:rPr>
              <w:t>优</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A84DD3">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551031">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AB8356">
            <w:pPr>
              <w:jc w:val="center"/>
              <w:rPr>
                <w:rFonts w:ascii="微软雅黑" w:eastAsia="微软雅黑"/>
                <w:b w:val="0"/>
                <w:i/>
                <w:color w:val="000000"/>
                <w:sz w:val="16"/>
              </w:rPr>
            </w:pPr>
          </w:p>
        </w:tc>
      </w:tr>
      <w:tr w14:paraId="276B8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4038A67B">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D8D1D5B"/>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C72590B"/>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35DA8C">
            <w:pPr>
              <w:jc w:val="center"/>
              <w:rPr>
                <w:rFonts w:ascii="宋体" w:eastAsia="宋体" w:cs="Lucida Sans"/>
                <w:color w:val="000000"/>
                <w:sz w:val="18"/>
              </w:rPr>
            </w:pPr>
            <w:r>
              <w:rPr>
                <w:rFonts w:ascii="宋体" w:eastAsia="宋体" w:cs="Lucida Sans"/>
                <w:color w:val="000000"/>
                <w:sz w:val="18"/>
              </w:rPr>
              <w:t>可持续发展指标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762B68">
            <w:pPr>
              <w:jc w:val="center"/>
              <w:rPr>
                <w:rFonts w:ascii="宋体" w:eastAsia="宋体" w:cs="Lucida Sans"/>
                <w:color w:val="000000"/>
                <w:sz w:val="18"/>
              </w:rPr>
            </w:pPr>
            <w:r>
              <w:rPr>
                <w:rFonts w:ascii="宋体" w:eastAsia="宋体" w:cs="Lucida Sans"/>
                <w:color w:val="000000"/>
                <w:sz w:val="18"/>
              </w:rPr>
              <w:t>平台的建立实现了阿坝州智慧养老”零”突破</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EE4566">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0E5380F">
            <w:pPr>
              <w:jc w:val="center"/>
              <w:rPr>
                <w:rFonts w:ascii="宋体" w:eastAsia="宋体" w:cs="Lucida Sans"/>
                <w:color w:val="000000"/>
                <w:sz w:val="18"/>
              </w:rPr>
            </w:pPr>
            <w:r>
              <w:rPr>
                <w:rFonts w:ascii="宋体" w:eastAsia="宋体" w:cs="Lucida Sans"/>
                <w:color w:val="000000"/>
                <w:sz w:val="18"/>
              </w:rPr>
              <w:t>为养老事业持续赋能</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359917">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8053E4">
            <w:pPr>
              <w:jc w:val="center"/>
              <w:rPr>
                <w:rFonts w:ascii="微软雅黑" w:eastAsia="微软雅黑" w:cs="Lucida Sans"/>
                <w:b w:val="0"/>
                <w:i/>
                <w:color w:val="000000"/>
                <w:sz w:val="16"/>
              </w:rPr>
            </w:pPr>
            <w:r>
              <w:rPr>
                <w:rFonts w:ascii="微软雅黑" w:eastAsia="微软雅黑" w:cs="Lucida Sans"/>
                <w:b w:val="0"/>
                <w:i/>
                <w:color w:val="000000"/>
                <w:sz w:val="16"/>
              </w:rPr>
              <w:t>持续赋能</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65E8FE">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59F305">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B4331C">
            <w:pPr>
              <w:jc w:val="center"/>
              <w:rPr>
                <w:rFonts w:ascii="微软雅黑" w:eastAsia="微软雅黑"/>
                <w:b w:val="0"/>
                <w:i/>
                <w:color w:val="000000"/>
                <w:sz w:val="16"/>
              </w:rPr>
            </w:pPr>
          </w:p>
        </w:tc>
      </w:tr>
      <w:tr w14:paraId="09B8A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trPr>
        <w:tc>
          <w:tcPr>
            <w:tcW w:w="224" w:type="dxa"/>
            <w:tcBorders>
              <w:top w:val="nil"/>
              <w:left w:val="nil"/>
              <w:bottom w:val="nil"/>
              <w:right w:val="nil"/>
              <w:tl2br w:val="nil"/>
              <w:tr2bl w:val="nil"/>
            </w:tcBorders>
            <w:noWrap/>
            <w:vAlign w:val="center"/>
          </w:tcPr>
          <w:p w14:paraId="6EBBA499">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E2F1BF2"/>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EDB20C">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823460">
            <w:pPr>
              <w:jc w:val="center"/>
              <w:rPr>
                <w:rFonts w:ascii="宋体" w:eastAsia="宋体" w:cs="Lucida Sans"/>
                <w:color w:val="000000"/>
                <w:sz w:val="18"/>
              </w:rPr>
            </w:pPr>
            <w:r>
              <w:rPr>
                <w:rFonts w:ascii="宋体" w:eastAsia="宋体" w:cs="Lucida Sans"/>
                <w:color w:val="000000"/>
                <w:sz w:val="18"/>
              </w:rPr>
              <w:t>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E684E6">
            <w:pPr>
              <w:jc w:val="center"/>
              <w:rPr>
                <w:rFonts w:ascii="宋体" w:eastAsia="宋体" w:cs="Lucida Sans"/>
                <w:color w:val="000000"/>
                <w:sz w:val="18"/>
              </w:rPr>
            </w:pPr>
            <w:r>
              <w:rPr>
                <w:rFonts w:ascii="宋体" w:eastAsia="宋体" w:cs="Lucida Sans"/>
                <w:color w:val="000000"/>
                <w:sz w:val="18"/>
              </w:rPr>
              <w:t>平台运行后，监管部门满意度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CF2C28">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246442D">
            <w:pPr>
              <w:jc w:val="center"/>
              <w:rPr>
                <w:rFonts w:ascii="宋体" w:eastAsia="宋体" w:cs="Lucida Sans"/>
                <w:color w:val="000000"/>
                <w:sz w:val="18"/>
              </w:rPr>
            </w:pPr>
            <w:r>
              <w:rPr>
                <w:rFonts w:ascii="宋体" w:eastAsia="宋体" w:cs="Lucida Sans"/>
                <w:color w:val="000000"/>
                <w:sz w:val="18"/>
              </w:rPr>
              <w:t>80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E48E44">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A2C16C">
            <w:pPr>
              <w:jc w:val="center"/>
              <w:rPr>
                <w:rFonts w:ascii="微软雅黑" w:eastAsia="微软雅黑" w:cs="Lucida Sans"/>
                <w:b w:val="0"/>
                <w:i/>
                <w:color w:val="000000"/>
                <w:sz w:val="16"/>
              </w:rPr>
            </w:pPr>
            <w:r>
              <w:rPr>
                <w:rFonts w:ascii="微软雅黑" w:eastAsia="微软雅黑" w:cs="Lucida Sans"/>
                <w:b w:val="0"/>
                <w:i/>
                <w:color w:val="000000"/>
                <w:sz w:val="16"/>
              </w:rPr>
              <w:t>85%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F2B105">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CA6E47">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572F03">
            <w:pPr>
              <w:jc w:val="center"/>
              <w:rPr>
                <w:rFonts w:ascii="微软雅黑" w:eastAsia="微软雅黑"/>
                <w:b w:val="0"/>
                <w:i/>
                <w:color w:val="000000"/>
                <w:sz w:val="16"/>
              </w:rPr>
            </w:pPr>
          </w:p>
        </w:tc>
      </w:tr>
      <w:tr w14:paraId="0F783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038DDD82">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6C6897C"/>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933681">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E82EE6">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5D9F8D">
            <w:pPr>
              <w:jc w:val="center"/>
              <w:rPr>
                <w:rFonts w:ascii="宋体" w:eastAsia="宋体" w:cs="Lucida Sans"/>
                <w:color w:val="000000"/>
                <w:sz w:val="18"/>
              </w:rPr>
            </w:pPr>
            <w:r>
              <w:rPr>
                <w:rFonts w:ascii="宋体" w:eastAsia="宋体" w:cs="Lucida Sans"/>
                <w:color w:val="000000"/>
                <w:sz w:val="18"/>
              </w:rPr>
              <w:t>建立平台后，可通过视频事实调度查看情况，减少到实地检查成本</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A48235">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D5BDB2B">
            <w:pPr>
              <w:jc w:val="center"/>
              <w:rPr>
                <w:rFonts w:ascii="宋体" w:eastAsia="宋体" w:cs="Lucida Sans"/>
                <w:color w:val="000000"/>
                <w:sz w:val="18"/>
              </w:rPr>
            </w:pPr>
            <w:r>
              <w:rPr>
                <w:rFonts w:ascii="宋体" w:eastAsia="宋体" w:cs="Lucida Sans"/>
                <w:color w:val="000000"/>
                <w:sz w:val="18"/>
              </w:rPr>
              <w:t>有效降低成本</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140AC7">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04AA3D">
            <w:pPr>
              <w:jc w:val="center"/>
              <w:rPr>
                <w:rFonts w:ascii="微软雅黑" w:eastAsia="微软雅黑" w:cs="Lucida Sans"/>
                <w:b w:val="0"/>
                <w:i/>
                <w:color w:val="000000"/>
                <w:sz w:val="16"/>
              </w:rPr>
            </w:pPr>
            <w:r>
              <w:rPr>
                <w:rFonts w:ascii="微软雅黑" w:eastAsia="微软雅黑" w:cs="Lucida Sans"/>
                <w:b w:val="0"/>
                <w:i/>
                <w:color w:val="000000"/>
                <w:sz w:val="16"/>
              </w:rPr>
              <w:t>有效降低</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3ECD9B">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7E0769">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2B830F">
            <w:pPr>
              <w:jc w:val="center"/>
              <w:rPr>
                <w:rFonts w:ascii="微软雅黑" w:eastAsia="微软雅黑"/>
                <w:b w:val="0"/>
                <w:i/>
                <w:color w:val="000000"/>
                <w:sz w:val="16"/>
              </w:rPr>
            </w:pPr>
          </w:p>
        </w:tc>
      </w:tr>
      <w:tr w14:paraId="1F195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60DC9B9C">
            <w:pPr>
              <w:rPr>
                <w:rFonts w:ascii="宋体" w:eastAsia="宋体"/>
                <w:color w:val="000000"/>
                <w:sz w:val="22"/>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5AD14694">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6C251F">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56419A">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5E6B56">
            <w:pPr>
              <w:rPr>
                <w:rFonts w:ascii="宋体" w:eastAsia="宋体"/>
                <w:color w:val="000000"/>
                <w:sz w:val="18"/>
              </w:rPr>
            </w:pPr>
          </w:p>
        </w:tc>
      </w:tr>
      <w:tr w14:paraId="0B3C9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6902B4E5">
            <w:pPr>
              <w:rPr>
                <w:rFonts w:ascii="宋体" w:eastAsia="宋体"/>
                <w:color w:val="000000"/>
                <w:sz w:val="22"/>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CFB575">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490C05A4">
            <w:pPr>
              <w:jc w:val="center"/>
              <w:rPr>
                <w:rFonts w:ascii="微软雅黑" w:eastAsia="微软雅黑" w:cs="Lucida Sans"/>
                <w:b w:val="0"/>
                <w:i/>
                <w:color w:val="000000"/>
                <w:sz w:val="16"/>
              </w:rPr>
            </w:pPr>
            <w:r>
              <w:rPr>
                <w:rFonts w:ascii="微软雅黑" w:eastAsia="微软雅黑" w:cs="Lucida Sans"/>
                <w:b w:val="0"/>
                <w:i/>
                <w:color w:val="000000"/>
                <w:sz w:val="16"/>
              </w:rPr>
              <w:t>本项目自评总分为100分。有效完成了民政部门对养老服务机构的日常监管工作。通过在20个民政服务机构设立的视频监控调度设备，依托州级调度平台对机构安全管理工作进行日常监管、调度，及时了解、掌握民政服务机构安全生产管理情况。进一步增强了对民政服务机构监管工作能力。</w:t>
            </w:r>
          </w:p>
        </w:tc>
      </w:tr>
      <w:tr w14:paraId="797FC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01D699EC">
            <w:pPr>
              <w:rPr>
                <w:rFonts w:ascii="宋体" w:eastAsia="宋体"/>
                <w:color w:val="000000"/>
                <w:sz w:val="22"/>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2F3BEF">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3533F9F0">
            <w:pPr>
              <w:jc w:val="center"/>
              <w:rPr>
                <w:rFonts w:ascii="微软雅黑" w:eastAsia="微软雅黑" w:cs="Lucida Sans"/>
                <w:b w:val="0"/>
                <w:i/>
                <w:color w:val="000000"/>
                <w:sz w:val="16"/>
              </w:rPr>
            </w:pPr>
            <w:r>
              <w:rPr>
                <w:rFonts w:ascii="微软雅黑" w:eastAsia="微软雅黑" w:cs="Lucida Sans"/>
                <w:b w:val="0"/>
                <w:i/>
                <w:color w:val="000000"/>
                <w:sz w:val="16"/>
              </w:rPr>
              <w:t>该系统只能实现州对民政服务机构点对点调度、监控，与县级民政部门自建系统融合度不高。</w:t>
            </w:r>
          </w:p>
        </w:tc>
      </w:tr>
      <w:tr w14:paraId="3A119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1410B11A">
            <w:pPr>
              <w:rPr>
                <w:rFonts w:ascii="宋体" w:eastAsia="宋体"/>
                <w:color w:val="000000"/>
                <w:sz w:val="22"/>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D1314B">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51E5D1A4">
            <w:pPr>
              <w:jc w:val="center"/>
              <w:rPr>
                <w:rFonts w:ascii="微软雅黑" w:eastAsia="微软雅黑" w:cs="Lucida Sans"/>
                <w:b w:val="0"/>
                <w:i/>
                <w:color w:val="000000"/>
                <w:sz w:val="16"/>
              </w:rPr>
            </w:pPr>
            <w:r>
              <w:rPr>
                <w:rFonts w:ascii="微软雅黑" w:eastAsia="微软雅黑" w:cs="Lucida Sans"/>
                <w:b w:val="0"/>
                <w:i/>
                <w:color w:val="000000"/>
                <w:sz w:val="16"/>
              </w:rPr>
              <w:t>持续加大硬件投入，优化系统兼容性。</w:t>
            </w:r>
          </w:p>
        </w:tc>
      </w:tr>
      <w:tr w14:paraId="5F000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67049DEF">
            <w:pPr>
              <w:rPr>
                <w:rFonts w:ascii="宋体" w:eastAsia="宋体"/>
                <w:color w:val="000000"/>
                <w:sz w:val="22"/>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29AA7DEA">
            <w:pPr>
              <w:jc w:val="center"/>
              <w:rPr>
                <w:rFonts w:ascii="黑体" w:eastAsia="黑体" w:cs="Lucida Sans"/>
                <w:color w:val="000000"/>
                <w:sz w:val="18"/>
              </w:rPr>
            </w:pPr>
            <w:r>
              <w:rPr>
                <w:rFonts w:ascii="黑体" w:eastAsia="黑体" w:cs="Lucida Sans"/>
                <w:color w:val="000000"/>
                <w:sz w:val="18"/>
              </w:rPr>
              <w:t>项目负责人：彭闰</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1F09F40A">
            <w:pPr>
              <w:jc w:val="center"/>
              <w:rPr>
                <w:rFonts w:ascii="黑体" w:eastAsia="黑体" w:cs="Lucida Sans"/>
                <w:color w:val="000000"/>
                <w:sz w:val="18"/>
              </w:rPr>
            </w:pPr>
            <w:r>
              <w:rPr>
                <w:rFonts w:ascii="黑体" w:eastAsia="黑体" w:cs="Lucida Sans"/>
                <w:color w:val="000000"/>
                <w:sz w:val="18"/>
              </w:rPr>
              <w:t>财务负责人：杨琴琴</w:t>
            </w:r>
          </w:p>
        </w:tc>
      </w:tr>
      <w:tr w14:paraId="785F6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5D03C5D3">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1FBE3360">
            <w:pPr>
              <w:rPr>
                <w:rFonts w:ascii="宋体" w:eastAsia="宋体"/>
                <w:color w:val="000000"/>
                <w:sz w:val="22"/>
              </w:rPr>
            </w:pPr>
          </w:p>
        </w:tc>
        <w:tc>
          <w:tcPr>
            <w:tcW w:w="1775" w:type="dxa"/>
            <w:tcBorders>
              <w:top w:val="nil"/>
              <w:left w:val="nil"/>
              <w:bottom w:val="nil"/>
              <w:right w:val="nil"/>
              <w:tl2br w:val="nil"/>
              <w:tr2bl w:val="nil"/>
            </w:tcBorders>
            <w:noWrap/>
            <w:vAlign w:val="center"/>
          </w:tcPr>
          <w:p w14:paraId="59AF875A">
            <w:pPr>
              <w:rPr>
                <w:rFonts w:ascii="宋体" w:eastAsia="宋体"/>
                <w:color w:val="000000"/>
                <w:sz w:val="22"/>
              </w:rPr>
            </w:pPr>
          </w:p>
        </w:tc>
        <w:tc>
          <w:tcPr>
            <w:tcW w:w="1950" w:type="dxa"/>
            <w:tcBorders>
              <w:top w:val="nil"/>
              <w:left w:val="nil"/>
              <w:bottom w:val="nil"/>
              <w:right w:val="nil"/>
              <w:tl2br w:val="nil"/>
              <w:tr2bl w:val="nil"/>
            </w:tcBorders>
            <w:noWrap/>
            <w:vAlign w:val="center"/>
          </w:tcPr>
          <w:p w14:paraId="23038B5F">
            <w:pPr>
              <w:rPr>
                <w:rFonts w:ascii="宋体" w:eastAsia="宋体"/>
                <w:color w:val="000000"/>
                <w:sz w:val="22"/>
              </w:rPr>
            </w:pPr>
          </w:p>
        </w:tc>
        <w:tc>
          <w:tcPr>
            <w:tcW w:w="1962" w:type="dxa"/>
            <w:tcBorders>
              <w:top w:val="nil"/>
              <w:left w:val="nil"/>
              <w:bottom w:val="nil"/>
              <w:right w:val="nil"/>
              <w:tl2br w:val="nil"/>
              <w:tr2bl w:val="nil"/>
            </w:tcBorders>
            <w:noWrap/>
            <w:vAlign w:val="center"/>
          </w:tcPr>
          <w:p w14:paraId="4F4314E3">
            <w:pPr>
              <w:rPr>
                <w:rFonts w:ascii="宋体" w:eastAsia="宋体"/>
                <w:color w:val="000000"/>
                <w:sz w:val="22"/>
              </w:rPr>
            </w:pPr>
          </w:p>
        </w:tc>
        <w:tc>
          <w:tcPr>
            <w:tcW w:w="1012" w:type="dxa"/>
            <w:tcBorders>
              <w:top w:val="nil"/>
              <w:left w:val="nil"/>
              <w:bottom w:val="nil"/>
              <w:right w:val="nil"/>
              <w:tl2br w:val="nil"/>
              <w:tr2bl w:val="nil"/>
            </w:tcBorders>
            <w:noWrap/>
            <w:vAlign w:val="center"/>
          </w:tcPr>
          <w:p w14:paraId="6668C7AC">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14:paraId="11261836">
            <w:pPr>
              <w:rPr>
                <w:rFonts w:ascii="宋体" w:eastAsia="宋体"/>
                <w:color w:val="000000"/>
                <w:sz w:val="22"/>
              </w:rPr>
            </w:pPr>
          </w:p>
        </w:tc>
        <w:tc>
          <w:tcPr>
            <w:tcW w:w="742" w:type="dxa"/>
            <w:tcBorders>
              <w:top w:val="nil"/>
              <w:left w:val="nil"/>
              <w:bottom w:val="nil"/>
              <w:right w:val="nil"/>
              <w:tl2br w:val="nil"/>
              <w:tr2bl w:val="nil"/>
            </w:tcBorders>
            <w:noWrap/>
            <w:vAlign w:val="center"/>
          </w:tcPr>
          <w:p w14:paraId="5AB0C6ED">
            <w:pPr>
              <w:rPr>
                <w:rFonts w:ascii="宋体" w:eastAsia="宋体"/>
                <w:color w:val="000000"/>
                <w:sz w:val="22"/>
              </w:rPr>
            </w:pPr>
          </w:p>
        </w:tc>
        <w:tc>
          <w:tcPr>
            <w:tcW w:w="1301" w:type="dxa"/>
            <w:tcBorders>
              <w:top w:val="nil"/>
              <w:left w:val="nil"/>
              <w:bottom w:val="nil"/>
              <w:right w:val="nil"/>
              <w:tl2br w:val="nil"/>
              <w:tr2bl w:val="nil"/>
            </w:tcBorders>
            <w:noWrap/>
            <w:vAlign w:val="center"/>
          </w:tcPr>
          <w:p w14:paraId="450A17BB">
            <w:pPr>
              <w:rPr>
                <w:rFonts w:ascii="宋体" w:eastAsia="宋体"/>
                <w:color w:val="000000"/>
                <w:sz w:val="22"/>
              </w:rPr>
            </w:pPr>
          </w:p>
        </w:tc>
        <w:tc>
          <w:tcPr>
            <w:tcW w:w="1000" w:type="dxa"/>
            <w:tcBorders>
              <w:top w:val="nil"/>
              <w:left w:val="nil"/>
              <w:bottom w:val="nil"/>
              <w:right w:val="nil"/>
              <w:tl2br w:val="nil"/>
              <w:tr2bl w:val="nil"/>
            </w:tcBorders>
            <w:noWrap/>
            <w:vAlign w:val="center"/>
          </w:tcPr>
          <w:p w14:paraId="3E20594B">
            <w:pPr>
              <w:rPr>
                <w:rFonts w:ascii="宋体" w:eastAsia="宋体"/>
                <w:color w:val="000000"/>
                <w:sz w:val="22"/>
              </w:rPr>
            </w:pPr>
          </w:p>
        </w:tc>
        <w:tc>
          <w:tcPr>
            <w:tcW w:w="1493" w:type="dxa"/>
            <w:tcBorders>
              <w:top w:val="nil"/>
              <w:left w:val="nil"/>
              <w:bottom w:val="nil"/>
              <w:right w:val="nil"/>
              <w:tl2br w:val="nil"/>
              <w:tr2bl w:val="nil"/>
            </w:tcBorders>
            <w:noWrap/>
            <w:vAlign w:val="center"/>
          </w:tcPr>
          <w:p w14:paraId="6CB8838F">
            <w:pPr>
              <w:rPr>
                <w:rFonts w:ascii="宋体" w:eastAsia="宋体"/>
                <w:color w:val="000000"/>
                <w:sz w:val="22"/>
              </w:rPr>
            </w:pPr>
          </w:p>
        </w:tc>
        <w:tc>
          <w:tcPr>
            <w:tcW w:w="1245" w:type="dxa"/>
            <w:tcBorders>
              <w:top w:val="nil"/>
              <w:left w:val="nil"/>
              <w:bottom w:val="nil"/>
              <w:right w:val="nil"/>
              <w:tl2br w:val="nil"/>
              <w:tr2bl w:val="nil"/>
            </w:tcBorders>
            <w:noWrap/>
            <w:vAlign w:val="center"/>
          </w:tcPr>
          <w:p w14:paraId="78884456">
            <w:pPr>
              <w:rPr>
                <w:rFonts w:ascii="宋体" w:eastAsia="宋体"/>
                <w:color w:val="000000"/>
                <w:sz w:val="22"/>
              </w:rPr>
            </w:pPr>
          </w:p>
        </w:tc>
      </w:tr>
      <w:tr w14:paraId="78030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720A5848">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0DBE9A47">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7AB0E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602FCCBF">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31CDF26">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0F16C2CD">
            <w:pPr>
              <w:jc w:val="center"/>
              <w:rPr>
                <w:rFonts w:ascii="宋体" w:eastAsia="宋体" w:cs="Lucida Sans"/>
                <w:color w:val="000000"/>
                <w:sz w:val="18"/>
              </w:rPr>
            </w:pPr>
            <w:r>
              <w:rPr>
                <w:rFonts w:ascii="宋体" w:eastAsia="宋体" w:cs="Lucida Sans"/>
                <w:color w:val="000000"/>
                <w:sz w:val="18"/>
              </w:rPr>
              <w:t>51320025T000013864819-移动公司转入数字护老服务系统建设项目(质保金)</w:t>
            </w:r>
          </w:p>
        </w:tc>
      </w:tr>
      <w:tr w14:paraId="00144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0F98EE3F">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0B2126E">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44E13A51">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06FF0FD6">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57D3F43">
            <w:pPr>
              <w:jc w:val="center"/>
              <w:rPr>
                <w:rFonts w:ascii="宋体" w:eastAsia="宋体" w:cs="Lucida Sans"/>
                <w:color w:val="000000"/>
                <w:sz w:val="18"/>
              </w:rPr>
            </w:pPr>
            <w:r>
              <w:rPr>
                <w:rFonts w:ascii="宋体" w:eastAsia="宋体" w:cs="Lucida Sans"/>
                <w:color w:val="000000"/>
                <w:sz w:val="18"/>
              </w:rPr>
              <w:t>州民政局</w:t>
            </w:r>
          </w:p>
        </w:tc>
      </w:tr>
      <w:tr w14:paraId="35838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01A955F">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E79BC51">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81ED0AA">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4151EE23">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01B197FA">
            <w:pPr>
              <w:jc w:val="center"/>
              <w:rPr>
                <w:rFonts w:ascii="黑体" w:eastAsia="黑体" w:cs="Lucida Sans"/>
                <w:color w:val="000000"/>
                <w:sz w:val="18"/>
              </w:rPr>
            </w:pPr>
            <w:r>
              <w:rPr>
                <w:rFonts w:ascii="黑体" w:eastAsia="黑体" w:cs="Lucida Sans"/>
                <w:color w:val="000000"/>
                <w:sz w:val="18"/>
              </w:rPr>
              <w:t>年度目标完成情况</w:t>
            </w:r>
          </w:p>
        </w:tc>
      </w:tr>
      <w:tr w14:paraId="22BD8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224" w:type="dxa"/>
            <w:tcBorders>
              <w:top w:val="nil"/>
              <w:left w:val="nil"/>
              <w:bottom w:val="nil"/>
              <w:right w:val="nil"/>
              <w:tl2br w:val="nil"/>
              <w:tr2bl w:val="nil"/>
            </w:tcBorders>
            <w:noWrap/>
            <w:vAlign w:val="center"/>
          </w:tcPr>
          <w:p w14:paraId="14A27613">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E033891"/>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457AEF6"/>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16669B6B">
            <w:pPr>
              <w:jc w:val="center"/>
              <w:rPr>
                <w:rFonts w:ascii="宋体" w:eastAsia="宋体" w:cs="Lucida Sans"/>
                <w:color w:val="000000"/>
                <w:sz w:val="18"/>
              </w:rPr>
            </w:pPr>
            <w:r>
              <w:rPr>
                <w:rFonts w:ascii="宋体" w:eastAsia="宋体" w:cs="Lucida Sans"/>
                <w:color w:val="000000"/>
                <w:sz w:val="18"/>
              </w:rPr>
              <w:t>有效保障养老事业的良性发展</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121FB67C">
            <w:pPr>
              <w:jc w:val="center"/>
              <w:rPr>
                <w:rFonts w:ascii="黑体" w:eastAsia="黑体" w:cs="Lucida Sans"/>
                <w:color w:val="000000"/>
                <w:sz w:val="18"/>
              </w:rPr>
            </w:pPr>
            <w:r>
              <w:rPr>
                <w:rFonts w:ascii="黑体" w:eastAsia="黑体" w:cs="Lucida Sans"/>
                <w:color w:val="000000"/>
                <w:sz w:val="18"/>
              </w:rPr>
              <w:t>按照项目合同，确保系统后续维护运营。</w:t>
            </w:r>
          </w:p>
        </w:tc>
      </w:tr>
      <w:tr w14:paraId="26513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1D69D44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27211E0"/>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AB5C91">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7E14ECC9">
            <w:pPr>
              <w:jc w:val="center"/>
              <w:rPr>
                <w:rFonts w:ascii="宋体" w:eastAsia="宋体" w:cs="Lucida Sans"/>
                <w:color w:val="000000"/>
                <w:sz w:val="18"/>
              </w:rPr>
            </w:pPr>
            <w:r>
              <w:rPr>
                <w:rFonts w:ascii="宋体" w:eastAsia="宋体" w:cs="Lucida Sans"/>
                <w:color w:val="000000"/>
                <w:sz w:val="18"/>
              </w:rPr>
              <w:t>根据合同，待系统有效运营1年后退还质保金</w:t>
            </w:r>
          </w:p>
        </w:tc>
      </w:tr>
      <w:tr w14:paraId="5B4C1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15709178">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81BAAF1">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0391BE">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74780D">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925F2E">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D70EFFF">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C67815D">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53BC57">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4E539E">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E7224B">
            <w:pPr>
              <w:jc w:val="center"/>
              <w:rPr>
                <w:rFonts w:ascii="宋体" w:eastAsia="宋体" w:cs="Lucida Sans"/>
                <w:color w:val="000000"/>
                <w:sz w:val="18"/>
              </w:rPr>
            </w:pPr>
            <w:r>
              <w:rPr>
                <w:rFonts w:ascii="宋体" w:eastAsia="宋体" w:cs="Lucida Sans"/>
                <w:color w:val="000000"/>
                <w:sz w:val="18"/>
              </w:rPr>
              <w:t>原因</w:t>
            </w:r>
          </w:p>
        </w:tc>
      </w:tr>
      <w:tr w14:paraId="39D38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49C12653">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2929EE7"/>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B84FA1">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96E8CA">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638A1F">
            <w:pPr>
              <w:jc w:val="center"/>
              <w:rPr>
                <w:rFonts w:ascii="宋体" w:eastAsia="宋体" w:cs="Lucida Sans"/>
                <w:color w:val="000000"/>
                <w:sz w:val="18"/>
              </w:rPr>
            </w:pPr>
            <w:r>
              <w:rPr>
                <w:rFonts w:ascii="宋体" w:eastAsia="宋体" w:cs="Lucida Sans"/>
                <w:color w:val="000000"/>
                <w:sz w:val="18"/>
              </w:rPr>
              <w:t>2.52</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90FD28D">
            <w:pPr>
              <w:jc w:val="center"/>
              <w:rPr>
                <w:rFonts w:ascii="宋体" w:eastAsia="宋体" w:cs="Lucida Sans"/>
                <w:color w:val="000000"/>
                <w:sz w:val="18"/>
              </w:rPr>
            </w:pPr>
            <w:r>
              <w:rPr>
                <w:rFonts w:ascii="宋体" w:eastAsia="宋体" w:cs="Lucida Sans"/>
                <w:color w:val="000000"/>
                <w:sz w:val="18"/>
              </w:rPr>
              <w:t>2.52</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20CCD18">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80EB74">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D5D470">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E259F8C">
            <w:pPr>
              <w:rPr>
                <w:rFonts w:ascii="黑体" w:eastAsia="黑体" w:cs="Lucida Sans"/>
                <w:b w:val="0"/>
                <w:i/>
                <w:color w:val="000000"/>
                <w:sz w:val="18"/>
              </w:rPr>
            </w:pPr>
          </w:p>
        </w:tc>
      </w:tr>
      <w:tr w14:paraId="3D57E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6835F721">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3FCE84B"/>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1BC734">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FF43D2">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C8DA0D">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FB9D8FE">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75E9017">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79C74D">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F8CAA9">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7DC4B04"/>
        </w:tc>
      </w:tr>
      <w:tr w14:paraId="49C15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45E6812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23BD332"/>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E6DAD7">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54D7D0">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D5D22F">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674ECBD">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C5136AE">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360DBF">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C5067E">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EFC04F7"/>
        </w:tc>
      </w:tr>
      <w:tr w14:paraId="2EC3B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3A166D39">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3F8F6C7"/>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4D15F7">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BC9079">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7A91EE">
            <w:pPr>
              <w:jc w:val="center"/>
              <w:rPr>
                <w:rFonts w:ascii="宋体" w:eastAsia="宋体" w:cs="Lucida Sans"/>
                <w:color w:val="000000"/>
                <w:sz w:val="18"/>
              </w:rPr>
            </w:pPr>
            <w:r>
              <w:rPr>
                <w:rFonts w:ascii="宋体" w:eastAsia="宋体" w:cs="Lucida Sans"/>
                <w:color w:val="000000"/>
                <w:sz w:val="18"/>
              </w:rPr>
              <w:t>2.52</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C99DC3F">
            <w:pPr>
              <w:jc w:val="center"/>
              <w:rPr>
                <w:rFonts w:ascii="宋体" w:eastAsia="宋体" w:cs="Lucida Sans"/>
                <w:color w:val="000000"/>
                <w:sz w:val="18"/>
              </w:rPr>
            </w:pPr>
            <w:r>
              <w:rPr>
                <w:rFonts w:ascii="宋体" w:eastAsia="宋体" w:cs="Lucida Sans"/>
                <w:color w:val="000000"/>
                <w:sz w:val="18"/>
              </w:rPr>
              <w:t>2.52</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E40E356">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F4F373">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F35ED5">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5A0468E"/>
        </w:tc>
      </w:tr>
      <w:tr w14:paraId="30474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B8CD67E">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72B2346"/>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39E13F">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8511E5">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521478">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2D0A2A3">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BC8A091">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21984E">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10E5C6">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A4841D4"/>
        </w:tc>
      </w:tr>
      <w:tr w14:paraId="6DD44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5FB1AA20">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2786BC6">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D63999">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6BABDB">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091D44">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20D378">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A389B75">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65BE40">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3A46B5">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0017C7">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D7AC13">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A61117">
            <w:pPr>
              <w:jc w:val="center"/>
              <w:rPr>
                <w:rFonts w:ascii="宋体" w:eastAsia="宋体" w:cs="Lucida Sans"/>
                <w:color w:val="000000"/>
                <w:sz w:val="18"/>
              </w:rPr>
            </w:pPr>
            <w:r>
              <w:rPr>
                <w:rFonts w:ascii="宋体" w:eastAsia="宋体" w:cs="Lucida Sans"/>
                <w:color w:val="000000"/>
                <w:sz w:val="18"/>
              </w:rPr>
              <w:t>未完成原因分析</w:t>
            </w:r>
          </w:p>
        </w:tc>
      </w:tr>
      <w:tr w14:paraId="76346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740F5D09">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28B42FC"/>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62BF093">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FBE054">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CE03DB">
            <w:pPr>
              <w:jc w:val="center"/>
              <w:rPr>
                <w:rFonts w:ascii="宋体" w:eastAsia="宋体" w:cs="Lucida Sans"/>
                <w:color w:val="000000"/>
                <w:sz w:val="18"/>
              </w:rPr>
            </w:pPr>
            <w:r>
              <w:rPr>
                <w:rFonts w:ascii="宋体" w:eastAsia="宋体" w:cs="Lucida Sans"/>
                <w:color w:val="000000"/>
                <w:sz w:val="18"/>
              </w:rPr>
              <w:t>系统调度的下一级（市）县数量</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498FB7">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86827BE">
            <w:pPr>
              <w:jc w:val="center"/>
              <w:rPr>
                <w:rFonts w:ascii="宋体" w:eastAsia="宋体" w:cs="Lucida Sans"/>
                <w:color w:val="000000"/>
                <w:sz w:val="18"/>
              </w:rPr>
            </w:pPr>
            <w:r>
              <w:rPr>
                <w:rFonts w:ascii="宋体" w:eastAsia="宋体" w:cs="Lucida Sans"/>
                <w:color w:val="000000"/>
                <w:sz w:val="18"/>
              </w:rPr>
              <w:t>113</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0CC283">
            <w:pPr>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063E78">
            <w:pPr>
              <w:jc w:val="center"/>
              <w:rPr>
                <w:rFonts w:ascii="微软雅黑" w:eastAsia="微软雅黑" w:cs="Lucida Sans"/>
                <w:b w:val="0"/>
                <w:i/>
                <w:color w:val="000000"/>
                <w:sz w:val="16"/>
              </w:rPr>
            </w:pPr>
            <w:r>
              <w:rPr>
                <w:rFonts w:ascii="微软雅黑" w:eastAsia="微软雅黑" w:cs="Lucida Sans"/>
                <w:b w:val="0"/>
                <w:i/>
                <w:color w:val="000000"/>
                <w:sz w:val="16"/>
              </w:rPr>
              <w:t>113</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2A8405">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5E1C80">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F6C62E">
            <w:pPr>
              <w:jc w:val="center"/>
              <w:rPr>
                <w:rFonts w:ascii="微软雅黑" w:eastAsia="微软雅黑"/>
                <w:b w:val="0"/>
                <w:i/>
                <w:color w:val="000000"/>
                <w:sz w:val="16"/>
              </w:rPr>
            </w:pPr>
          </w:p>
        </w:tc>
      </w:tr>
      <w:tr w14:paraId="27F57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6B178926">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D1EFDC4"/>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D275D57"/>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3B8A78">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F2FD69">
            <w:pPr>
              <w:jc w:val="center"/>
              <w:rPr>
                <w:rFonts w:ascii="宋体" w:eastAsia="宋体" w:cs="Lucida Sans"/>
                <w:color w:val="000000"/>
                <w:sz w:val="18"/>
              </w:rPr>
            </w:pPr>
            <w:r>
              <w:rPr>
                <w:rFonts w:ascii="宋体" w:eastAsia="宋体" w:cs="Lucida Sans"/>
                <w:color w:val="000000"/>
                <w:sz w:val="18"/>
              </w:rPr>
              <w:t>系统运行保障率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C37CA0">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287AB64">
            <w:pPr>
              <w:jc w:val="center"/>
              <w:rPr>
                <w:rFonts w:ascii="宋体" w:eastAsia="宋体" w:cs="Lucida Sans"/>
                <w:color w:val="000000"/>
                <w:sz w:val="18"/>
              </w:rPr>
            </w:pPr>
            <w:r>
              <w:rPr>
                <w:rFonts w:ascii="宋体" w:eastAsia="宋体" w:cs="Lucida Sans"/>
                <w:color w:val="000000"/>
                <w:sz w:val="18"/>
              </w:rPr>
              <w:t>有效运行</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3ACC00">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99C5F9">
            <w:pPr>
              <w:jc w:val="center"/>
              <w:rPr>
                <w:rFonts w:ascii="微软雅黑" w:eastAsia="微软雅黑" w:cs="Lucida Sans"/>
                <w:b w:val="0"/>
                <w:i/>
                <w:color w:val="000000"/>
                <w:sz w:val="16"/>
              </w:rPr>
            </w:pPr>
            <w:r>
              <w:rPr>
                <w:rFonts w:ascii="微软雅黑" w:eastAsia="微软雅黑" w:cs="Lucida Sans"/>
                <w:b w:val="0"/>
                <w:i/>
                <w:color w:val="000000"/>
                <w:sz w:val="16"/>
              </w:rPr>
              <w:t>有效运行</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BE6D4C">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F64463">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0F1685">
            <w:pPr>
              <w:jc w:val="center"/>
              <w:rPr>
                <w:rFonts w:ascii="微软雅黑" w:eastAsia="微软雅黑"/>
                <w:b w:val="0"/>
                <w:i/>
                <w:color w:val="000000"/>
                <w:sz w:val="16"/>
              </w:rPr>
            </w:pPr>
          </w:p>
        </w:tc>
      </w:tr>
      <w:tr w14:paraId="501F5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14B5AE0C">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64F844C"/>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AFDBD40"/>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44EC4FD">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B3F863">
            <w:pPr>
              <w:jc w:val="center"/>
              <w:rPr>
                <w:rFonts w:ascii="宋体" w:eastAsia="宋体" w:cs="Lucida Sans"/>
                <w:color w:val="000000"/>
                <w:sz w:val="18"/>
              </w:rPr>
            </w:pPr>
            <w:r>
              <w:rPr>
                <w:rFonts w:ascii="宋体" w:eastAsia="宋体" w:cs="Lucida Sans"/>
                <w:color w:val="000000"/>
                <w:sz w:val="18"/>
              </w:rPr>
              <w:t>系统全天24小时运行保障时效</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52C425">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5EDFEBA">
            <w:pPr>
              <w:jc w:val="center"/>
              <w:rPr>
                <w:rFonts w:ascii="宋体" w:eastAsia="宋体" w:cs="Lucida Sans"/>
                <w:color w:val="000000"/>
                <w:sz w:val="18"/>
              </w:rPr>
            </w:pPr>
            <w:r>
              <w:rPr>
                <w:rFonts w:ascii="宋体" w:eastAsia="宋体" w:cs="Lucida Sans"/>
                <w:color w:val="000000"/>
                <w:sz w:val="18"/>
              </w:rPr>
              <w:t>24</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CA02FE">
            <w:pPr>
              <w:jc w:val="center"/>
              <w:rPr>
                <w:rFonts w:ascii="宋体" w:eastAsia="宋体" w:cs="Lucida Sans"/>
                <w:color w:val="000000"/>
                <w:sz w:val="18"/>
              </w:rPr>
            </w:pPr>
            <w:r>
              <w:rPr>
                <w:rFonts w:ascii="宋体" w:eastAsia="宋体" w:cs="Lucida Sans"/>
                <w:color w:val="000000"/>
                <w:sz w:val="18"/>
              </w:rPr>
              <w:t>小时</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6C8CE8">
            <w:pPr>
              <w:jc w:val="center"/>
              <w:rPr>
                <w:rFonts w:ascii="微软雅黑" w:eastAsia="微软雅黑" w:cs="Lucida Sans"/>
                <w:b w:val="0"/>
                <w:i/>
                <w:color w:val="000000"/>
                <w:sz w:val="16"/>
              </w:rPr>
            </w:pPr>
            <w:r>
              <w:rPr>
                <w:rFonts w:ascii="微软雅黑" w:eastAsia="微软雅黑" w:cs="Lucida Sans"/>
                <w:b w:val="0"/>
                <w:i/>
                <w:color w:val="000000"/>
                <w:sz w:val="16"/>
              </w:rPr>
              <w:t>24</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3E1CE4">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70D931">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1F484E">
            <w:pPr>
              <w:jc w:val="center"/>
              <w:rPr>
                <w:rFonts w:ascii="微软雅黑" w:eastAsia="微软雅黑"/>
                <w:b w:val="0"/>
                <w:i/>
                <w:color w:val="000000"/>
                <w:sz w:val="16"/>
              </w:rPr>
            </w:pPr>
          </w:p>
        </w:tc>
      </w:tr>
      <w:tr w14:paraId="7A627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A62B65C">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574CF2F"/>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757A0B9"/>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86011CD"/>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469066">
            <w:pPr>
              <w:jc w:val="center"/>
              <w:rPr>
                <w:rFonts w:ascii="宋体" w:eastAsia="宋体" w:cs="Lucida Sans"/>
                <w:color w:val="000000"/>
                <w:sz w:val="18"/>
              </w:rPr>
            </w:pPr>
            <w:r>
              <w:rPr>
                <w:rFonts w:ascii="宋体" w:eastAsia="宋体" w:cs="Lucida Sans"/>
                <w:color w:val="000000"/>
                <w:sz w:val="18"/>
              </w:rPr>
              <w:t>质保金及时支付率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20050D">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F81E574">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AE8B46">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1AC9FE">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CA32B7">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F953E6">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172418">
            <w:pPr>
              <w:jc w:val="center"/>
              <w:rPr>
                <w:rFonts w:ascii="微软雅黑" w:eastAsia="微软雅黑"/>
                <w:b w:val="0"/>
                <w:i/>
                <w:color w:val="000000"/>
                <w:sz w:val="16"/>
              </w:rPr>
            </w:pPr>
          </w:p>
        </w:tc>
      </w:tr>
      <w:tr w14:paraId="41900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32E96B84">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B7989F9"/>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AD129E">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C767E9">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C48DF7">
            <w:pPr>
              <w:jc w:val="center"/>
              <w:rPr>
                <w:rFonts w:ascii="宋体" w:eastAsia="宋体" w:cs="Lucida Sans"/>
                <w:color w:val="000000"/>
                <w:sz w:val="18"/>
              </w:rPr>
            </w:pPr>
            <w:r>
              <w:rPr>
                <w:rFonts w:ascii="宋体" w:eastAsia="宋体" w:cs="Lucida Sans"/>
                <w:color w:val="000000"/>
                <w:sz w:val="18"/>
              </w:rPr>
              <w:t>有效保障养老事业的良性发展</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392F6A">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7744DBD">
            <w:pPr>
              <w:jc w:val="center"/>
              <w:rPr>
                <w:rFonts w:ascii="宋体" w:eastAsia="宋体" w:cs="Lucida Sans"/>
                <w:color w:val="000000"/>
                <w:sz w:val="18"/>
              </w:rPr>
            </w:pPr>
            <w:r>
              <w:rPr>
                <w:rFonts w:ascii="宋体" w:eastAsia="宋体" w:cs="Lucida Sans"/>
                <w:color w:val="000000"/>
                <w:sz w:val="18"/>
              </w:rPr>
              <w:t>有效保障</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8D3B9A">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02DEFA">
            <w:pPr>
              <w:jc w:val="center"/>
              <w:rPr>
                <w:rFonts w:ascii="微软雅黑" w:eastAsia="微软雅黑" w:cs="Lucida Sans"/>
                <w:b w:val="0"/>
                <w:i/>
                <w:color w:val="000000"/>
                <w:sz w:val="16"/>
              </w:rPr>
            </w:pPr>
            <w:r>
              <w:rPr>
                <w:rFonts w:ascii="微软雅黑" w:eastAsia="微软雅黑" w:cs="Lucida Sans"/>
                <w:b w:val="0"/>
                <w:i/>
                <w:color w:val="000000"/>
                <w:sz w:val="16"/>
              </w:rPr>
              <w:t>有效保障</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3B5E71">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7F1721">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61366F">
            <w:pPr>
              <w:jc w:val="center"/>
              <w:rPr>
                <w:rFonts w:ascii="微软雅黑" w:eastAsia="微软雅黑"/>
                <w:b w:val="0"/>
                <w:i/>
                <w:color w:val="000000"/>
                <w:sz w:val="16"/>
              </w:rPr>
            </w:pPr>
          </w:p>
        </w:tc>
      </w:tr>
      <w:tr w14:paraId="32956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767CED1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B4B80B4"/>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B6A885">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42A282">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6B94EE">
            <w:pPr>
              <w:jc w:val="center"/>
              <w:rPr>
                <w:rFonts w:ascii="宋体" w:eastAsia="宋体" w:cs="Lucida Sans"/>
                <w:color w:val="000000"/>
                <w:sz w:val="18"/>
              </w:rPr>
            </w:pPr>
            <w:r>
              <w:rPr>
                <w:rFonts w:ascii="宋体" w:eastAsia="宋体" w:cs="Lucida Sans"/>
                <w:color w:val="000000"/>
                <w:sz w:val="18"/>
              </w:rPr>
              <w:t>各市县对该系统使用质量满意度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427AED">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80DE6DB">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42415A">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E4526D">
            <w:pPr>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992E27">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568832">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E3CA2E">
            <w:pPr>
              <w:jc w:val="center"/>
              <w:rPr>
                <w:rFonts w:ascii="微软雅黑" w:eastAsia="微软雅黑"/>
                <w:b w:val="0"/>
                <w:i/>
                <w:color w:val="000000"/>
                <w:sz w:val="16"/>
              </w:rPr>
            </w:pPr>
          </w:p>
        </w:tc>
      </w:tr>
      <w:tr w14:paraId="2F11B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558DBA0">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F2D6EB8"/>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A9D24D">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8A7C17">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50C0F3">
            <w:pPr>
              <w:jc w:val="center"/>
              <w:rPr>
                <w:rFonts w:ascii="宋体" w:eastAsia="宋体" w:cs="Lucida Sans"/>
                <w:color w:val="000000"/>
                <w:sz w:val="18"/>
              </w:rPr>
            </w:pPr>
            <w:r>
              <w:rPr>
                <w:rFonts w:ascii="宋体" w:eastAsia="宋体" w:cs="Lucida Sans"/>
                <w:color w:val="000000"/>
                <w:sz w:val="18"/>
              </w:rPr>
              <w:t>该项目质保金</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2FA558">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9637C1F">
            <w:pPr>
              <w:jc w:val="center"/>
              <w:rPr>
                <w:rFonts w:ascii="宋体" w:eastAsia="宋体" w:cs="Lucida Sans"/>
                <w:color w:val="000000"/>
                <w:sz w:val="18"/>
              </w:rPr>
            </w:pPr>
            <w:r>
              <w:rPr>
                <w:rFonts w:ascii="宋体" w:eastAsia="宋体" w:cs="Lucida Sans"/>
                <w:color w:val="000000"/>
                <w:sz w:val="18"/>
              </w:rPr>
              <w:t>25171.29</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BA495B">
            <w:pPr>
              <w:jc w:val="center"/>
              <w:rPr>
                <w:rFonts w:ascii="宋体" w:eastAsia="宋体" w:cs="Lucida Sans"/>
                <w:color w:val="000000"/>
                <w:sz w:val="18"/>
              </w:rPr>
            </w:pPr>
            <w:r>
              <w:rPr>
                <w:rFonts w:ascii="宋体" w:eastAsia="宋体" w:cs="Lucida Sans"/>
                <w:color w:val="000000"/>
                <w:sz w:val="18"/>
              </w:rPr>
              <w:t>元</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647749">
            <w:pPr>
              <w:jc w:val="center"/>
              <w:rPr>
                <w:rFonts w:ascii="微软雅黑" w:eastAsia="微软雅黑" w:cs="Lucida Sans"/>
                <w:b w:val="0"/>
                <w:i/>
                <w:color w:val="000000"/>
                <w:sz w:val="16"/>
              </w:rPr>
            </w:pPr>
            <w:r>
              <w:rPr>
                <w:rFonts w:ascii="微软雅黑" w:eastAsia="微软雅黑" w:cs="Lucida Sans"/>
                <w:b w:val="0"/>
                <w:i/>
                <w:color w:val="000000"/>
                <w:sz w:val="16"/>
              </w:rPr>
              <w:t>25171.29</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7961C2">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7ABC72">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D4B1B2">
            <w:pPr>
              <w:jc w:val="center"/>
              <w:rPr>
                <w:rFonts w:ascii="微软雅黑" w:eastAsia="微软雅黑"/>
                <w:b w:val="0"/>
                <w:i/>
                <w:color w:val="000000"/>
                <w:sz w:val="16"/>
              </w:rPr>
            </w:pPr>
          </w:p>
        </w:tc>
      </w:tr>
      <w:tr w14:paraId="5CE7C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4A07833D">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3B5B0CC8">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6C9997">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FCC9DF">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FFE11F">
            <w:pPr>
              <w:rPr>
                <w:rFonts w:ascii="宋体" w:eastAsia="宋体"/>
                <w:color w:val="000000"/>
                <w:sz w:val="18"/>
              </w:rPr>
            </w:pPr>
          </w:p>
        </w:tc>
      </w:tr>
      <w:tr w14:paraId="646CD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56B3CCB5">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8EC2AF">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072CE6F0">
            <w:pPr>
              <w:jc w:val="center"/>
              <w:rPr>
                <w:rFonts w:ascii="微软雅黑" w:eastAsia="微软雅黑" w:cs="Lucida Sans"/>
                <w:b w:val="0"/>
                <w:i/>
                <w:color w:val="000000"/>
                <w:sz w:val="16"/>
              </w:rPr>
            </w:pPr>
            <w:r>
              <w:rPr>
                <w:rFonts w:ascii="微软雅黑" w:eastAsia="微软雅黑" w:cs="Lucida Sans"/>
                <w:b w:val="0"/>
                <w:i/>
                <w:color w:val="000000"/>
                <w:sz w:val="16"/>
              </w:rPr>
              <w:t>按照合同，在确保系统服务运行1年后支付质保金</w:t>
            </w:r>
          </w:p>
        </w:tc>
      </w:tr>
      <w:tr w14:paraId="1EDDA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6249EC12">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AC9E18">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7035C817">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6E2A5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67D2C357">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6B4DCF">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7FD74E62">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3A70E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6C79DE1E">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0740E000">
            <w:pPr>
              <w:jc w:val="center"/>
              <w:rPr>
                <w:rFonts w:ascii="黑体" w:eastAsia="黑体" w:cs="Lucida Sans"/>
                <w:color w:val="000000"/>
                <w:sz w:val="18"/>
              </w:rPr>
            </w:pPr>
            <w:r>
              <w:rPr>
                <w:rFonts w:ascii="黑体" w:eastAsia="黑体" w:cs="Lucida Sans"/>
                <w:color w:val="000000"/>
                <w:sz w:val="18"/>
              </w:rPr>
              <w:t>项目负责人：彭闰</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1804FC56">
            <w:pPr>
              <w:jc w:val="center"/>
              <w:rPr>
                <w:rFonts w:ascii="黑体" w:eastAsia="黑体" w:cs="Lucida Sans"/>
                <w:color w:val="000000"/>
                <w:sz w:val="18"/>
              </w:rPr>
            </w:pPr>
            <w:r>
              <w:rPr>
                <w:rFonts w:ascii="黑体" w:eastAsia="黑体" w:cs="Lucida Sans"/>
                <w:color w:val="000000"/>
                <w:sz w:val="18"/>
              </w:rPr>
              <w:t>财务负责人：杨琴琴</w:t>
            </w:r>
          </w:p>
        </w:tc>
      </w:tr>
      <w:tr w14:paraId="4E983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5942A39A">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5036A7F9">
            <w:pPr>
              <w:rPr>
                <w:rFonts w:ascii="宋体" w:eastAsia="宋体"/>
                <w:color w:val="000000"/>
                <w:sz w:val="22"/>
              </w:rPr>
            </w:pPr>
          </w:p>
        </w:tc>
        <w:tc>
          <w:tcPr>
            <w:tcW w:w="1775" w:type="dxa"/>
            <w:tcBorders>
              <w:top w:val="nil"/>
              <w:left w:val="nil"/>
              <w:bottom w:val="nil"/>
              <w:right w:val="nil"/>
              <w:tl2br w:val="nil"/>
              <w:tr2bl w:val="nil"/>
            </w:tcBorders>
            <w:noWrap/>
            <w:vAlign w:val="center"/>
          </w:tcPr>
          <w:p w14:paraId="2961E6E3">
            <w:pPr>
              <w:rPr>
                <w:rFonts w:ascii="宋体" w:eastAsia="宋体"/>
                <w:color w:val="000000"/>
                <w:sz w:val="22"/>
              </w:rPr>
            </w:pPr>
          </w:p>
        </w:tc>
        <w:tc>
          <w:tcPr>
            <w:tcW w:w="1950" w:type="dxa"/>
            <w:tcBorders>
              <w:top w:val="nil"/>
              <w:left w:val="nil"/>
              <w:bottom w:val="nil"/>
              <w:right w:val="nil"/>
              <w:tl2br w:val="nil"/>
              <w:tr2bl w:val="nil"/>
            </w:tcBorders>
            <w:noWrap/>
            <w:vAlign w:val="center"/>
          </w:tcPr>
          <w:p w14:paraId="4621344B">
            <w:pPr>
              <w:rPr>
                <w:rFonts w:ascii="宋体" w:eastAsia="宋体"/>
                <w:color w:val="000000"/>
                <w:sz w:val="22"/>
              </w:rPr>
            </w:pPr>
          </w:p>
        </w:tc>
        <w:tc>
          <w:tcPr>
            <w:tcW w:w="1962" w:type="dxa"/>
            <w:tcBorders>
              <w:top w:val="nil"/>
              <w:left w:val="nil"/>
              <w:bottom w:val="nil"/>
              <w:right w:val="nil"/>
              <w:tl2br w:val="nil"/>
              <w:tr2bl w:val="nil"/>
            </w:tcBorders>
            <w:noWrap/>
            <w:vAlign w:val="center"/>
          </w:tcPr>
          <w:p w14:paraId="5BDD6D85">
            <w:pPr>
              <w:rPr>
                <w:rFonts w:ascii="宋体" w:eastAsia="宋体"/>
                <w:color w:val="000000"/>
                <w:sz w:val="22"/>
              </w:rPr>
            </w:pPr>
          </w:p>
        </w:tc>
        <w:tc>
          <w:tcPr>
            <w:tcW w:w="1012" w:type="dxa"/>
            <w:tcBorders>
              <w:top w:val="nil"/>
              <w:left w:val="nil"/>
              <w:bottom w:val="nil"/>
              <w:right w:val="nil"/>
              <w:tl2br w:val="nil"/>
              <w:tr2bl w:val="nil"/>
            </w:tcBorders>
            <w:noWrap/>
            <w:vAlign w:val="center"/>
          </w:tcPr>
          <w:p w14:paraId="68274227">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14:paraId="11D5C2E3">
            <w:pPr>
              <w:rPr>
                <w:rFonts w:ascii="宋体" w:eastAsia="宋体"/>
                <w:color w:val="000000"/>
                <w:sz w:val="22"/>
              </w:rPr>
            </w:pPr>
          </w:p>
        </w:tc>
        <w:tc>
          <w:tcPr>
            <w:tcW w:w="742" w:type="dxa"/>
            <w:tcBorders>
              <w:top w:val="nil"/>
              <w:left w:val="nil"/>
              <w:bottom w:val="nil"/>
              <w:right w:val="nil"/>
              <w:tl2br w:val="nil"/>
              <w:tr2bl w:val="nil"/>
            </w:tcBorders>
            <w:noWrap/>
            <w:vAlign w:val="center"/>
          </w:tcPr>
          <w:p w14:paraId="0F56F615">
            <w:pPr>
              <w:rPr>
                <w:rFonts w:ascii="宋体" w:eastAsia="宋体"/>
                <w:color w:val="000000"/>
                <w:sz w:val="22"/>
              </w:rPr>
            </w:pPr>
          </w:p>
        </w:tc>
        <w:tc>
          <w:tcPr>
            <w:tcW w:w="1301" w:type="dxa"/>
            <w:tcBorders>
              <w:top w:val="nil"/>
              <w:left w:val="nil"/>
              <w:bottom w:val="nil"/>
              <w:right w:val="nil"/>
              <w:tl2br w:val="nil"/>
              <w:tr2bl w:val="nil"/>
            </w:tcBorders>
            <w:noWrap/>
            <w:vAlign w:val="center"/>
          </w:tcPr>
          <w:p w14:paraId="61E69C5B">
            <w:pPr>
              <w:rPr>
                <w:rFonts w:ascii="宋体" w:eastAsia="宋体"/>
                <w:color w:val="000000"/>
                <w:sz w:val="22"/>
              </w:rPr>
            </w:pPr>
          </w:p>
        </w:tc>
        <w:tc>
          <w:tcPr>
            <w:tcW w:w="1000" w:type="dxa"/>
            <w:tcBorders>
              <w:top w:val="nil"/>
              <w:left w:val="nil"/>
              <w:bottom w:val="nil"/>
              <w:right w:val="nil"/>
              <w:tl2br w:val="nil"/>
              <w:tr2bl w:val="nil"/>
            </w:tcBorders>
            <w:noWrap/>
            <w:vAlign w:val="center"/>
          </w:tcPr>
          <w:p w14:paraId="2DBD3EAB">
            <w:pPr>
              <w:rPr>
                <w:rFonts w:ascii="宋体" w:eastAsia="宋体"/>
                <w:color w:val="000000"/>
                <w:sz w:val="22"/>
              </w:rPr>
            </w:pPr>
          </w:p>
        </w:tc>
        <w:tc>
          <w:tcPr>
            <w:tcW w:w="1493" w:type="dxa"/>
            <w:tcBorders>
              <w:top w:val="nil"/>
              <w:left w:val="nil"/>
              <w:bottom w:val="nil"/>
              <w:right w:val="nil"/>
              <w:tl2br w:val="nil"/>
              <w:tr2bl w:val="nil"/>
            </w:tcBorders>
            <w:noWrap/>
            <w:vAlign w:val="center"/>
          </w:tcPr>
          <w:p w14:paraId="2A8FDCF9">
            <w:pPr>
              <w:rPr>
                <w:rFonts w:ascii="宋体" w:eastAsia="宋体"/>
                <w:color w:val="000000"/>
                <w:sz w:val="22"/>
              </w:rPr>
            </w:pPr>
          </w:p>
        </w:tc>
        <w:tc>
          <w:tcPr>
            <w:tcW w:w="1245" w:type="dxa"/>
            <w:tcBorders>
              <w:top w:val="nil"/>
              <w:left w:val="nil"/>
              <w:bottom w:val="nil"/>
              <w:right w:val="nil"/>
              <w:tl2br w:val="nil"/>
              <w:tr2bl w:val="nil"/>
            </w:tcBorders>
            <w:noWrap/>
            <w:vAlign w:val="center"/>
          </w:tcPr>
          <w:p w14:paraId="5355EF45">
            <w:pPr>
              <w:rPr>
                <w:rFonts w:ascii="宋体" w:eastAsia="宋体"/>
                <w:color w:val="000000"/>
                <w:sz w:val="22"/>
              </w:rPr>
            </w:pPr>
          </w:p>
        </w:tc>
      </w:tr>
      <w:tr w14:paraId="60D25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6450F4BB">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3A76DAB9">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2A989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0C16D042">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EB948F7">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20AE1B0D">
            <w:pPr>
              <w:jc w:val="center"/>
              <w:rPr>
                <w:rFonts w:ascii="宋体" w:eastAsia="宋体" w:cs="Lucida Sans"/>
                <w:color w:val="000000"/>
                <w:sz w:val="18"/>
              </w:rPr>
            </w:pPr>
            <w:r>
              <w:rPr>
                <w:rFonts w:ascii="宋体" w:eastAsia="宋体" w:cs="Lucida Sans"/>
                <w:color w:val="000000"/>
                <w:sz w:val="18"/>
              </w:rPr>
              <w:t>51320025T000012814894-社会组织事务及政策法规专项</w:t>
            </w:r>
          </w:p>
        </w:tc>
      </w:tr>
      <w:tr w14:paraId="2D03F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74DC2026">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CF3ABA7">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3EAC2A6E">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020DA20B">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A224367">
            <w:pPr>
              <w:jc w:val="center"/>
              <w:rPr>
                <w:rFonts w:ascii="宋体" w:eastAsia="宋体" w:cs="Lucida Sans"/>
                <w:color w:val="000000"/>
                <w:sz w:val="18"/>
              </w:rPr>
            </w:pPr>
            <w:r>
              <w:rPr>
                <w:rFonts w:ascii="宋体" w:eastAsia="宋体" w:cs="Lucida Sans"/>
                <w:color w:val="000000"/>
                <w:sz w:val="18"/>
              </w:rPr>
              <w:t>州民政局</w:t>
            </w:r>
          </w:p>
        </w:tc>
      </w:tr>
      <w:tr w14:paraId="3575B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0A64ECC2">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113C5EB">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52F9B64">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74EF0B32">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439055B5">
            <w:pPr>
              <w:jc w:val="center"/>
              <w:rPr>
                <w:rFonts w:ascii="黑体" w:eastAsia="黑体" w:cs="Lucida Sans"/>
                <w:color w:val="000000"/>
                <w:sz w:val="18"/>
              </w:rPr>
            </w:pPr>
            <w:r>
              <w:rPr>
                <w:rFonts w:ascii="黑体" w:eastAsia="黑体" w:cs="Lucida Sans"/>
                <w:color w:val="000000"/>
                <w:sz w:val="18"/>
              </w:rPr>
              <w:t>年度目标完成情况</w:t>
            </w:r>
          </w:p>
        </w:tc>
      </w:tr>
      <w:tr w14:paraId="27DC4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224" w:type="dxa"/>
            <w:tcBorders>
              <w:top w:val="nil"/>
              <w:left w:val="nil"/>
              <w:bottom w:val="nil"/>
              <w:right w:val="nil"/>
              <w:tl2br w:val="nil"/>
              <w:tr2bl w:val="nil"/>
            </w:tcBorders>
            <w:noWrap/>
            <w:vAlign w:val="center"/>
          </w:tcPr>
          <w:p w14:paraId="0ABA811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3F130BA"/>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99CC8EA"/>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26F23483">
            <w:pPr>
              <w:jc w:val="center"/>
              <w:rPr>
                <w:rFonts w:ascii="宋体" w:eastAsia="宋体" w:cs="Lucida Sans"/>
                <w:color w:val="000000"/>
                <w:sz w:val="18"/>
              </w:rPr>
            </w:pPr>
            <w:r>
              <w:rPr>
                <w:rFonts w:ascii="宋体" w:eastAsia="宋体" w:cs="Lucida Sans"/>
                <w:color w:val="000000"/>
                <w:sz w:val="18"/>
              </w:rPr>
              <w:t>开展社会组织培训及评估,促进社会组织健康有序发展，开展社会组织评估，健全操作规范、运转协调的评估工作机制，通过“以评促建、以评促管、以评促创”激励社会组织对照评估标准加强自身建设,发展一批服务有特色、能力强、公信力高、影响力大的社会组织品牌。加大对品牌社会组织的宣传力度，推广其成功做法和经验，引导我州各类社会组织整体健康有序发展。聘请法律顾问,促进依法决策、科学决策,发挥法律顾问在民政法治建设中的参谋助手作用，开展政策法规宣传等有效保障民政法治政府建设工作的顺利开展。根据《四川省民政厅关于印发&lt;四川省《婚姻登记工作规范》实施细则&gt;的通知》(川民发〔2019〕44号)通过开展婚姻登记培训、线上婚姻家庭辅导、婚姻政策法规宣传加强婚姻法律法规政策宣传教育，普及法律知识，提升婚姻登记队伍能力，强化婚姻文化建设，引导婚姻登记当事人树立健康、文明、向上的婚姻理念。按照民政厅工作要求，为提升殡葬便民服务水平，保障殡葬服务热线“96444”服务平台有效运行。</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2FFAA314">
            <w:pPr>
              <w:jc w:val="center"/>
              <w:rPr>
                <w:rFonts w:ascii="黑体" w:eastAsia="黑体" w:cs="Lucida Sans"/>
                <w:color w:val="000000"/>
                <w:sz w:val="18"/>
              </w:rPr>
            </w:pPr>
            <w:r>
              <w:rPr>
                <w:rFonts w:ascii="黑体" w:eastAsia="黑体" w:cs="Lucida Sans"/>
                <w:color w:val="000000"/>
                <w:sz w:val="18"/>
              </w:rPr>
              <w:t>本年度，围绕专项经费设定的年度目标，我局对照工作实际，逐项落实并完成相关工作。在社会组织事务方面，紧扣“促进社会组织健康有序发展”目标，持续推进社会组织规范化建设，强化登记审查与内部治理指导，深入开展突出问题专项整治，并统筹推进州、县两级孵化体系规范发展，同时深入实施社区社会组织“找、建、用、统”行动，不断提升社会组织发展质量。需说明的是，本年度实际工作主要侧重于规范化建设、专项整治及孵化培育，未专门组织开展社会组织培训及评估工作。在政策法规保障方面，聘请法律顾问采用“日常咨询+专项服务”模式，累计审查规范性文件及合同协议37份，协助处理行政争议1件，在民政法治建设中有效发挥了参谋助手作用，保障了依法决策与科学决策。在婚姻登记与殡葬服务方面，通过婚姻登记流程优化、婚姻家庭辅导服务体系建设及特色婚俗改革，有效提升了便民服务水平，开展了婚姻政策法规宣传，同时持续保障殡葬服务热线“96444”服务平台运行，确保相关服务工作按要求落实。</w:t>
            </w:r>
          </w:p>
        </w:tc>
      </w:tr>
      <w:tr w14:paraId="02B7C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08E57A13">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D5D0732"/>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F1FC13">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7734B8CC">
            <w:pPr>
              <w:jc w:val="center"/>
              <w:rPr>
                <w:rFonts w:ascii="宋体" w:eastAsia="宋体" w:cs="Lucida Sans"/>
                <w:color w:val="000000"/>
                <w:sz w:val="18"/>
              </w:rPr>
            </w:pPr>
            <w:r>
              <w:rPr>
                <w:rFonts w:ascii="宋体" w:eastAsia="宋体" w:cs="Lucida Sans"/>
                <w:color w:val="000000"/>
                <w:sz w:val="18"/>
              </w:rPr>
              <w:t>本年度，项目围绕社会组织管理、政策法规保障及婚姻殡葬服务三条主线有序实施。在社会组织领域，项目重点推进了规范化建设与专项整治工作。年初印发专项行动方案，会同多部门建立协同机制，通过规范登记审查、强化内部治理指导、开展问题排查整治等措施，对36家存在问题的社会组织建立清单并逐一销号，已完成整改17家。同时，统筹推进州县两级孵化体系建设，州级孵化园通过政府采购委托专业机构运营，明确年度培育任务，小金、汶川等县孵化工作取得实质进展，全年累计备案社区社会组织282个，完成州本级社会组织审批服务42项。在法治保障方面，聘请法律顾问采取“日常咨询+专项服务”模式，对民政政策文件、合同协议进行合法性审查，全年累计审查规范性文件9份、合同协议28份，协助处理行政争议1件，有效防范法律风险。在婚姻登记与殡葬服务方面，重点优化登记流程，推动“全国通办”及“公民婚育”一件事一次办落实，完成婚姻历史档案电子化补录14.7万余份，并依托福彩公益金支持13个县（市）开展婚姻家庭辅导服务，累计接待辅导1100余人次。同时，保障殡葬服务热线“96444”平台有效运行，指导茂县、汶川等地打造羌族特色婚俗改革品牌，形成“婚俗+文旅”融合模式。项目实施过程中，注重部门协同与上下联动，确保各项工作按计划稳步推进。</w:t>
            </w:r>
          </w:p>
        </w:tc>
      </w:tr>
      <w:tr w14:paraId="5846E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6FE56DFE">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B06B5DC">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0F6BF2">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7096C7">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FA9E67">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F70BA5F">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5B78421">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F70B3D">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AC9E2F">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85931F">
            <w:pPr>
              <w:jc w:val="center"/>
              <w:rPr>
                <w:rFonts w:ascii="宋体" w:eastAsia="宋体" w:cs="Lucida Sans"/>
                <w:color w:val="000000"/>
                <w:sz w:val="18"/>
              </w:rPr>
            </w:pPr>
            <w:r>
              <w:rPr>
                <w:rFonts w:ascii="宋体" w:eastAsia="宋体" w:cs="Lucida Sans"/>
                <w:color w:val="000000"/>
                <w:sz w:val="18"/>
              </w:rPr>
              <w:t>原因</w:t>
            </w:r>
          </w:p>
        </w:tc>
      </w:tr>
      <w:tr w14:paraId="213D2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5269A8F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21657F5"/>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D221FF">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95EEF0">
            <w:pPr>
              <w:jc w:val="center"/>
              <w:rPr>
                <w:rFonts w:ascii="宋体" w:eastAsia="宋体" w:cs="Lucida Sans"/>
                <w:color w:val="000000"/>
                <w:sz w:val="18"/>
              </w:rPr>
            </w:pPr>
            <w:r>
              <w:rPr>
                <w:rFonts w:ascii="宋体" w:eastAsia="宋体" w:cs="Lucida Sans"/>
                <w:color w:val="000000"/>
                <w:sz w:val="18"/>
              </w:rPr>
              <w:t>10.00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ABF79F">
            <w:pPr>
              <w:jc w:val="center"/>
              <w:rPr>
                <w:rFonts w:ascii="宋体" w:eastAsia="宋体" w:cs="Lucida Sans"/>
                <w:color w:val="000000"/>
                <w:sz w:val="18"/>
              </w:rPr>
            </w:pPr>
            <w:r>
              <w:rPr>
                <w:rFonts w:ascii="宋体" w:eastAsia="宋体" w:cs="Lucida Sans"/>
                <w:color w:val="000000"/>
                <w:sz w:val="18"/>
              </w:rPr>
              <w:t>6.04</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2C8D7FE">
            <w:pPr>
              <w:jc w:val="center"/>
              <w:rPr>
                <w:rFonts w:ascii="宋体" w:eastAsia="宋体" w:cs="Lucida Sans"/>
                <w:color w:val="000000"/>
                <w:sz w:val="18"/>
              </w:rPr>
            </w:pPr>
            <w:r>
              <w:rPr>
                <w:rFonts w:ascii="宋体" w:eastAsia="宋体" w:cs="Lucida Sans"/>
                <w:color w:val="000000"/>
                <w:sz w:val="18"/>
              </w:rPr>
              <w:t>6.04</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6A46960">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E7B55F">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EFE266">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CCB1407">
            <w:pPr>
              <w:rPr>
                <w:rFonts w:ascii="黑体" w:eastAsia="黑体" w:cs="Lucida Sans"/>
                <w:b w:val="0"/>
                <w:i/>
                <w:color w:val="000000"/>
                <w:sz w:val="18"/>
              </w:rPr>
            </w:pPr>
          </w:p>
        </w:tc>
      </w:tr>
      <w:tr w14:paraId="69AB9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7CAE633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B16EA29"/>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36603C">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C295AA">
            <w:pPr>
              <w:jc w:val="center"/>
              <w:rPr>
                <w:rFonts w:ascii="宋体" w:eastAsia="宋体" w:cs="Lucida Sans"/>
                <w:color w:val="000000"/>
                <w:sz w:val="18"/>
              </w:rPr>
            </w:pPr>
            <w:r>
              <w:rPr>
                <w:rFonts w:ascii="宋体" w:eastAsia="宋体" w:cs="Lucida Sans"/>
                <w:color w:val="000000"/>
                <w:sz w:val="18"/>
              </w:rPr>
              <w:t>10.00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781C2C">
            <w:pPr>
              <w:jc w:val="center"/>
              <w:rPr>
                <w:rFonts w:ascii="宋体" w:eastAsia="宋体" w:cs="Lucida Sans"/>
                <w:color w:val="000000"/>
                <w:sz w:val="18"/>
              </w:rPr>
            </w:pPr>
            <w:r>
              <w:rPr>
                <w:rFonts w:ascii="宋体" w:eastAsia="宋体" w:cs="Lucida Sans"/>
                <w:color w:val="000000"/>
                <w:sz w:val="18"/>
              </w:rPr>
              <w:t>6.04</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2A09C28">
            <w:pPr>
              <w:jc w:val="center"/>
              <w:rPr>
                <w:rFonts w:ascii="宋体" w:eastAsia="宋体" w:cs="Lucida Sans"/>
                <w:color w:val="000000"/>
                <w:sz w:val="18"/>
              </w:rPr>
            </w:pPr>
            <w:r>
              <w:rPr>
                <w:rFonts w:ascii="宋体" w:eastAsia="宋体" w:cs="Lucida Sans"/>
                <w:color w:val="000000"/>
                <w:sz w:val="18"/>
              </w:rPr>
              <w:t>6.04</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54DBC47">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BA3548">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2060D9">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3EB4250"/>
        </w:tc>
      </w:tr>
      <w:tr w14:paraId="70577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26AB635F">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403DFA7"/>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1C8242">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FFC2D6">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3A2EFF">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2224FBA">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350A09E">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AAF5DE">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EA70BB">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A2650ED"/>
        </w:tc>
      </w:tr>
      <w:tr w14:paraId="5C374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647A300D">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9989B2B"/>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D66918">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D9E0B4">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93F09A">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393EFAB">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AE5D466">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0F0ED4">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FACCF3">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7B7D32C"/>
        </w:tc>
      </w:tr>
      <w:tr w14:paraId="31ED3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D7B38B6">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0B2ABF7"/>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F4672B">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1F6AF4">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56BEA1">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4CB2723">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01367A6">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969FEB">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19BF6D">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87C1813"/>
        </w:tc>
      </w:tr>
      <w:tr w14:paraId="6250B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1B1B6155">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2F5A64B">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937505">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EBD7CB">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10218C">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B7D401">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D10F4BE">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83423F">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090D77">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206D57">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AC2F94">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E8C15A">
            <w:pPr>
              <w:jc w:val="center"/>
              <w:rPr>
                <w:rFonts w:ascii="宋体" w:eastAsia="宋体" w:cs="Lucida Sans"/>
                <w:color w:val="000000"/>
                <w:sz w:val="18"/>
              </w:rPr>
            </w:pPr>
            <w:r>
              <w:rPr>
                <w:rFonts w:ascii="宋体" w:eastAsia="宋体" w:cs="Lucida Sans"/>
                <w:color w:val="000000"/>
                <w:sz w:val="18"/>
              </w:rPr>
              <w:t>未完成原因分析</w:t>
            </w:r>
          </w:p>
        </w:tc>
      </w:tr>
      <w:tr w14:paraId="57F12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691969D">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A46E783"/>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AB050DD">
            <w:pPr>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82956BE">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4096AD">
            <w:pPr>
              <w:jc w:val="center"/>
              <w:rPr>
                <w:rFonts w:ascii="宋体" w:eastAsia="宋体" w:cs="Lucida Sans"/>
                <w:color w:val="000000"/>
                <w:sz w:val="18"/>
              </w:rPr>
            </w:pPr>
            <w:r>
              <w:rPr>
                <w:rFonts w:ascii="宋体" w:eastAsia="宋体" w:cs="Lucida Sans"/>
                <w:color w:val="000000"/>
                <w:sz w:val="18"/>
              </w:rPr>
              <w:t>法律顾问服务次数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C8B730">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B9FD4B8">
            <w:pPr>
              <w:jc w:val="center"/>
              <w:rPr>
                <w:rFonts w:ascii="宋体" w:eastAsia="宋体" w:cs="Lucida Sans"/>
                <w:color w:val="000000"/>
                <w:sz w:val="18"/>
              </w:rPr>
            </w:pPr>
            <w:r>
              <w:rPr>
                <w:rFonts w:ascii="宋体" w:eastAsia="宋体" w:cs="Lucida Sans"/>
                <w:color w:val="000000"/>
                <w:sz w:val="18"/>
              </w:rPr>
              <w:t>10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7E4161">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D0B5D5">
            <w:pPr>
              <w:jc w:val="center"/>
              <w:rPr>
                <w:rFonts w:ascii="微软雅黑" w:eastAsia="微软雅黑" w:cs="Lucida Sans"/>
                <w:b w:val="0"/>
                <w:i/>
                <w:color w:val="000000"/>
                <w:sz w:val="16"/>
              </w:rPr>
            </w:pPr>
            <w:r>
              <w:rPr>
                <w:rFonts w:ascii="微软雅黑" w:eastAsia="微软雅黑" w:cs="Lucida Sans"/>
                <w:b w:val="0"/>
                <w:i/>
                <w:color w:val="000000"/>
                <w:sz w:val="16"/>
              </w:rPr>
              <w:t>38</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80000F">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6D643E">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2D9F89">
            <w:pPr>
              <w:jc w:val="center"/>
              <w:rPr>
                <w:rFonts w:ascii="微软雅黑" w:eastAsia="微软雅黑"/>
                <w:b w:val="0"/>
                <w:i/>
                <w:color w:val="000000"/>
                <w:sz w:val="16"/>
              </w:rPr>
            </w:pPr>
          </w:p>
        </w:tc>
      </w:tr>
      <w:tr w14:paraId="053A6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04F4B18D">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83591B0"/>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E90389F"/>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A4CC978"/>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6C54C7">
            <w:pPr>
              <w:jc w:val="center"/>
              <w:rPr>
                <w:rFonts w:ascii="宋体" w:eastAsia="宋体" w:cs="Lucida Sans"/>
                <w:color w:val="000000"/>
                <w:sz w:val="18"/>
              </w:rPr>
            </w:pPr>
            <w:r>
              <w:rPr>
                <w:rFonts w:ascii="宋体" w:eastAsia="宋体" w:cs="Lucida Sans"/>
                <w:color w:val="000000"/>
                <w:sz w:val="18"/>
              </w:rPr>
              <w:t>96444殡葬服务热线接通率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541E6C">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F3F4351">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DC9638">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E35705">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B45871">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9E7223">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735C52">
            <w:pPr>
              <w:jc w:val="center"/>
              <w:rPr>
                <w:rFonts w:ascii="微软雅黑" w:eastAsia="微软雅黑"/>
                <w:b w:val="0"/>
                <w:i/>
                <w:color w:val="000000"/>
                <w:sz w:val="16"/>
              </w:rPr>
            </w:pPr>
          </w:p>
        </w:tc>
      </w:tr>
      <w:tr w14:paraId="131A0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4C7F97E">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DEB43C5"/>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7C82875"/>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BB5FCB">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4C3CFA">
            <w:pPr>
              <w:jc w:val="center"/>
              <w:rPr>
                <w:rFonts w:ascii="宋体" w:eastAsia="宋体" w:cs="Lucida Sans"/>
                <w:color w:val="000000"/>
                <w:sz w:val="18"/>
              </w:rPr>
            </w:pPr>
            <w:r>
              <w:rPr>
                <w:rFonts w:ascii="宋体" w:eastAsia="宋体" w:cs="Lucida Sans"/>
                <w:color w:val="000000"/>
                <w:sz w:val="18"/>
              </w:rPr>
              <w:t>单位对法律顾问服务质量评价</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30E03D">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7B62C20">
            <w:pPr>
              <w:jc w:val="center"/>
              <w:rPr>
                <w:rFonts w:ascii="宋体" w:eastAsia="宋体" w:cs="Lucida Sans"/>
                <w:color w:val="000000"/>
                <w:sz w:val="18"/>
              </w:rPr>
            </w:pPr>
            <w:r>
              <w:rPr>
                <w:rFonts w:ascii="宋体" w:eastAsia="宋体" w:cs="Lucida Sans"/>
                <w:color w:val="000000"/>
                <w:sz w:val="18"/>
              </w:rPr>
              <w:t>良好</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AF7C0B">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3C18CC">
            <w:pPr>
              <w:jc w:val="center"/>
              <w:rPr>
                <w:rFonts w:ascii="微软雅黑" w:eastAsia="微软雅黑" w:cs="Lucida Sans"/>
                <w:b w:val="0"/>
                <w:i/>
                <w:color w:val="000000"/>
                <w:sz w:val="16"/>
              </w:rPr>
            </w:pPr>
            <w:r>
              <w:rPr>
                <w:rFonts w:ascii="微软雅黑" w:eastAsia="微软雅黑" w:cs="Lucida Sans"/>
                <w:b w:val="0"/>
                <w:i/>
                <w:color w:val="000000"/>
                <w:sz w:val="16"/>
              </w:rPr>
              <w:t>良好</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758BD0">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B78329">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5243C5">
            <w:pPr>
              <w:jc w:val="center"/>
              <w:rPr>
                <w:rFonts w:ascii="微软雅黑" w:eastAsia="微软雅黑"/>
                <w:b w:val="0"/>
                <w:i/>
                <w:color w:val="000000"/>
                <w:sz w:val="16"/>
              </w:rPr>
            </w:pPr>
          </w:p>
        </w:tc>
      </w:tr>
      <w:tr w14:paraId="29159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BCA28E2">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ED7537E"/>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82D2568"/>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049B93">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7B2381">
            <w:pPr>
              <w:jc w:val="center"/>
              <w:rPr>
                <w:rFonts w:ascii="宋体" w:eastAsia="宋体" w:cs="Lucida Sans"/>
                <w:color w:val="000000"/>
                <w:sz w:val="18"/>
              </w:rPr>
            </w:pPr>
            <w:r>
              <w:rPr>
                <w:rFonts w:ascii="宋体" w:eastAsia="宋体" w:cs="Lucida Sans"/>
                <w:color w:val="000000"/>
                <w:sz w:val="18"/>
              </w:rPr>
              <w:t>资金支付及时性</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384963">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F36538E">
            <w:pPr>
              <w:jc w:val="center"/>
              <w:rPr>
                <w:rFonts w:ascii="宋体" w:eastAsia="宋体" w:cs="Lucida Sans"/>
                <w:color w:val="000000"/>
                <w:sz w:val="18"/>
              </w:rPr>
            </w:pPr>
            <w:r>
              <w:rPr>
                <w:rFonts w:ascii="宋体" w:eastAsia="宋体" w:cs="Lucida Sans"/>
                <w:color w:val="000000"/>
                <w:sz w:val="18"/>
              </w:rPr>
              <w:t>按时支付</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DD09E1">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8FD516">
            <w:pPr>
              <w:jc w:val="center"/>
              <w:rPr>
                <w:rFonts w:ascii="微软雅黑" w:eastAsia="微软雅黑" w:cs="Lucida Sans"/>
                <w:b w:val="0"/>
                <w:i/>
                <w:color w:val="000000"/>
                <w:sz w:val="16"/>
              </w:rPr>
            </w:pPr>
            <w:r>
              <w:rPr>
                <w:rFonts w:ascii="微软雅黑" w:eastAsia="微软雅黑" w:cs="Lucida Sans"/>
                <w:b w:val="0"/>
                <w:i/>
                <w:color w:val="000000"/>
                <w:sz w:val="16"/>
              </w:rPr>
              <w:t>按时支付</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FF5B62">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C39471">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AF4A54">
            <w:pPr>
              <w:jc w:val="center"/>
              <w:rPr>
                <w:rFonts w:ascii="微软雅黑" w:eastAsia="微软雅黑"/>
                <w:b w:val="0"/>
                <w:i/>
                <w:color w:val="000000"/>
                <w:sz w:val="16"/>
              </w:rPr>
            </w:pPr>
          </w:p>
        </w:tc>
      </w:tr>
      <w:tr w14:paraId="046BA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7D9C18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ACB6C35"/>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24B3E9">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326230">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B63A84">
            <w:pPr>
              <w:jc w:val="center"/>
              <w:rPr>
                <w:rFonts w:ascii="宋体" w:eastAsia="宋体" w:cs="Lucida Sans"/>
                <w:color w:val="000000"/>
                <w:sz w:val="18"/>
              </w:rPr>
            </w:pPr>
            <w:r>
              <w:rPr>
                <w:rFonts w:ascii="宋体" w:eastAsia="宋体" w:cs="Lucida Sans"/>
                <w:color w:val="000000"/>
                <w:sz w:val="18"/>
              </w:rPr>
              <w:t>社会组织规范化运行水平提升程度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E1811D">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8DAF426">
            <w:pPr>
              <w:jc w:val="center"/>
              <w:rPr>
                <w:rFonts w:ascii="宋体" w:eastAsia="宋体" w:cs="Lucida Sans"/>
                <w:color w:val="000000"/>
                <w:sz w:val="18"/>
              </w:rPr>
            </w:pPr>
            <w:r>
              <w:rPr>
                <w:rFonts w:ascii="宋体" w:eastAsia="宋体" w:cs="Lucida Sans"/>
                <w:color w:val="000000"/>
                <w:sz w:val="18"/>
              </w:rPr>
              <w:t>有效提升</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52F436">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5EA4EA">
            <w:pPr>
              <w:jc w:val="center"/>
              <w:rPr>
                <w:rFonts w:ascii="微软雅黑" w:eastAsia="微软雅黑" w:cs="Lucida Sans"/>
                <w:b w:val="0"/>
                <w:i/>
                <w:color w:val="000000"/>
                <w:sz w:val="16"/>
              </w:rPr>
            </w:pPr>
            <w:r>
              <w:rPr>
                <w:rFonts w:ascii="微软雅黑" w:eastAsia="微软雅黑" w:cs="Lucida Sans"/>
                <w:b w:val="0"/>
                <w:i/>
                <w:color w:val="000000"/>
                <w:sz w:val="16"/>
              </w:rPr>
              <w:t>有效提升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466C42">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8346D1">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38C65C">
            <w:pPr>
              <w:jc w:val="center"/>
              <w:rPr>
                <w:rFonts w:ascii="微软雅黑" w:eastAsia="微软雅黑"/>
                <w:b w:val="0"/>
                <w:i/>
                <w:color w:val="000000"/>
                <w:sz w:val="16"/>
              </w:rPr>
            </w:pPr>
          </w:p>
        </w:tc>
      </w:tr>
      <w:tr w14:paraId="2D37F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677577A1">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1BBF723"/>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39CA39">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26AD84">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53D7AD">
            <w:pPr>
              <w:jc w:val="center"/>
              <w:rPr>
                <w:rFonts w:ascii="宋体" w:eastAsia="宋体" w:cs="Lucida Sans"/>
                <w:color w:val="000000"/>
                <w:sz w:val="18"/>
              </w:rPr>
            </w:pPr>
            <w:r>
              <w:rPr>
                <w:rFonts w:ascii="宋体" w:eastAsia="宋体" w:cs="Lucida Sans"/>
                <w:color w:val="000000"/>
                <w:sz w:val="18"/>
              </w:rPr>
              <w:t>社会满意度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264E07">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0897184">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3D4BEA">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9403D6">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7395EB">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FE3290">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5265F0">
            <w:pPr>
              <w:jc w:val="center"/>
              <w:rPr>
                <w:rFonts w:ascii="微软雅黑" w:eastAsia="微软雅黑"/>
                <w:b w:val="0"/>
                <w:i/>
                <w:color w:val="000000"/>
                <w:sz w:val="16"/>
              </w:rPr>
            </w:pPr>
          </w:p>
        </w:tc>
      </w:tr>
      <w:tr w14:paraId="013D0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60747D09">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40C1EB8"/>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6B42B1">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40DB60">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4900BE">
            <w:pPr>
              <w:jc w:val="center"/>
              <w:rPr>
                <w:rFonts w:ascii="宋体" w:eastAsia="宋体" w:cs="Lucida Sans"/>
                <w:color w:val="000000"/>
                <w:sz w:val="18"/>
              </w:rPr>
            </w:pPr>
            <w:r>
              <w:rPr>
                <w:rFonts w:ascii="宋体" w:eastAsia="宋体" w:cs="Lucida Sans"/>
                <w:color w:val="000000"/>
                <w:sz w:val="18"/>
              </w:rPr>
              <w:t>经济成本控制率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57E702">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0859006">
            <w:pPr>
              <w:jc w:val="center"/>
              <w:rPr>
                <w:rFonts w:ascii="宋体" w:eastAsia="宋体" w:cs="Lucida Sans"/>
                <w:color w:val="000000"/>
                <w:sz w:val="18"/>
              </w:rPr>
            </w:pPr>
            <w:r>
              <w:rPr>
                <w:rFonts w:ascii="宋体" w:eastAsia="宋体" w:cs="Lucida Sans"/>
                <w:color w:val="000000"/>
                <w:sz w:val="18"/>
              </w:rPr>
              <w:t>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0C56E2">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CFB0DA">
            <w:pPr>
              <w:jc w:val="center"/>
              <w:rPr>
                <w:rFonts w:ascii="微软雅黑" w:eastAsia="微软雅黑" w:cs="Lucida Sans"/>
                <w:b w:val="0"/>
                <w:i/>
                <w:color w:val="000000"/>
                <w:sz w:val="16"/>
              </w:rPr>
            </w:pPr>
            <w:r>
              <w:rPr>
                <w:rFonts w:ascii="微软雅黑" w:eastAsia="微软雅黑" w:cs="Lucida Sans"/>
                <w:b w:val="0"/>
                <w:i/>
                <w:color w:val="000000"/>
                <w:sz w:val="16"/>
              </w:rPr>
              <w:t>4</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6FB65E">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5B1730">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B70355">
            <w:pPr>
              <w:jc w:val="center"/>
              <w:rPr>
                <w:rFonts w:ascii="微软雅黑" w:eastAsia="微软雅黑"/>
                <w:b w:val="0"/>
                <w:i/>
                <w:color w:val="000000"/>
                <w:sz w:val="16"/>
              </w:rPr>
            </w:pPr>
          </w:p>
        </w:tc>
      </w:tr>
      <w:tr w14:paraId="118FA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48C93A0C">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31D01948">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15B408">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CEE228">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FE609E">
            <w:pPr>
              <w:rPr>
                <w:rFonts w:ascii="宋体" w:eastAsia="宋体"/>
                <w:color w:val="000000"/>
                <w:sz w:val="18"/>
              </w:rPr>
            </w:pPr>
          </w:p>
        </w:tc>
      </w:tr>
      <w:tr w14:paraId="6A802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48192FB2">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71DB09">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78BF8326">
            <w:pPr>
              <w:jc w:val="center"/>
              <w:rPr>
                <w:rFonts w:ascii="微软雅黑" w:eastAsia="微软雅黑" w:cs="Lucida Sans"/>
                <w:b w:val="0"/>
                <w:i/>
                <w:color w:val="000000"/>
                <w:sz w:val="16"/>
              </w:rPr>
            </w:pPr>
            <w:r>
              <w:rPr>
                <w:rFonts w:ascii="微软雅黑" w:eastAsia="微软雅黑" w:cs="Lucida Sans"/>
                <w:b w:val="0"/>
                <w:i/>
                <w:color w:val="000000"/>
                <w:sz w:val="16"/>
              </w:rPr>
              <w:t>2025年度，该项目围绕年度目标有序推进实施。在社会组织管理方面，通过规范化建设、专项整治及孵化培育，有效促进了社会组织健康有序发展，但未按计划开展社会组织培训及评估工作。在法治保障方面，法律顾问服务扎实有效，为民政依法决策提供了有力支撑。在婚姻登记及殡葬服务方面，便民水平持续提升，婚俗改革特色鲜明，热线平台运行正常。总体来看，项目基本完成了年度既定任务，资金使用效益良好。</w:t>
            </w:r>
          </w:p>
        </w:tc>
      </w:tr>
      <w:tr w14:paraId="5FB62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2E78E3FD">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64A083">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45804386">
            <w:pPr>
              <w:jc w:val="center"/>
              <w:rPr>
                <w:rFonts w:ascii="微软雅黑" w:eastAsia="微软雅黑" w:cs="Lucida Sans"/>
                <w:b w:val="0"/>
                <w:i/>
                <w:color w:val="000000"/>
                <w:sz w:val="16"/>
              </w:rPr>
            </w:pPr>
            <w:r>
              <w:rPr>
                <w:rFonts w:ascii="微软雅黑" w:eastAsia="微软雅黑" w:cs="Lucida Sans"/>
                <w:b w:val="0"/>
                <w:i/>
                <w:color w:val="000000"/>
                <w:sz w:val="16"/>
              </w:rPr>
              <w:t>结合自评情况，分析存在的问题及原因。（200字以内）</w:t>
            </w:r>
          </w:p>
        </w:tc>
      </w:tr>
      <w:tr w14:paraId="03AE9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41B491F6">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B6CFA8">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70F245B5">
            <w:pPr>
              <w:jc w:val="center"/>
              <w:rPr>
                <w:rFonts w:ascii="微软雅黑" w:eastAsia="微软雅黑" w:cs="Lucida Sans"/>
                <w:b w:val="0"/>
                <w:i/>
                <w:color w:val="000000"/>
                <w:sz w:val="16"/>
              </w:rPr>
            </w:pPr>
            <w:r>
              <w:rPr>
                <w:rFonts w:ascii="微软雅黑" w:eastAsia="微软雅黑" w:cs="Lucida Sans"/>
                <w:b w:val="0"/>
                <w:i/>
                <w:color w:val="000000"/>
                <w:sz w:val="16"/>
              </w:rPr>
              <w:t>针对项目自评中发现的问题，提出下一步改进完善的意见及有关政策性建议。（200字以内）</w:t>
            </w:r>
          </w:p>
        </w:tc>
      </w:tr>
      <w:tr w14:paraId="1C786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0D6EA5E4">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1FFA089E">
            <w:pPr>
              <w:jc w:val="center"/>
              <w:rPr>
                <w:rFonts w:ascii="黑体" w:eastAsia="黑体" w:cs="Lucida Sans"/>
                <w:color w:val="000000"/>
                <w:sz w:val="18"/>
              </w:rPr>
            </w:pPr>
            <w:r>
              <w:rPr>
                <w:rFonts w:ascii="黑体" w:eastAsia="黑体" w:cs="Lucida Sans"/>
                <w:color w:val="000000"/>
                <w:sz w:val="18"/>
              </w:rPr>
              <w:t>项目负责人：秦岭</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65CC9954">
            <w:pPr>
              <w:jc w:val="center"/>
              <w:rPr>
                <w:rFonts w:ascii="黑体" w:eastAsia="黑体" w:cs="Lucida Sans"/>
                <w:color w:val="000000"/>
                <w:sz w:val="18"/>
              </w:rPr>
            </w:pPr>
            <w:r>
              <w:rPr>
                <w:rFonts w:ascii="黑体" w:eastAsia="黑体" w:cs="Lucida Sans"/>
                <w:color w:val="000000"/>
                <w:sz w:val="18"/>
              </w:rPr>
              <w:t>财务负责人：杨琴琴</w:t>
            </w:r>
          </w:p>
        </w:tc>
      </w:tr>
      <w:tr w14:paraId="141C5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2D4A8F83">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67D07007">
            <w:pPr>
              <w:rPr>
                <w:rFonts w:ascii="宋体" w:eastAsia="宋体"/>
                <w:color w:val="000000"/>
                <w:sz w:val="22"/>
              </w:rPr>
            </w:pPr>
          </w:p>
        </w:tc>
        <w:tc>
          <w:tcPr>
            <w:tcW w:w="1775" w:type="dxa"/>
            <w:tcBorders>
              <w:top w:val="nil"/>
              <w:left w:val="nil"/>
              <w:bottom w:val="nil"/>
              <w:right w:val="nil"/>
              <w:tl2br w:val="nil"/>
              <w:tr2bl w:val="nil"/>
            </w:tcBorders>
            <w:noWrap/>
            <w:vAlign w:val="center"/>
          </w:tcPr>
          <w:p w14:paraId="2396DF39">
            <w:pPr>
              <w:rPr>
                <w:rFonts w:ascii="宋体" w:eastAsia="宋体"/>
                <w:color w:val="000000"/>
                <w:sz w:val="22"/>
              </w:rPr>
            </w:pPr>
          </w:p>
        </w:tc>
        <w:tc>
          <w:tcPr>
            <w:tcW w:w="1950" w:type="dxa"/>
            <w:tcBorders>
              <w:top w:val="nil"/>
              <w:left w:val="nil"/>
              <w:bottom w:val="nil"/>
              <w:right w:val="nil"/>
              <w:tl2br w:val="nil"/>
              <w:tr2bl w:val="nil"/>
            </w:tcBorders>
            <w:noWrap/>
            <w:vAlign w:val="center"/>
          </w:tcPr>
          <w:p w14:paraId="06276304">
            <w:pPr>
              <w:rPr>
                <w:rFonts w:ascii="宋体" w:eastAsia="宋体"/>
                <w:color w:val="000000"/>
                <w:sz w:val="22"/>
              </w:rPr>
            </w:pPr>
          </w:p>
        </w:tc>
        <w:tc>
          <w:tcPr>
            <w:tcW w:w="1962" w:type="dxa"/>
            <w:tcBorders>
              <w:top w:val="nil"/>
              <w:left w:val="nil"/>
              <w:bottom w:val="nil"/>
              <w:right w:val="nil"/>
              <w:tl2br w:val="nil"/>
              <w:tr2bl w:val="nil"/>
            </w:tcBorders>
            <w:noWrap/>
            <w:vAlign w:val="center"/>
          </w:tcPr>
          <w:p w14:paraId="7EC918D2">
            <w:pPr>
              <w:rPr>
                <w:rFonts w:ascii="宋体" w:eastAsia="宋体"/>
                <w:color w:val="000000"/>
                <w:sz w:val="22"/>
              </w:rPr>
            </w:pPr>
          </w:p>
        </w:tc>
        <w:tc>
          <w:tcPr>
            <w:tcW w:w="1012" w:type="dxa"/>
            <w:tcBorders>
              <w:top w:val="nil"/>
              <w:left w:val="nil"/>
              <w:bottom w:val="nil"/>
              <w:right w:val="nil"/>
              <w:tl2br w:val="nil"/>
              <w:tr2bl w:val="nil"/>
            </w:tcBorders>
            <w:noWrap/>
            <w:vAlign w:val="center"/>
          </w:tcPr>
          <w:p w14:paraId="1B7F7E37">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14:paraId="305F381A">
            <w:pPr>
              <w:rPr>
                <w:rFonts w:ascii="宋体" w:eastAsia="宋体"/>
                <w:color w:val="000000"/>
                <w:sz w:val="22"/>
              </w:rPr>
            </w:pPr>
          </w:p>
        </w:tc>
        <w:tc>
          <w:tcPr>
            <w:tcW w:w="742" w:type="dxa"/>
            <w:tcBorders>
              <w:top w:val="nil"/>
              <w:left w:val="nil"/>
              <w:bottom w:val="nil"/>
              <w:right w:val="nil"/>
              <w:tl2br w:val="nil"/>
              <w:tr2bl w:val="nil"/>
            </w:tcBorders>
            <w:noWrap/>
            <w:vAlign w:val="center"/>
          </w:tcPr>
          <w:p w14:paraId="6EB33DE0">
            <w:pPr>
              <w:rPr>
                <w:rFonts w:ascii="宋体" w:eastAsia="宋体"/>
                <w:color w:val="000000"/>
                <w:sz w:val="22"/>
              </w:rPr>
            </w:pPr>
          </w:p>
        </w:tc>
        <w:tc>
          <w:tcPr>
            <w:tcW w:w="1301" w:type="dxa"/>
            <w:tcBorders>
              <w:top w:val="nil"/>
              <w:left w:val="nil"/>
              <w:bottom w:val="nil"/>
              <w:right w:val="nil"/>
              <w:tl2br w:val="nil"/>
              <w:tr2bl w:val="nil"/>
            </w:tcBorders>
            <w:noWrap/>
            <w:vAlign w:val="center"/>
          </w:tcPr>
          <w:p w14:paraId="286F7AAF">
            <w:pPr>
              <w:rPr>
                <w:rFonts w:ascii="宋体" w:eastAsia="宋体"/>
                <w:color w:val="000000"/>
                <w:sz w:val="22"/>
              </w:rPr>
            </w:pPr>
          </w:p>
          <w:p w14:paraId="2918C43E">
            <w:pPr>
              <w:pStyle w:val="2"/>
            </w:pPr>
          </w:p>
        </w:tc>
        <w:tc>
          <w:tcPr>
            <w:tcW w:w="1000" w:type="dxa"/>
            <w:tcBorders>
              <w:top w:val="nil"/>
              <w:left w:val="nil"/>
              <w:bottom w:val="nil"/>
              <w:right w:val="nil"/>
              <w:tl2br w:val="nil"/>
              <w:tr2bl w:val="nil"/>
            </w:tcBorders>
            <w:noWrap/>
            <w:vAlign w:val="center"/>
          </w:tcPr>
          <w:p w14:paraId="2F93DF68">
            <w:pPr>
              <w:rPr>
                <w:rFonts w:ascii="宋体" w:eastAsia="宋体"/>
                <w:color w:val="000000"/>
                <w:sz w:val="22"/>
              </w:rPr>
            </w:pPr>
          </w:p>
        </w:tc>
        <w:tc>
          <w:tcPr>
            <w:tcW w:w="1493" w:type="dxa"/>
            <w:tcBorders>
              <w:top w:val="nil"/>
              <w:left w:val="nil"/>
              <w:bottom w:val="nil"/>
              <w:right w:val="nil"/>
              <w:tl2br w:val="nil"/>
              <w:tr2bl w:val="nil"/>
            </w:tcBorders>
            <w:noWrap/>
            <w:vAlign w:val="center"/>
          </w:tcPr>
          <w:p w14:paraId="6C4FB402">
            <w:pPr>
              <w:rPr>
                <w:rFonts w:ascii="宋体" w:eastAsia="宋体"/>
                <w:color w:val="000000"/>
                <w:sz w:val="22"/>
              </w:rPr>
            </w:pPr>
          </w:p>
        </w:tc>
        <w:tc>
          <w:tcPr>
            <w:tcW w:w="1245" w:type="dxa"/>
            <w:tcBorders>
              <w:top w:val="nil"/>
              <w:left w:val="nil"/>
              <w:bottom w:val="nil"/>
              <w:right w:val="nil"/>
              <w:tl2br w:val="nil"/>
              <w:tr2bl w:val="nil"/>
            </w:tcBorders>
            <w:noWrap/>
            <w:vAlign w:val="center"/>
          </w:tcPr>
          <w:p w14:paraId="5FB1DC2D">
            <w:pPr>
              <w:rPr>
                <w:rFonts w:ascii="宋体" w:eastAsia="宋体"/>
                <w:color w:val="000000"/>
                <w:sz w:val="22"/>
              </w:rPr>
            </w:pPr>
          </w:p>
        </w:tc>
      </w:tr>
      <w:tr w14:paraId="00E00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5D433370">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3FB859F4">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06857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28A294DE">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477FD7F">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1D4031BE">
            <w:pPr>
              <w:jc w:val="center"/>
              <w:rPr>
                <w:rFonts w:ascii="宋体" w:eastAsia="宋体" w:cs="Lucida Sans"/>
                <w:color w:val="000000"/>
                <w:sz w:val="18"/>
              </w:rPr>
            </w:pPr>
            <w:r>
              <w:rPr>
                <w:rFonts w:ascii="宋体" w:eastAsia="宋体" w:cs="Lucida Sans"/>
                <w:color w:val="000000"/>
                <w:sz w:val="18"/>
              </w:rPr>
              <w:t>51320025T000013437861-社会组织孵化园维修改造项目</w:t>
            </w:r>
          </w:p>
        </w:tc>
      </w:tr>
      <w:tr w14:paraId="4A6BE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0A1AEA14">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99DCACC">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286E4398">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2EDC2C9F">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6B6273E">
            <w:pPr>
              <w:jc w:val="center"/>
              <w:rPr>
                <w:rFonts w:ascii="宋体" w:eastAsia="宋体" w:cs="Lucida Sans"/>
                <w:color w:val="000000"/>
                <w:sz w:val="18"/>
              </w:rPr>
            </w:pPr>
            <w:r>
              <w:rPr>
                <w:rFonts w:ascii="宋体" w:eastAsia="宋体" w:cs="Lucida Sans"/>
                <w:color w:val="000000"/>
                <w:sz w:val="18"/>
              </w:rPr>
              <w:t>州民政局</w:t>
            </w:r>
          </w:p>
        </w:tc>
      </w:tr>
      <w:tr w14:paraId="027AA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4A7FBE38">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D88F097">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CEEA1DB">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17B347B9">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1DC96725">
            <w:pPr>
              <w:jc w:val="center"/>
              <w:rPr>
                <w:rFonts w:ascii="黑体" w:eastAsia="黑体" w:cs="Lucida Sans"/>
                <w:color w:val="000000"/>
                <w:sz w:val="18"/>
              </w:rPr>
            </w:pPr>
            <w:r>
              <w:rPr>
                <w:rFonts w:ascii="黑体" w:eastAsia="黑体" w:cs="Lucida Sans"/>
                <w:color w:val="000000"/>
                <w:sz w:val="18"/>
              </w:rPr>
              <w:t>年度目标完成情况</w:t>
            </w:r>
          </w:p>
        </w:tc>
      </w:tr>
      <w:tr w14:paraId="41041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224" w:type="dxa"/>
            <w:tcBorders>
              <w:top w:val="nil"/>
              <w:left w:val="nil"/>
              <w:bottom w:val="nil"/>
              <w:right w:val="nil"/>
              <w:tl2br w:val="nil"/>
              <w:tr2bl w:val="nil"/>
            </w:tcBorders>
            <w:noWrap/>
            <w:vAlign w:val="center"/>
          </w:tcPr>
          <w:p w14:paraId="2B8FBF8C">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4522583"/>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D12B464"/>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6D5DAE7C">
            <w:pPr>
              <w:jc w:val="center"/>
              <w:rPr>
                <w:rFonts w:ascii="宋体" w:eastAsia="宋体" w:cs="Lucida Sans"/>
                <w:color w:val="000000"/>
                <w:sz w:val="18"/>
              </w:rPr>
            </w:pPr>
            <w:r>
              <w:rPr>
                <w:rFonts w:ascii="宋体" w:eastAsia="宋体" w:cs="Lucida Sans"/>
                <w:color w:val="000000"/>
                <w:sz w:val="18"/>
              </w:rPr>
              <w:t>孵化园维修改造项目</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329E9F52">
            <w:pPr>
              <w:jc w:val="center"/>
              <w:rPr>
                <w:rFonts w:ascii="黑体" w:eastAsia="黑体" w:cs="Lucida Sans"/>
                <w:color w:val="000000"/>
                <w:sz w:val="18"/>
              </w:rPr>
            </w:pPr>
            <w:r>
              <w:rPr>
                <w:rFonts w:ascii="黑体" w:eastAsia="黑体" w:cs="Lucida Sans"/>
                <w:color w:val="000000"/>
                <w:sz w:val="18"/>
              </w:rPr>
              <w:t>本年度，社会组织孵化园维修改造项目按计划完成各项维修改造任务。针对园区设施老化、功能不全等问题，重点对一二楼厕所进行全面维修，完成取暖器维修、电表更换、窗户更新、停车场闸机安装、灯具更换、门锁更换及厕所爆管抢修等工作。通过维修改造，有效解决了园区日常运营中的安全隐患和功能短板，改善了办公环境，提升了设施运行效率，为入驻社会组织提供了更加安全、便捷、舒适的工作条件，保障了孵化园各项活动的正常开展，年度目标全面完成。</w:t>
            </w:r>
          </w:p>
        </w:tc>
      </w:tr>
      <w:tr w14:paraId="503DE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43B30CE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643EDF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BE7F35">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2DDF45C2">
            <w:pPr>
              <w:jc w:val="center"/>
              <w:rPr>
                <w:rFonts w:ascii="宋体" w:eastAsia="宋体" w:cs="Lucida Sans"/>
                <w:color w:val="000000"/>
                <w:sz w:val="18"/>
              </w:rPr>
            </w:pPr>
            <w:r>
              <w:rPr>
                <w:rFonts w:ascii="宋体" w:eastAsia="宋体" w:cs="Lucida Sans"/>
                <w:color w:val="000000"/>
                <w:sz w:val="18"/>
              </w:rPr>
              <w:t>项目实施过程中，重点围绕园区基础设施开展维修改造。一是对一二楼厕所进行整体维修，包括防水处理、洁具更换、管道疏通等，及时处置厕所爆管突发情况；二是对取暖器进行维修保养，确保冬季供暖正常；三是更换老化电表和破损窗户，提升用电安全和采光效果；四是安装停车场闸机，规范车辆进出管理；五是对园区内损坏灯具、门锁进行逐一更换，消除安全隐患。项目严格按照采购程序确定施工单位，施工过程中加强现场监管，确保工程质量和进度，各项维修改造均按计划完成并投入使用。</w:t>
            </w:r>
          </w:p>
        </w:tc>
      </w:tr>
      <w:tr w14:paraId="22B4B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1157886F">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EE6787A">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0A8487">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FBC272">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829DF5">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EA6DD0F">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CE4139F">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848B61">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9037C9">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FF8201">
            <w:pPr>
              <w:jc w:val="center"/>
              <w:rPr>
                <w:rFonts w:ascii="宋体" w:eastAsia="宋体" w:cs="Lucida Sans"/>
                <w:color w:val="000000"/>
                <w:sz w:val="18"/>
              </w:rPr>
            </w:pPr>
            <w:r>
              <w:rPr>
                <w:rFonts w:ascii="宋体" w:eastAsia="宋体" w:cs="Lucida Sans"/>
                <w:color w:val="000000"/>
                <w:sz w:val="18"/>
              </w:rPr>
              <w:t>原因</w:t>
            </w:r>
          </w:p>
        </w:tc>
      </w:tr>
      <w:tr w14:paraId="387EF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A2F7AD4">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806BC4A"/>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0F2BD6">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497AA5">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B081F7">
            <w:pPr>
              <w:jc w:val="center"/>
              <w:rPr>
                <w:rFonts w:ascii="宋体" w:eastAsia="宋体" w:cs="Lucida Sans"/>
                <w:color w:val="000000"/>
                <w:sz w:val="18"/>
              </w:rPr>
            </w:pPr>
            <w:r>
              <w:rPr>
                <w:rFonts w:ascii="宋体" w:eastAsia="宋体" w:cs="Lucida Sans"/>
                <w:color w:val="000000"/>
                <w:sz w:val="18"/>
              </w:rPr>
              <w:t>4.44</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80B64AD">
            <w:pPr>
              <w:jc w:val="center"/>
              <w:rPr>
                <w:rFonts w:ascii="宋体" w:eastAsia="宋体" w:cs="Lucida Sans"/>
                <w:color w:val="000000"/>
                <w:sz w:val="18"/>
              </w:rPr>
            </w:pPr>
            <w:r>
              <w:rPr>
                <w:rFonts w:ascii="宋体" w:eastAsia="宋体" w:cs="Lucida Sans"/>
                <w:color w:val="000000"/>
                <w:sz w:val="18"/>
              </w:rPr>
              <w:t>4.44</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710DAC7">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6CB449">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E8D588">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E987267">
            <w:pPr>
              <w:rPr>
                <w:rFonts w:ascii="黑体" w:eastAsia="黑体" w:cs="Lucida Sans"/>
                <w:b w:val="0"/>
                <w:i/>
                <w:color w:val="000000"/>
                <w:sz w:val="18"/>
              </w:rPr>
            </w:pPr>
          </w:p>
        </w:tc>
      </w:tr>
      <w:tr w14:paraId="5D79F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2518CF6C">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4C23A64"/>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E09C82">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1FAD61">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0C1588">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7872A76">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2C934FF">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AF6F59">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E4FD1B">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0CE3714"/>
        </w:tc>
      </w:tr>
      <w:tr w14:paraId="2093A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5CEE5E42">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5768618"/>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338743">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59BA7D">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D4A519">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6357616">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3013CAA">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A857FA">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9929BD">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7E8E68E"/>
        </w:tc>
      </w:tr>
      <w:tr w14:paraId="0A418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49A223B1">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B3D6DA0"/>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B14F08">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F41969">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A7D51D">
            <w:pPr>
              <w:jc w:val="center"/>
              <w:rPr>
                <w:rFonts w:ascii="宋体" w:eastAsia="宋体" w:cs="Lucida Sans"/>
                <w:color w:val="000000"/>
                <w:sz w:val="18"/>
              </w:rPr>
            </w:pPr>
            <w:r>
              <w:rPr>
                <w:rFonts w:ascii="宋体" w:eastAsia="宋体" w:cs="Lucida Sans"/>
                <w:color w:val="000000"/>
                <w:sz w:val="18"/>
              </w:rPr>
              <w:t>4.44</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9EFACF2">
            <w:pPr>
              <w:jc w:val="center"/>
              <w:rPr>
                <w:rFonts w:ascii="宋体" w:eastAsia="宋体" w:cs="Lucida Sans"/>
                <w:color w:val="000000"/>
                <w:sz w:val="18"/>
              </w:rPr>
            </w:pPr>
            <w:r>
              <w:rPr>
                <w:rFonts w:ascii="宋体" w:eastAsia="宋体" w:cs="Lucida Sans"/>
                <w:color w:val="000000"/>
                <w:sz w:val="18"/>
              </w:rPr>
              <w:t>4.44</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5547229">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193F52">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B35FCE">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45FEFF6"/>
        </w:tc>
      </w:tr>
      <w:tr w14:paraId="0EDF0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69E4E0D2">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DA44608"/>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33EE7F">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904FBA">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C9437B">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342CC93">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2F609E9">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D58E8C">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017D6A">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6729C1A"/>
        </w:tc>
      </w:tr>
      <w:tr w14:paraId="16A40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5D25F0EB">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C5AF426">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ADE28C">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67B4C8">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2A16AC">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0419DD">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F078450">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870A2D">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41E2D1">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0E0B2D">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906B0B">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A80880">
            <w:pPr>
              <w:jc w:val="center"/>
              <w:rPr>
                <w:rFonts w:ascii="宋体" w:eastAsia="宋体" w:cs="Lucida Sans"/>
                <w:color w:val="000000"/>
                <w:sz w:val="18"/>
              </w:rPr>
            </w:pPr>
            <w:r>
              <w:rPr>
                <w:rFonts w:ascii="宋体" w:eastAsia="宋体" w:cs="Lucida Sans"/>
                <w:color w:val="000000"/>
                <w:sz w:val="18"/>
              </w:rPr>
              <w:t>未完成原因分析</w:t>
            </w:r>
          </w:p>
        </w:tc>
      </w:tr>
      <w:tr w14:paraId="60FD6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6DBD626">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B72E610"/>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22632BF">
            <w:pPr>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B2A144F">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F4A1C3">
            <w:pPr>
              <w:jc w:val="center"/>
              <w:rPr>
                <w:rFonts w:ascii="宋体" w:eastAsia="宋体" w:cs="Lucida Sans"/>
                <w:color w:val="000000"/>
                <w:sz w:val="18"/>
              </w:rPr>
            </w:pPr>
            <w:r>
              <w:rPr>
                <w:rFonts w:ascii="宋体" w:eastAsia="宋体" w:cs="Lucida Sans"/>
                <w:color w:val="000000"/>
                <w:sz w:val="18"/>
              </w:rPr>
              <w:t>维修改造项目数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549ACA">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2698DAF">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20FF14">
            <w:pPr>
              <w:jc w:val="center"/>
              <w:rPr>
                <w:rFonts w:ascii="宋体" w:eastAsia="宋体" w:cs="Lucida Sans"/>
                <w:color w:val="000000"/>
                <w:sz w:val="18"/>
              </w:rPr>
            </w:pPr>
            <w:r>
              <w:rPr>
                <w:rFonts w:ascii="宋体" w:eastAsia="宋体" w:cs="Lucida Sans"/>
                <w:color w:val="000000"/>
                <w:sz w:val="18"/>
              </w:rPr>
              <w:t>项</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EBB870">
            <w:pPr>
              <w:jc w:val="center"/>
              <w:rPr>
                <w:rFonts w:ascii="微软雅黑" w:eastAsia="微软雅黑" w:cs="Lucida Sans"/>
                <w:b w:val="0"/>
                <w:i/>
                <w:color w:val="000000"/>
                <w:sz w:val="16"/>
              </w:rPr>
            </w:pPr>
            <w:r>
              <w:rPr>
                <w:rFonts w:ascii="微软雅黑" w:eastAsia="微软雅黑" w:cs="Lucida Sans"/>
                <w:b w:val="0"/>
                <w:i/>
                <w:color w:val="000000"/>
                <w:sz w:val="16"/>
              </w:rPr>
              <w:t>1</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FAA6F3">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61E1BC">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240E9A">
            <w:pPr>
              <w:jc w:val="center"/>
              <w:rPr>
                <w:rFonts w:ascii="微软雅黑" w:eastAsia="微软雅黑"/>
                <w:b w:val="0"/>
                <w:i/>
                <w:color w:val="000000"/>
                <w:sz w:val="16"/>
              </w:rPr>
            </w:pPr>
          </w:p>
        </w:tc>
      </w:tr>
      <w:tr w14:paraId="08A0E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0A428238">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DD3207A"/>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5B38370"/>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2697474"/>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0D50AE">
            <w:pPr>
              <w:jc w:val="center"/>
              <w:rPr>
                <w:rFonts w:ascii="宋体" w:eastAsia="宋体" w:cs="Lucida Sans"/>
                <w:color w:val="000000"/>
                <w:sz w:val="18"/>
              </w:rPr>
            </w:pPr>
            <w:r>
              <w:rPr>
                <w:rFonts w:ascii="宋体" w:eastAsia="宋体" w:cs="Lucida Sans"/>
                <w:color w:val="000000"/>
                <w:sz w:val="18"/>
              </w:rPr>
              <w:t>维修改造个数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C9C2D1">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41FED6B">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4B56AD">
            <w:pPr>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EEEC69">
            <w:pPr>
              <w:jc w:val="center"/>
              <w:rPr>
                <w:rFonts w:ascii="微软雅黑" w:eastAsia="微软雅黑" w:cs="Lucida Sans"/>
                <w:b w:val="0"/>
                <w:i/>
                <w:color w:val="000000"/>
                <w:sz w:val="16"/>
              </w:rPr>
            </w:pPr>
            <w:r>
              <w:rPr>
                <w:rFonts w:ascii="微软雅黑" w:eastAsia="微软雅黑" w:cs="Lucida Sans"/>
                <w:b w:val="0"/>
                <w:i/>
                <w:color w:val="000000"/>
                <w:sz w:val="16"/>
              </w:rPr>
              <w:t>1</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00595C">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0DBCF7">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C37B96">
            <w:pPr>
              <w:jc w:val="center"/>
              <w:rPr>
                <w:rFonts w:ascii="微软雅黑" w:eastAsia="微软雅黑"/>
                <w:b w:val="0"/>
                <w:i/>
                <w:color w:val="000000"/>
                <w:sz w:val="16"/>
              </w:rPr>
            </w:pPr>
          </w:p>
        </w:tc>
      </w:tr>
      <w:tr w14:paraId="64F29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21AC6E4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EE9D463"/>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E7AC8FD"/>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43535F">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64B100">
            <w:pPr>
              <w:jc w:val="center"/>
              <w:rPr>
                <w:rFonts w:ascii="宋体" w:eastAsia="宋体" w:cs="Lucida Sans"/>
                <w:color w:val="000000"/>
                <w:sz w:val="18"/>
              </w:rPr>
            </w:pPr>
            <w:r>
              <w:rPr>
                <w:rFonts w:ascii="宋体" w:eastAsia="宋体" w:cs="Lucida Sans"/>
                <w:color w:val="000000"/>
                <w:sz w:val="18"/>
              </w:rPr>
              <w:t>维修产品合格率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0209E3">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F5779BC">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D25957">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7A9811">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8FB80D">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33AFAD">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0CC2AA">
            <w:pPr>
              <w:jc w:val="center"/>
              <w:rPr>
                <w:rFonts w:ascii="微软雅黑" w:eastAsia="微软雅黑"/>
                <w:b w:val="0"/>
                <w:i/>
                <w:color w:val="000000"/>
                <w:sz w:val="16"/>
              </w:rPr>
            </w:pPr>
          </w:p>
        </w:tc>
      </w:tr>
      <w:tr w14:paraId="3FF3A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F888B2E">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7CE73A8"/>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B7E8DF3"/>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E4C761">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4D67B4">
            <w:pPr>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0CA595">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C8BBABF">
            <w:pPr>
              <w:jc w:val="center"/>
              <w:rPr>
                <w:rFonts w:ascii="宋体" w:eastAsia="宋体" w:cs="Lucida Sans"/>
                <w:color w:val="000000"/>
                <w:sz w:val="18"/>
              </w:rPr>
            </w:pPr>
            <w:r>
              <w:rPr>
                <w:rFonts w:ascii="宋体" w:eastAsia="宋体" w:cs="Lucida Sans"/>
                <w:color w:val="000000"/>
                <w:sz w:val="18"/>
              </w:rPr>
              <w:t>2025年12月31日前</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0B423E">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96598C">
            <w:pPr>
              <w:jc w:val="center"/>
              <w:rPr>
                <w:rFonts w:ascii="宋体" w:eastAsia="宋体" w:cs="Lucida Sans"/>
                <w:color w:val="000000"/>
                <w:sz w:val="18"/>
              </w:rPr>
            </w:pPr>
            <w:r>
              <w:rPr>
                <w:rFonts w:ascii="宋体" w:eastAsia="宋体" w:cs="Lucida Sans"/>
                <w:color w:val="000000"/>
                <w:sz w:val="18"/>
              </w:rPr>
              <w:t>2025年12月31日前</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7FDF8A">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C36D5B">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E76768">
            <w:pPr>
              <w:jc w:val="center"/>
              <w:rPr>
                <w:rFonts w:ascii="微软雅黑" w:eastAsia="微软雅黑"/>
                <w:b w:val="0"/>
                <w:i/>
                <w:color w:val="000000"/>
                <w:sz w:val="16"/>
              </w:rPr>
            </w:pPr>
          </w:p>
        </w:tc>
      </w:tr>
      <w:tr w14:paraId="16D70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trPr>
        <w:tc>
          <w:tcPr>
            <w:tcW w:w="224" w:type="dxa"/>
            <w:tcBorders>
              <w:top w:val="nil"/>
              <w:left w:val="nil"/>
              <w:bottom w:val="nil"/>
              <w:right w:val="nil"/>
              <w:tl2br w:val="nil"/>
              <w:tr2bl w:val="nil"/>
            </w:tcBorders>
            <w:noWrap/>
            <w:vAlign w:val="center"/>
          </w:tcPr>
          <w:p w14:paraId="267E358F">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D07BD8B"/>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C3C46C">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F1E6D4">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383FEB">
            <w:pPr>
              <w:jc w:val="center"/>
              <w:rPr>
                <w:rFonts w:ascii="宋体" w:eastAsia="宋体" w:cs="Lucida Sans"/>
                <w:color w:val="000000"/>
                <w:sz w:val="18"/>
              </w:rPr>
            </w:pPr>
            <w:r>
              <w:rPr>
                <w:rFonts w:ascii="宋体" w:eastAsia="宋体" w:cs="Lucida Sans"/>
                <w:color w:val="000000"/>
                <w:sz w:val="18"/>
              </w:rPr>
              <w:t>孵化园效益</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4DE0FB">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43ABE9B">
            <w:pPr>
              <w:jc w:val="center"/>
              <w:rPr>
                <w:rFonts w:ascii="宋体" w:eastAsia="宋体" w:cs="Lucida Sans"/>
                <w:color w:val="000000"/>
                <w:sz w:val="18"/>
              </w:rPr>
            </w:pPr>
            <w:r>
              <w:rPr>
                <w:rFonts w:ascii="宋体" w:eastAsia="宋体" w:cs="Lucida Sans"/>
                <w:color w:val="000000"/>
                <w:sz w:val="18"/>
              </w:rPr>
              <w:t>显著提高</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BBBCF0">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ECF926">
            <w:pPr>
              <w:jc w:val="center"/>
              <w:rPr>
                <w:rFonts w:ascii="宋体" w:eastAsia="宋体" w:cs="Lucida Sans"/>
                <w:color w:val="000000"/>
                <w:sz w:val="18"/>
              </w:rPr>
            </w:pPr>
            <w:r>
              <w:rPr>
                <w:rFonts w:ascii="宋体" w:eastAsia="宋体" w:cs="Lucida Sans"/>
                <w:color w:val="000000"/>
                <w:sz w:val="18"/>
              </w:rPr>
              <w:t>显著提高</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5D710C">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81AD57">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CFBBCD">
            <w:pPr>
              <w:jc w:val="center"/>
              <w:rPr>
                <w:rFonts w:ascii="微软雅黑" w:eastAsia="微软雅黑"/>
                <w:b w:val="0"/>
                <w:i/>
                <w:color w:val="000000"/>
                <w:sz w:val="16"/>
              </w:rPr>
            </w:pPr>
          </w:p>
        </w:tc>
      </w:tr>
      <w:tr w14:paraId="4BFC8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06019706">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1AA92A8"/>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2D1A59">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9C43FA">
            <w:pPr>
              <w:jc w:val="center"/>
              <w:rPr>
                <w:rFonts w:ascii="宋体" w:eastAsia="宋体" w:cs="Lucida Sans"/>
                <w:color w:val="000000"/>
                <w:sz w:val="18"/>
              </w:rPr>
            </w:pPr>
            <w:r>
              <w:rPr>
                <w:rFonts w:ascii="宋体" w:eastAsia="宋体" w:cs="Lucida Sans"/>
                <w:color w:val="000000"/>
                <w:sz w:val="18"/>
              </w:rPr>
              <w:t>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E51B5C">
            <w:pPr>
              <w:jc w:val="center"/>
              <w:rPr>
                <w:rFonts w:ascii="宋体" w:eastAsia="宋体" w:cs="Lucida Sans"/>
                <w:color w:val="000000"/>
                <w:sz w:val="18"/>
              </w:rPr>
            </w:pPr>
            <w:r>
              <w:rPr>
                <w:rFonts w:ascii="宋体" w:eastAsia="宋体" w:cs="Lucida Sans"/>
                <w:color w:val="000000"/>
                <w:sz w:val="18"/>
              </w:rPr>
              <w:t>群众满意度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91225F">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BA8E918">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94AB91">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E09BC2">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F373A7">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D14D9F">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8263C8">
            <w:pPr>
              <w:jc w:val="center"/>
              <w:rPr>
                <w:rFonts w:ascii="微软雅黑" w:eastAsia="微软雅黑"/>
                <w:b w:val="0"/>
                <w:i/>
                <w:color w:val="000000"/>
                <w:sz w:val="16"/>
              </w:rPr>
            </w:pPr>
          </w:p>
        </w:tc>
      </w:tr>
      <w:tr w14:paraId="147C5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6D8A61F">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71FB92B"/>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121C90">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B6E60B">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C80AAA">
            <w:pPr>
              <w:jc w:val="center"/>
              <w:rPr>
                <w:rFonts w:ascii="宋体" w:eastAsia="宋体" w:cs="Lucida Sans"/>
                <w:color w:val="000000"/>
                <w:sz w:val="18"/>
              </w:rPr>
            </w:pPr>
            <w:r>
              <w:rPr>
                <w:rFonts w:ascii="宋体" w:eastAsia="宋体" w:cs="Lucida Sans"/>
                <w:color w:val="000000"/>
                <w:sz w:val="18"/>
              </w:rPr>
              <w:t>维修改造质量保证金</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11F264">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949096C">
            <w:pPr>
              <w:jc w:val="center"/>
              <w:rPr>
                <w:rFonts w:ascii="宋体" w:eastAsia="宋体" w:cs="Lucida Sans"/>
                <w:color w:val="000000"/>
                <w:sz w:val="18"/>
              </w:rPr>
            </w:pPr>
            <w:r>
              <w:rPr>
                <w:rFonts w:ascii="宋体" w:eastAsia="宋体" w:cs="Lucida Sans"/>
                <w:color w:val="000000"/>
                <w:sz w:val="18"/>
              </w:rPr>
              <w:t>5</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036CE8">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8E4FB4">
            <w:pPr>
              <w:jc w:val="center"/>
              <w:rPr>
                <w:rFonts w:ascii="微软雅黑" w:eastAsia="微软雅黑" w:cs="Lucida Sans"/>
                <w:b w:val="0"/>
                <w:i/>
                <w:color w:val="000000"/>
                <w:sz w:val="16"/>
              </w:rPr>
            </w:pPr>
            <w:r>
              <w:rPr>
                <w:rFonts w:ascii="微软雅黑" w:eastAsia="微软雅黑" w:cs="Lucida Sans"/>
                <w:b w:val="0"/>
                <w:i/>
                <w:color w:val="000000"/>
                <w:sz w:val="16"/>
              </w:rPr>
              <w:t>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D16153">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BECB03">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1CEC2E">
            <w:pPr>
              <w:jc w:val="center"/>
              <w:rPr>
                <w:rFonts w:ascii="微软雅黑" w:eastAsia="微软雅黑"/>
                <w:b w:val="0"/>
                <w:i/>
                <w:color w:val="000000"/>
                <w:sz w:val="16"/>
              </w:rPr>
            </w:pPr>
          </w:p>
        </w:tc>
      </w:tr>
      <w:tr w14:paraId="3A621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6C075734">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71A90F88">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A70B5B">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FCE361">
            <w:pPr>
              <w:jc w:val="center"/>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DD0226">
            <w:pPr>
              <w:rPr>
                <w:rFonts w:ascii="宋体" w:eastAsia="宋体"/>
                <w:color w:val="000000"/>
                <w:sz w:val="18"/>
              </w:rPr>
            </w:pPr>
          </w:p>
        </w:tc>
      </w:tr>
      <w:tr w14:paraId="6D66D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2" w:hRule="atLeast"/>
        </w:trPr>
        <w:tc>
          <w:tcPr>
            <w:tcW w:w="224" w:type="dxa"/>
            <w:tcBorders>
              <w:top w:val="nil"/>
              <w:left w:val="nil"/>
              <w:bottom w:val="nil"/>
              <w:right w:val="nil"/>
              <w:tl2br w:val="nil"/>
              <w:tr2bl w:val="nil"/>
            </w:tcBorders>
            <w:noWrap/>
            <w:vAlign w:val="center"/>
          </w:tcPr>
          <w:p w14:paraId="38CF9F78">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7D17B2">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0C436C9A">
            <w:pPr>
              <w:jc w:val="center"/>
              <w:rPr>
                <w:rFonts w:ascii="微软雅黑" w:eastAsia="微软雅黑" w:cs="Lucida Sans"/>
                <w:b w:val="0"/>
                <w:i/>
                <w:color w:val="000000"/>
                <w:sz w:val="16"/>
              </w:rPr>
            </w:pPr>
            <w:r>
              <w:rPr>
                <w:rFonts w:ascii="微软雅黑" w:eastAsia="微软雅黑" w:cs="Lucida Sans"/>
                <w:b w:val="0"/>
                <w:i/>
                <w:color w:val="000000"/>
                <w:sz w:val="16"/>
              </w:rPr>
              <w:t>该项目资金使用规范，组织实施有序，维修改造内容全面覆盖了园区基础设施短板。通过维修改造，有效解决了厕所爆管、取暖故障、用电隐患等突出问题，园区整体环境明显改善，设施运行更加安全高效，为孵化园正常运营提供了有力保障。项目完成后，入驻社会组织反映良好，满意度较高。总体来看，项目达到了预期目标，成效明显。</w:t>
            </w:r>
          </w:p>
        </w:tc>
      </w:tr>
      <w:tr w14:paraId="28E2F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66E2602A">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9CEE94">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196ABD52">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0D0F6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1E01A756">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624A73">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24196D02">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7991B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7ED0579">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58F72665">
            <w:pPr>
              <w:jc w:val="center"/>
              <w:rPr>
                <w:rFonts w:ascii="黑体" w:eastAsia="黑体" w:cs="Lucida Sans"/>
                <w:color w:val="000000"/>
                <w:sz w:val="18"/>
              </w:rPr>
            </w:pPr>
            <w:r>
              <w:rPr>
                <w:rFonts w:ascii="黑体" w:eastAsia="黑体" w:cs="Lucida Sans"/>
                <w:color w:val="000000"/>
                <w:sz w:val="18"/>
              </w:rPr>
              <w:t>项目负责人：秦岭</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2468BC80">
            <w:pPr>
              <w:jc w:val="center"/>
              <w:rPr>
                <w:rFonts w:ascii="黑体" w:eastAsia="黑体" w:cs="Lucida Sans"/>
                <w:color w:val="000000"/>
                <w:sz w:val="18"/>
              </w:rPr>
            </w:pPr>
            <w:r>
              <w:rPr>
                <w:rFonts w:ascii="黑体" w:eastAsia="黑体" w:cs="Lucida Sans"/>
                <w:color w:val="000000"/>
                <w:sz w:val="18"/>
              </w:rPr>
              <w:t>财务负责人：杨琴琴</w:t>
            </w:r>
          </w:p>
        </w:tc>
      </w:tr>
      <w:tr w14:paraId="01CD3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463A95C3">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1D8DC526">
            <w:pPr>
              <w:rPr>
                <w:rFonts w:ascii="宋体" w:eastAsia="宋体"/>
                <w:sz w:val="18"/>
              </w:rPr>
            </w:pPr>
          </w:p>
        </w:tc>
        <w:tc>
          <w:tcPr>
            <w:tcW w:w="1775" w:type="dxa"/>
            <w:tcBorders>
              <w:top w:val="nil"/>
              <w:left w:val="nil"/>
              <w:bottom w:val="nil"/>
              <w:right w:val="nil"/>
              <w:tl2br w:val="nil"/>
              <w:tr2bl w:val="nil"/>
            </w:tcBorders>
            <w:noWrap/>
            <w:vAlign w:val="center"/>
          </w:tcPr>
          <w:p w14:paraId="704BC581">
            <w:pPr>
              <w:rPr>
                <w:rFonts w:ascii="宋体" w:eastAsia="宋体"/>
                <w:sz w:val="18"/>
              </w:rPr>
            </w:pPr>
          </w:p>
        </w:tc>
        <w:tc>
          <w:tcPr>
            <w:tcW w:w="1950" w:type="dxa"/>
            <w:tcBorders>
              <w:top w:val="nil"/>
              <w:left w:val="nil"/>
              <w:bottom w:val="nil"/>
              <w:right w:val="nil"/>
              <w:tl2br w:val="nil"/>
              <w:tr2bl w:val="nil"/>
            </w:tcBorders>
            <w:noWrap/>
            <w:vAlign w:val="center"/>
          </w:tcPr>
          <w:p w14:paraId="6E566A23">
            <w:pPr>
              <w:rPr>
                <w:rFonts w:ascii="宋体" w:eastAsia="宋体"/>
                <w:sz w:val="18"/>
              </w:rPr>
            </w:pPr>
          </w:p>
        </w:tc>
        <w:tc>
          <w:tcPr>
            <w:tcW w:w="1962" w:type="dxa"/>
            <w:tcBorders>
              <w:top w:val="nil"/>
              <w:left w:val="nil"/>
              <w:bottom w:val="nil"/>
              <w:right w:val="nil"/>
              <w:tl2br w:val="nil"/>
              <w:tr2bl w:val="nil"/>
            </w:tcBorders>
            <w:noWrap/>
            <w:vAlign w:val="center"/>
          </w:tcPr>
          <w:p w14:paraId="7487B877">
            <w:pPr>
              <w:rPr>
                <w:rFonts w:ascii="宋体" w:eastAsia="宋体"/>
                <w:sz w:val="18"/>
              </w:rPr>
            </w:pPr>
          </w:p>
        </w:tc>
        <w:tc>
          <w:tcPr>
            <w:tcW w:w="1012" w:type="dxa"/>
            <w:tcBorders>
              <w:top w:val="nil"/>
              <w:left w:val="nil"/>
              <w:bottom w:val="nil"/>
              <w:right w:val="nil"/>
              <w:tl2br w:val="nil"/>
              <w:tr2bl w:val="nil"/>
            </w:tcBorders>
            <w:noWrap/>
            <w:vAlign w:val="center"/>
          </w:tcPr>
          <w:p w14:paraId="7A404175">
            <w:pPr>
              <w:rPr>
                <w:rFonts w:ascii="宋体" w:eastAsia="宋体"/>
                <w:sz w:val="18"/>
              </w:rPr>
            </w:pPr>
          </w:p>
        </w:tc>
        <w:tc>
          <w:tcPr>
            <w:tcW w:w="958" w:type="dxa"/>
            <w:gridSpan w:val="2"/>
            <w:tcBorders>
              <w:top w:val="nil"/>
              <w:left w:val="nil"/>
              <w:bottom w:val="nil"/>
              <w:right w:val="nil"/>
              <w:tl2br w:val="nil"/>
              <w:tr2bl w:val="nil"/>
            </w:tcBorders>
            <w:noWrap/>
            <w:vAlign w:val="center"/>
          </w:tcPr>
          <w:p w14:paraId="67819DC7">
            <w:pPr>
              <w:rPr>
                <w:rFonts w:ascii="宋体" w:eastAsia="宋体"/>
                <w:sz w:val="18"/>
              </w:rPr>
            </w:pPr>
          </w:p>
        </w:tc>
        <w:tc>
          <w:tcPr>
            <w:tcW w:w="742" w:type="dxa"/>
            <w:tcBorders>
              <w:top w:val="nil"/>
              <w:left w:val="nil"/>
              <w:bottom w:val="nil"/>
              <w:right w:val="nil"/>
              <w:tl2br w:val="nil"/>
              <w:tr2bl w:val="nil"/>
            </w:tcBorders>
            <w:noWrap/>
            <w:vAlign w:val="center"/>
          </w:tcPr>
          <w:p w14:paraId="5C7EECDD">
            <w:pPr>
              <w:rPr>
                <w:rFonts w:ascii="宋体" w:eastAsia="宋体"/>
                <w:sz w:val="18"/>
              </w:rPr>
            </w:pPr>
          </w:p>
        </w:tc>
        <w:tc>
          <w:tcPr>
            <w:tcW w:w="1301" w:type="dxa"/>
            <w:tcBorders>
              <w:top w:val="nil"/>
              <w:left w:val="nil"/>
              <w:bottom w:val="nil"/>
              <w:right w:val="nil"/>
              <w:tl2br w:val="nil"/>
              <w:tr2bl w:val="nil"/>
            </w:tcBorders>
            <w:noWrap/>
            <w:vAlign w:val="center"/>
          </w:tcPr>
          <w:p w14:paraId="47113137">
            <w:pPr>
              <w:rPr>
                <w:rFonts w:ascii="宋体" w:eastAsia="宋体"/>
                <w:sz w:val="18"/>
              </w:rPr>
            </w:pPr>
          </w:p>
        </w:tc>
        <w:tc>
          <w:tcPr>
            <w:tcW w:w="1000" w:type="dxa"/>
            <w:tcBorders>
              <w:top w:val="nil"/>
              <w:left w:val="nil"/>
              <w:bottom w:val="nil"/>
              <w:right w:val="nil"/>
              <w:tl2br w:val="nil"/>
              <w:tr2bl w:val="nil"/>
            </w:tcBorders>
            <w:noWrap/>
            <w:vAlign w:val="center"/>
          </w:tcPr>
          <w:p w14:paraId="0E1216F7">
            <w:pPr>
              <w:rPr>
                <w:rFonts w:ascii="宋体" w:eastAsia="宋体"/>
                <w:sz w:val="18"/>
              </w:rPr>
            </w:pPr>
          </w:p>
          <w:p w14:paraId="0185078A">
            <w:pPr>
              <w:pStyle w:val="2"/>
            </w:pPr>
          </w:p>
          <w:p w14:paraId="4BD5D53E">
            <w:pPr>
              <w:pStyle w:val="3"/>
            </w:pPr>
          </w:p>
        </w:tc>
        <w:tc>
          <w:tcPr>
            <w:tcW w:w="1493" w:type="dxa"/>
            <w:tcBorders>
              <w:top w:val="nil"/>
              <w:left w:val="nil"/>
              <w:bottom w:val="nil"/>
              <w:right w:val="nil"/>
              <w:tl2br w:val="nil"/>
              <w:tr2bl w:val="nil"/>
            </w:tcBorders>
            <w:noWrap/>
            <w:vAlign w:val="center"/>
          </w:tcPr>
          <w:p w14:paraId="4ECE20DB">
            <w:pPr>
              <w:rPr>
                <w:rFonts w:ascii="宋体" w:eastAsia="宋体"/>
                <w:sz w:val="18"/>
              </w:rPr>
            </w:pPr>
          </w:p>
        </w:tc>
        <w:tc>
          <w:tcPr>
            <w:tcW w:w="1245" w:type="dxa"/>
            <w:tcBorders>
              <w:top w:val="nil"/>
              <w:left w:val="nil"/>
              <w:bottom w:val="nil"/>
              <w:right w:val="nil"/>
              <w:tl2br w:val="nil"/>
              <w:tr2bl w:val="nil"/>
            </w:tcBorders>
            <w:noWrap/>
            <w:vAlign w:val="center"/>
          </w:tcPr>
          <w:p w14:paraId="0AA2FB66">
            <w:pPr>
              <w:rPr>
                <w:rFonts w:ascii="宋体" w:eastAsia="宋体"/>
                <w:sz w:val="18"/>
              </w:rPr>
            </w:pPr>
          </w:p>
        </w:tc>
      </w:tr>
      <w:tr w14:paraId="6AD76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23499C85">
            <w:pPr>
              <w:rPr>
                <w:rFonts w:ascii="Times New Roman" w:hAnsi="Times New Roman" w:eastAsia="方正兰亭黑_GBK"/>
                <w:sz w:val="24"/>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28948E3C">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72506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43CBDE3A">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65B56FA">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184D909A">
            <w:pPr>
              <w:jc w:val="center"/>
              <w:rPr>
                <w:rFonts w:ascii="宋体" w:eastAsia="宋体" w:cs="Lucida Sans"/>
                <w:color w:val="000000"/>
                <w:sz w:val="18"/>
              </w:rPr>
            </w:pPr>
            <w:r>
              <w:rPr>
                <w:rFonts w:ascii="宋体" w:eastAsia="宋体" w:cs="Lucida Sans"/>
                <w:color w:val="000000"/>
                <w:sz w:val="18"/>
              </w:rPr>
              <w:t>51320025T000013458156-阿坝州社会组织孵化培育项目</w:t>
            </w:r>
          </w:p>
        </w:tc>
      </w:tr>
      <w:tr w14:paraId="6590A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48CF181F">
            <w:pPr>
              <w:rPr>
                <w:rFonts w:ascii="Times New Roman" w:hAnsi="Times New Roman" w:eastAsia="方正兰亭黑_GBK"/>
                <w:sz w:val="24"/>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3C12393">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45B50190">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2EAFC11C">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A3CA2F8">
            <w:pPr>
              <w:jc w:val="center"/>
              <w:rPr>
                <w:rFonts w:ascii="宋体" w:eastAsia="宋体" w:cs="Lucida Sans"/>
                <w:color w:val="000000"/>
                <w:sz w:val="18"/>
              </w:rPr>
            </w:pPr>
            <w:r>
              <w:rPr>
                <w:rFonts w:ascii="宋体" w:eastAsia="宋体" w:cs="Lucida Sans"/>
                <w:color w:val="000000"/>
                <w:sz w:val="18"/>
              </w:rPr>
              <w:t>州民政局</w:t>
            </w:r>
          </w:p>
        </w:tc>
      </w:tr>
      <w:tr w14:paraId="61EC1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7E98C104">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735CF1B">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B5D6A66">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60E6DEC2">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57B05290">
            <w:pPr>
              <w:jc w:val="center"/>
              <w:rPr>
                <w:rFonts w:ascii="黑体" w:eastAsia="黑体" w:cs="Lucida Sans"/>
                <w:color w:val="000000"/>
                <w:sz w:val="18"/>
              </w:rPr>
            </w:pPr>
            <w:r>
              <w:rPr>
                <w:rFonts w:ascii="黑体" w:eastAsia="黑体" w:cs="Lucida Sans"/>
                <w:color w:val="000000"/>
                <w:sz w:val="18"/>
              </w:rPr>
              <w:t>年度目标完成情况</w:t>
            </w:r>
          </w:p>
        </w:tc>
      </w:tr>
      <w:tr w14:paraId="5E5CA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224" w:type="dxa"/>
            <w:tcBorders>
              <w:top w:val="nil"/>
              <w:left w:val="nil"/>
              <w:bottom w:val="nil"/>
              <w:right w:val="nil"/>
              <w:tl2br w:val="nil"/>
              <w:tr2bl w:val="nil"/>
            </w:tcBorders>
            <w:noWrap/>
            <w:vAlign w:val="center"/>
          </w:tcPr>
          <w:p w14:paraId="3B2ACE52">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CCBB9A2"/>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902C22F"/>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67E42901">
            <w:pPr>
              <w:jc w:val="center"/>
              <w:rPr>
                <w:rFonts w:ascii="宋体" w:eastAsia="宋体" w:cs="Lucida Sans"/>
                <w:color w:val="000000"/>
                <w:sz w:val="18"/>
              </w:rPr>
            </w:pPr>
            <w:r>
              <w:rPr>
                <w:rFonts w:ascii="宋体" w:eastAsia="宋体" w:cs="Lucida Sans"/>
                <w:color w:val="000000"/>
                <w:sz w:val="18"/>
              </w:rPr>
              <w:t>按照《四川省民政厅关于印发市（州）社会组织孵化园建设指导方案的通知》（川民发[2021]23号）文件要求，2021年建成阿坝州社会组织孵化园，省级无配套运营经费，根据测算，需配套州级福彩公益金30万元保障正常运营。</w:t>
            </w:r>
          </w:p>
          <w:p w14:paraId="7A0DB006">
            <w:pPr>
              <w:rPr>
                <w:rFonts w:ascii="宋体" w:eastAsia="宋体" w:cs="Lucida Sans"/>
                <w:color w:val="000000"/>
                <w:sz w:val="18"/>
              </w:rPr>
            </w:pP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5601DDCC">
            <w:pPr>
              <w:jc w:val="center"/>
              <w:rPr>
                <w:rFonts w:ascii="黑体" w:eastAsia="黑体" w:cs="Lucida Sans"/>
                <w:color w:val="000000"/>
                <w:sz w:val="18"/>
              </w:rPr>
            </w:pPr>
            <w:r>
              <w:rPr>
                <w:rFonts w:ascii="黑体" w:eastAsia="黑体" w:cs="Lucida Sans"/>
                <w:color w:val="000000"/>
                <w:sz w:val="18"/>
              </w:rPr>
              <w:t>在日常运营管理方面，制定安全生产管理制度和应急预案，定期开展隐患排查与消防演练，运营微信公众号发布文章84条，实行门卫24小时值班制度，规范公共空间借用管理，确保园区安全高效运转。在培育孵化方面，重点指导州心理咨询师协会、州图书馆协会等社会组织的筹备与运营，协助完成登记流程、资源衔接及活动开展，累计指导解决疑难问题28起。在能力建设方面，围绕年报年检、党建、财务管理、内部治理及社工考前等内容，组织开展了多场专题培训，有效提升了社会组织规范化水平和业务能力。在资源链接与协作方面，积极衔接爱心企业、高校及专业机构，组织开展交流座谈、志愿服务、关爱帮扶等系列活动，引导社会组织参与社区治理、拥军优属、婚俗改革等公益服务，拓展了组织发展资源，增强了社会影响力。</w:t>
            </w:r>
          </w:p>
        </w:tc>
      </w:tr>
      <w:tr w14:paraId="6BAEE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7EFAFAF4">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AC40BD7"/>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608520">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55E6C534">
            <w:pPr>
              <w:jc w:val="center"/>
              <w:rPr>
                <w:rFonts w:ascii="宋体" w:eastAsia="宋体" w:cs="Lucida Sans"/>
                <w:color w:val="000000"/>
                <w:sz w:val="18"/>
              </w:rPr>
            </w:pPr>
            <w:r>
              <w:rPr>
                <w:rFonts w:ascii="宋体" w:eastAsia="宋体" w:cs="Lucida Sans"/>
                <w:color w:val="000000"/>
                <w:sz w:val="18"/>
              </w:rPr>
              <w:t>本年度，项目围绕社会组织孵化园运营保障和培育孵化两大核心任务有序实施。在日常运营方面，制定安全生产管理制度和应急预案，定期开展消防隐患排查与演练，确保园区安全运行；运营微信公众号发布文章84条，加强信息宣传与审核管理；实行门卫24小时值班制度，规范公共空间借用管理，为社会组织提供活动场所支持。在培育孵化方面，重点指导州心理咨询师协会完成筹备登记，衔接多部门资源开展心理健康讲座和结对帮扶活动；指导州图书馆协会开展全民阅读、馆校合作、亲子阅读等系列活动，拓展社会影响力。在能力建设方面，组织开展了年报年检、党建、财务管理、内部治理及助理社工师考前等5场专题培训，覆盖州、县200余家社会组织。在资源链接方面，积极衔接爱心企业、高校及专业机构，组织开展交流座谈、志愿服务、关爱帮扶等系列活动，引导社会组织参与社区治理、拥军优属、婚俗改革等公益服务。全年累计指导解决社会组织疑难问题28起，有效提升了社会组织规范化水平和综合服务能力。</w:t>
            </w:r>
          </w:p>
          <w:p w14:paraId="56BDC627">
            <w:pPr>
              <w:rPr>
                <w:rFonts w:ascii="宋体" w:eastAsia="宋体" w:cs="Lucida Sans"/>
                <w:color w:val="000000"/>
                <w:sz w:val="18"/>
              </w:rPr>
            </w:pPr>
          </w:p>
          <w:p w14:paraId="5CFB8925">
            <w:pPr>
              <w:rPr>
                <w:rFonts w:ascii="宋体" w:eastAsia="宋体" w:cs="Lucida Sans"/>
                <w:color w:val="000000"/>
                <w:sz w:val="18"/>
              </w:rPr>
            </w:pPr>
          </w:p>
        </w:tc>
      </w:tr>
      <w:tr w14:paraId="47D7B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50EB9501">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773519B">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66F765">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36518F">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F5D9B6">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C1DB7AC">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831ABE5">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96EE06">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1BCD52">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41CC69">
            <w:pPr>
              <w:jc w:val="center"/>
              <w:rPr>
                <w:rFonts w:ascii="宋体" w:eastAsia="宋体" w:cs="Lucida Sans"/>
                <w:color w:val="000000"/>
                <w:sz w:val="18"/>
              </w:rPr>
            </w:pPr>
            <w:r>
              <w:rPr>
                <w:rFonts w:ascii="宋体" w:eastAsia="宋体" w:cs="Lucida Sans"/>
                <w:color w:val="000000"/>
                <w:sz w:val="18"/>
              </w:rPr>
              <w:t>原因</w:t>
            </w:r>
          </w:p>
        </w:tc>
      </w:tr>
      <w:tr w14:paraId="167C1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7FA89074">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35598B5"/>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12D4CE">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3E2338">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4A99AD">
            <w:pPr>
              <w:jc w:val="center"/>
              <w:rPr>
                <w:rFonts w:ascii="宋体" w:eastAsia="宋体" w:cs="Lucida Sans"/>
                <w:color w:val="000000"/>
                <w:sz w:val="18"/>
              </w:rPr>
            </w:pPr>
            <w:r>
              <w:rPr>
                <w:rFonts w:ascii="宋体" w:eastAsia="宋体" w:cs="Lucida Sans"/>
                <w:color w:val="000000"/>
                <w:sz w:val="18"/>
              </w:rPr>
              <w:t>60.00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C2DF9D0">
            <w:pPr>
              <w:jc w:val="center"/>
              <w:rPr>
                <w:rFonts w:ascii="宋体" w:eastAsia="宋体" w:cs="Lucida Sans"/>
                <w:color w:val="000000"/>
                <w:sz w:val="18"/>
              </w:rPr>
            </w:pPr>
            <w:r>
              <w:rPr>
                <w:rFonts w:ascii="宋体" w:eastAsia="宋体" w:cs="Lucida Sans"/>
                <w:color w:val="000000"/>
                <w:sz w:val="18"/>
              </w:rPr>
              <w:t>29.80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359D04C">
            <w:pPr>
              <w:jc w:val="center"/>
              <w:rPr>
                <w:rFonts w:ascii="宋体" w:eastAsia="宋体" w:cs="Lucida Sans"/>
                <w:color w:val="000000"/>
                <w:sz w:val="18"/>
              </w:rPr>
            </w:pPr>
            <w:r>
              <w:rPr>
                <w:rFonts w:ascii="宋体" w:eastAsia="宋体" w:cs="Lucida Sans"/>
                <w:color w:val="000000"/>
                <w:sz w:val="18"/>
              </w:rPr>
              <w:t>49.67%</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702921">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0B41B8">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450E119">
            <w:pPr>
              <w:jc w:val="center"/>
              <w:rPr>
                <w:rFonts w:ascii="黑体" w:eastAsia="黑体" w:cs="Lucida Sans"/>
                <w:b w:val="0"/>
                <w:i/>
                <w:color w:val="000000"/>
                <w:sz w:val="18"/>
              </w:rPr>
            </w:pPr>
          </w:p>
        </w:tc>
      </w:tr>
      <w:tr w14:paraId="5D14B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62812C22">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F7EDD3B"/>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AAABCB">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BF1A11">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5A739B">
            <w:pPr>
              <w:jc w:val="center"/>
              <w:rPr>
                <w:rFonts w:ascii="宋体" w:eastAsia="宋体" w:cs="Lucida Sans"/>
                <w:color w:val="000000"/>
                <w:sz w:val="18"/>
              </w:rPr>
            </w:pPr>
            <w:r>
              <w:rPr>
                <w:rFonts w:ascii="宋体" w:eastAsia="宋体" w:cs="Lucida Sans"/>
                <w:color w:val="000000"/>
                <w:sz w:val="18"/>
              </w:rPr>
              <w:t>60.00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AB835A8">
            <w:pPr>
              <w:jc w:val="center"/>
              <w:rPr>
                <w:rFonts w:ascii="宋体" w:eastAsia="宋体" w:cs="Lucida Sans"/>
                <w:color w:val="000000"/>
                <w:sz w:val="18"/>
              </w:rPr>
            </w:pPr>
            <w:r>
              <w:rPr>
                <w:rFonts w:ascii="宋体" w:eastAsia="宋体" w:cs="Lucida Sans"/>
                <w:color w:val="000000"/>
                <w:sz w:val="18"/>
              </w:rPr>
              <w:t>29.80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1BF29E1">
            <w:pPr>
              <w:jc w:val="center"/>
              <w:rPr>
                <w:rFonts w:ascii="宋体" w:eastAsia="宋体" w:cs="Lucida Sans"/>
                <w:color w:val="000000"/>
                <w:sz w:val="18"/>
              </w:rPr>
            </w:pPr>
            <w:r>
              <w:rPr>
                <w:rFonts w:ascii="宋体" w:eastAsia="宋体" w:cs="Lucida Sans"/>
                <w:color w:val="000000"/>
                <w:sz w:val="18"/>
              </w:rPr>
              <w:t>49.67%</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CF2B17">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EEB992">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863CC0B"/>
        </w:tc>
      </w:tr>
      <w:tr w14:paraId="7C6E9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6AF9D33B">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493517F"/>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D8EBF9">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0B0A59">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54E13D">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8211C04">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89E0027">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CB5197">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0ABD8C">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6C3438E"/>
        </w:tc>
      </w:tr>
      <w:tr w14:paraId="226D3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344E3C0E">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3C6C17E"/>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5AA7C9">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109076">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92AB20">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9AF0632">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06BE9BE">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3EA907">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89B9FD">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D61B2A1"/>
        </w:tc>
      </w:tr>
      <w:tr w14:paraId="60EE5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F128491">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153797E"/>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21DE70">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DDD8D2">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381CAF">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E920AFE">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9D02971">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2F4E78">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7AE90D">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543059F"/>
        </w:tc>
      </w:tr>
      <w:tr w14:paraId="4F8A9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20ECD6D9">
            <w:pPr>
              <w:rPr>
                <w:rFonts w:ascii="Times New Roman" w:hAnsi="Times New Roman" w:eastAsia="方正兰亭黑_GBK"/>
                <w:sz w:val="24"/>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2C8D601">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626211">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800D4E">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5F55E2">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4BAB77">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597DDA9">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665F76">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FD65B0">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5B3CDF">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0BA8C7">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362919">
            <w:pPr>
              <w:jc w:val="center"/>
              <w:rPr>
                <w:rFonts w:ascii="宋体" w:eastAsia="宋体" w:cs="Lucida Sans"/>
                <w:color w:val="000000"/>
                <w:sz w:val="18"/>
              </w:rPr>
            </w:pPr>
            <w:r>
              <w:rPr>
                <w:rFonts w:ascii="宋体" w:eastAsia="宋体" w:cs="Lucida Sans"/>
                <w:color w:val="000000"/>
                <w:sz w:val="18"/>
              </w:rPr>
              <w:t>未完成原因分析</w:t>
            </w:r>
          </w:p>
        </w:tc>
      </w:tr>
      <w:tr w14:paraId="5ED27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79665F7">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67B842F"/>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A443702">
            <w:pPr>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DB4D0D2">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E2BCE3">
            <w:pPr>
              <w:jc w:val="center"/>
              <w:rPr>
                <w:rFonts w:ascii="宋体" w:eastAsia="宋体" w:cs="Lucida Sans"/>
                <w:color w:val="000000"/>
                <w:sz w:val="18"/>
              </w:rPr>
            </w:pPr>
            <w:r>
              <w:rPr>
                <w:rFonts w:ascii="宋体" w:eastAsia="宋体" w:cs="Lucida Sans"/>
                <w:color w:val="000000"/>
                <w:sz w:val="18"/>
              </w:rPr>
              <w:t>保障社会组织孵化园正常运转数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F72FD2">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282DF6E">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EA4AF3">
            <w:pPr>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438203">
            <w:pPr>
              <w:jc w:val="center"/>
              <w:rPr>
                <w:rFonts w:ascii="微软雅黑" w:eastAsia="微软雅黑" w:cs="Lucida Sans"/>
                <w:b w:val="0"/>
                <w:i/>
                <w:color w:val="000000"/>
                <w:sz w:val="16"/>
              </w:rPr>
            </w:pPr>
            <w:r>
              <w:rPr>
                <w:rFonts w:ascii="微软雅黑" w:eastAsia="微软雅黑" w:cs="Lucida Sans"/>
                <w:b w:val="0"/>
                <w:i/>
                <w:color w:val="000000"/>
                <w:sz w:val="16"/>
              </w:rPr>
              <w:t>1</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0CB413">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2474D0">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7DFFB3">
            <w:pPr>
              <w:jc w:val="center"/>
              <w:rPr>
                <w:rFonts w:ascii="微软雅黑" w:eastAsia="微软雅黑"/>
                <w:b w:val="0"/>
                <w:i/>
                <w:color w:val="000000"/>
                <w:sz w:val="16"/>
              </w:rPr>
            </w:pPr>
          </w:p>
        </w:tc>
      </w:tr>
      <w:tr w14:paraId="41597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3DFD9BE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618F3BE"/>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505F959"/>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A8B083D"/>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94F856">
            <w:pPr>
              <w:jc w:val="center"/>
              <w:rPr>
                <w:rFonts w:ascii="宋体" w:eastAsia="宋体" w:cs="Lucida Sans"/>
                <w:color w:val="000000"/>
                <w:sz w:val="18"/>
              </w:rPr>
            </w:pPr>
            <w:r>
              <w:rPr>
                <w:rFonts w:ascii="宋体" w:eastAsia="宋体" w:cs="Lucida Sans"/>
                <w:color w:val="000000"/>
                <w:sz w:val="18"/>
              </w:rPr>
              <w:t>社会组织培训次数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638CE8">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AB33793">
            <w:pPr>
              <w:jc w:val="center"/>
              <w:rPr>
                <w:rFonts w:ascii="宋体" w:eastAsia="宋体" w:cs="Lucida Sans"/>
                <w:color w:val="000000"/>
                <w:sz w:val="18"/>
              </w:rPr>
            </w:pPr>
            <w:r>
              <w:rPr>
                <w:rFonts w:ascii="宋体" w:eastAsia="宋体" w:cs="Lucida Sans"/>
                <w:color w:val="000000"/>
                <w:sz w:val="18"/>
              </w:rPr>
              <w:t>2</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865583">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8961D2">
            <w:pPr>
              <w:jc w:val="center"/>
              <w:rPr>
                <w:rFonts w:ascii="微软雅黑" w:eastAsia="微软雅黑" w:cs="Lucida Sans"/>
                <w:b w:val="0"/>
                <w:i/>
                <w:color w:val="000000"/>
                <w:sz w:val="16"/>
              </w:rPr>
            </w:pPr>
            <w:r>
              <w:rPr>
                <w:rFonts w:ascii="微软雅黑" w:eastAsia="微软雅黑" w:cs="Lucida Sans"/>
                <w:b w:val="0"/>
                <w:i/>
                <w:color w:val="000000"/>
                <w:sz w:val="16"/>
              </w:rPr>
              <w:t>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5D98E8">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312E03">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5F650E">
            <w:pPr>
              <w:jc w:val="center"/>
              <w:rPr>
                <w:rFonts w:ascii="微软雅黑" w:eastAsia="微软雅黑"/>
                <w:b w:val="0"/>
                <w:i/>
                <w:color w:val="000000"/>
                <w:sz w:val="16"/>
              </w:rPr>
            </w:pPr>
          </w:p>
        </w:tc>
      </w:tr>
      <w:tr w14:paraId="3D594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5DCEB1AE">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992F235"/>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A58DE2F"/>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CB1EA2">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AC26AE">
            <w:pPr>
              <w:jc w:val="center"/>
              <w:rPr>
                <w:rFonts w:ascii="宋体" w:eastAsia="宋体" w:cs="Lucida Sans"/>
                <w:color w:val="000000"/>
                <w:sz w:val="18"/>
              </w:rPr>
            </w:pPr>
            <w:r>
              <w:rPr>
                <w:rFonts w:ascii="宋体" w:eastAsia="宋体" w:cs="Lucida Sans"/>
                <w:color w:val="000000"/>
                <w:sz w:val="18"/>
              </w:rPr>
              <w:t>社会组织孵化园购置设备合格率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B4840B">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0C83A03">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DE283F">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C31830">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5AFC57">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496329">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9EE46E">
            <w:pPr>
              <w:jc w:val="center"/>
              <w:rPr>
                <w:rFonts w:ascii="微软雅黑" w:eastAsia="微软雅黑"/>
                <w:b w:val="0"/>
                <w:i/>
                <w:color w:val="000000"/>
                <w:sz w:val="16"/>
              </w:rPr>
            </w:pPr>
          </w:p>
        </w:tc>
      </w:tr>
      <w:tr w14:paraId="372EB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7700BFD9">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97EAD9D"/>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38FE623"/>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8F2CC1">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245E94">
            <w:pPr>
              <w:jc w:val="center"/>
              <w:rPr>
                <w:rFonts w:ascii="宋体" w:eastAsia="宋体" w:cs="Lucida Sans"/>
                <w:color w:val="000000"/>
                <w:sz w:val="18"/>
              </w:rPr>
            </w:pPr>
            <w:r>
              <w:rPr>
                <w:rFonts w:ascii="宋体" w:eastAsia="宋体" w:cs="Lucida Sans"/>
                <w:color w:val="000000"/>
                <w:sz w:val="18"/>
              </w:rPr>
              <w:t>项目完成时效</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7123D7">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46B6A03">
            <w:pPr>
              <w:jc w:val="center"/>
              <w:rPr>
                <w:rFonts w:ascii="宋体" w:eastAsia="宋体" w:cs="Lucida Sans"/>
                <w:color w:val="000000"/>
                <w:sz w:val="18"/>
              </w:rPr>
            </w:pPr>
            <w:r>
              <w:rPr>
                <w:rFonts w:ascii="宋体" w:eastAsia="宋体" w:cs="Lucida Sans"/>
                <w:color w:val="000000"/>
                <w:sz w:val="18"/>
              </w:rPr>
              <w:t>2025年12月31日前</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C86EE7">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01D51D">
            <w:pPr>
              <w:jc w:val="center"/>
              <w:rPr>
                <w:rFonts w:ascii="微软雅黑" w:eastAsia="微软雅黑" w:cs="Lucida Sans"/>
                <w:b w:val="0"/>
                <w:i/>
                <w:color w:val="000000"/>
                <w:sz w:val="16"/>
              </w:rPr>
            </w:pPr>
            <w:r>
              <w:rPr>
                <w:rFonts w:ascii="微软雅黑" w:eastAsia="微软雅黑" w:cs="Lucida Sans"/>
                <w:b w:val="0"/>
                <w:i/>
                <w:color w:val="000000"/>
                <w:sz w:val="16"/>
              </w:rPr>
              <w:t>及时完成</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61C8EE">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73729D">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AC5526">
            <w:pPr>
              <w:jc w:val="center"/>
              <w:rPr>
                <w:rFonts w:ascii="微软雅黑" w:eastAsia="微软雅黑"/>
                <w:b w:val="0"/>
                <w:i/>
                <w:color w:val="000000"/>
                <w:sz w:val="16"/>
              </w:rPr>
            </w:pPr>
          </w:p>
        </w:tc>
      </w:tr>
      <w:tr w14:paraId="7EE80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08BB2316">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D0894E6"/>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88B0AA">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DD130F">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8603BD">
            <w:pPr>
              <w:jc w:val="center"/>
              <w:rPr>
                <w:rFonts w:ascii="宋体" w:eastAsia="宋体" w:cs="Lucida Sans"/>
                <w:color w:val="000000"/>
                <w:sz w:val="18"/>
              </w:rPr>
            </w:pPr>
            <w:r>
              <w:rPr>
                <w:rFonts w:ascii="宋体" w:eastAsia="宋体" w:cs="Lucida Sans"/>
                <w:color w:val="000000"/>
                <w:sz w:val="18"/>
              </w:rPr>
              <w:t>提升社会组织服务水平</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FA27A3">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7991184">
            <w:pPr>
              <w:jc w:val="center"/>
              <w:rPr>
                <w:rFonts w:ascii="宋体" w:eastAsia="宋体" w:cs="Lucida Sans"/>
                <w:color w:val="000000"/>
                <w:sz w:val="18"/>
              </w:rPr>
            </w:pPr>
            <w:r>
              <w:rPr>
                <w:rFonts w:ascii="宋体" w:eastAsia="宋体" w:cs="Lucida Sans"/>
                <w:color w:val="000000"/>
                <w:sz w:val="18"/>
              </w:rPr>
              <w:t>显著提升</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C4346A">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D0FA95">
            <w:pPr>
              <w:jc w:val="center"/>
              <w:rPr>
                <w:rFonts w:ascii="微软雅黑" w:eastAsia="微软雅黑" w:cs="Lucida Sans"/>
                <w:b w:val="0"/>
                <w:i/>
                <w:color w:val="000000"/>
                <w:sz w:val="16"/>
              </w:rPr>
            </w:pPr>
            <w:r>
              <w:rPr>
                <w:rFonts w:ascii="微软雅黑" w:eastAsia="微软雅黑" w:cs="Lucida Sans"/>
                <w:b w:val="0"/>
                <w:i/>
                <w:color w:val="000000"/>
                <w:sz w:val="16"/>
              </w:rPr>
              <w:t>显著提升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48416D">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1C382C">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DB82E5">
            <w:pPr>
              <w:jc w:val="center"/>
              <w:rPr>
                <w:rFonts w:ascii="微软雅黑" w:eastAsia="微软雅黑"/>
                <w:b w:val="0"/>
                <w:i/>
                <w:color w:val="000000"/>
                <w:sz w:val="16"/>
              </w:rPr>
            </w:pPr>
          </w:p>
        </w:tc>
      </w:tr>
      <w:tr w14:paraId="19ACF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33DD265C">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51900BD"/>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5C2289">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406785">
            <w:pPr>
              <w:jc w:val="center"/>
              <w:rPr>
                <w:rFonts w:ascii="宋体" w:eastAsia="宋体" w:cs="Lucida Sans"/>
                <w:color w:val="000000"/>
                <w:sz w:val="18"/>
              </w:rPr>
            </w:pPr>
            <w:r>
              <w:rPr>
                <w:rFonts w:ascii="宋体" w:eastAsia="宋体" w:cs="Lucida Sans"/>
                <w:color w:val="000000"/>
                <w:sz w:val="18"/>
              </w:rPr>
              <w:t>帮扶对象满意度指标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67860F">
            <w:pPr>
              <w:jc w:val="center"/>
              <w:rPr>
                <w:rFonts w:ascii="宋体" w:eastAsia="宋体" w:cs="Lucida Sans"/>
                <w:color w:val="000000"/>
                <w:sz w:val="18"/>
              </w:rPr>
            </w:pPr>
            <w:r>
              <w:rPr>
                <w:rFonts w:ascii="宋体" w:eastAsia="宋体" w:cs="Lucida Sans"/>
                <w:color w:val="000000"/>
                <w:sz w:val="18"/>
              </w:rPr>
              <w:t>社会组织的满意度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837FB4">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A375668">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7689AF">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AE873D">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418F95">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69A823">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6D95FE">
            <w:pPr>
              <w:jc w:val="center"/>
              <w:rPr>
                <w:rFonts w:ascii="微软雅黑" w:eastAsia="微软雅黑"/>
                <w:b w:val="0"/>
                <w:i/>
                <w:color w:val="000000"/>
                <w:sz w:val="16"/>
              </w:rPr>
            </w:pPr>
          </w:p>
        </w:tc>
      </w:tr>
      <w:tr w14:paraId="64059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26C7CB2A">
            <w:pPr>
              <w:rPr>
                <w:rFonts w:ascii="Times New Roman" w:hAnsi="Times New Roman" w:eastAsia="方正兰亭黑_GBK"/>
                <w:sz w:val="24"/>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7E32665"/>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CAB158">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8601A3">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52EF41">
            <w:pPr>
              <w:jc w:val="center"/>
              <w:rPr>
                <w:rFonts w:ascii="宋体" w:eastAsia="宋体" w:cs="Lucida Sans"/>
                <w:color w:val="000000"/>
                <w:sz w:val="18"/>
              </w:rPr>
            </w:pPr>
            <w:r>
              <w:rPr>
                <w:rFonts w:ascii="宋体" w:eastAsia="宋体" w:cs="Lucida Sans"/>
                <w:color w:val="000000"/>
                <w:sz w:val="18"/>
              </w:rPr>
              <w:t>项目成本</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28F611">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6E8F065">
            <w:pPr>
              <w:jc w:val="center"/>
              <w:rPr>
                <w:rFonts w:ascii="宋体" w:eastAsia="宋体" w:cs="Lucida Sans"/>
                <w:color w:val="000000"/>
                <w:sz w:val="18"/>
              </w:rPr>
            </w:pPr>
            <w:r>
              <w:rPr>
                <w:rFonts w:ascii="宋体" w:eastAsia="宋体" w:cs="Lucida Sans"/>
                <w:color w:val="000000"/>
                <w:sz w:val="18"/>
              </w:rPr>
              <w:t>30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AC2656">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B1F912">
            <w:pPr>
              <w:jc w:val="center"/>
              <w:rPr>
                <w:rFonts w:ascii="微软雅黑" w:eastAsia="微软雅黑" w:cs="Lucida Sans"/>
                <w:b w:val="0"/>
                <w:i/>
                <w:color w:val="000000"/>
                <w:sz w:val="16"/>
              </w:rPr>
            </w:pPr>
            <w:r>
              <w:rPr>
                <w:rFonts w:ascii="微软雅黑" w:eastAsia="微软雅黑" w:cs="Lucida Sans"/>
                <w:b w:val="0"/>
                <w:i/>
                <w:color w:val="000000"/>
                <w:sz w:val="16"/>
              </w:rPr>
              <w:t>29.8</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60D1D1">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F19B0A">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FE4274">
            <w:pPr>
              <w:jc w:val="center"/>
              <w:rPr>
                <w:rFonts w:ascii="微软雅黑" w:eastAsia="微软雅黑"/>
                <w:b w:val="0"/>
                <w:i/>
                <w:color w:val="000000"/>
                <w:sz w:val="16"/>
              </w:rPr>
            </w:pPr>
          </w:p>
        </w:tc>
      </w:tr>
      <w:tr w14:paraId="73D08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84D70D4">
            <w:pPr>
              <w:rPr>
                <w:rFonts w:ascii="Times New Roman" w:hAnsi="Times New Roman" w:eastAsia="方正兰亭黑_GBK"/>
                <w:sz w:val="24"/>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1CBFB6B3">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95A7D2">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E00759">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527B0C">
            <w:pPr>
              <w:rPr>
                <w:rFonts w:ascii="宋体" w:eastAsia="宋体"/>
                <w:color w:val="000000"/>
                <w:sz w:val="18"/>
              </w:rPr>
            </w:pPr>
          </w:p>
        </w:tc>
      </w:tr>
      <w:tr w14:paraId="51E42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1020D6AE">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A7BA97">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5B59B1E4">
            <w:pPr>
              <w:jc w:val="center"/>
              <w:rPr>
                <w:rFonts w:ascii="微软雅黑" w:eastAsia="微软雅黑" w:cs="Lucida Sans"/>
                <w:b w:val="0"/>
                <w:i/>
                <w:color w:val="000000"/>
                <w:sz w:val="16"/>
              </w:rPr>
            </w:pPr>
            <w:r>
              <w:rPr>
                <w:rFonts w:ascii="微软雅黑" w:eastAsia="微软雅黑" w:cs="Lucida Sans"/>
                <w:b w:val="0"/>
                <w:i/>
                <w:color w:val="000000"/>
                <w:sz w:val="16"/>
              </w:rPr>
              <w:t>2025年度，阿坝州社会组织孵化培育项目资金使用规范，运营保障有力，圆满完成年度目标任务。项目狠抓日常运营管理，确保孵化园安全高效运转；重点指导州心理咨询师协会、州图书馆协会等社会组织的培育孵化，累计指导解决疑难问题28起；围绕年报年检、党建、财务管理等开展5场专题培训，有效提升了社会组织规范化水平；积极链接社会资源，引导社会组织参与社区治理、拥军优属、关爱帮扶等公益活动，拓展了组织发展资源，增强了社会影响力。总体来看，项目成效明显，发挥了州级孵化园的示范引领作用。</w:t>
            </w:r>
          </w:p>
        </w:tc>
      </w:tr>
      <w:tr w14:paraId="0036B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dxa"/>
            <w:tcBorders>
              <w:top w:val="nil"/>
              <w:left w:val="nil"/>
              <w:bottom w:val="nil"/>
              <w:right w:val="nil"/>
              <w:tl2br w:val="nil"/>
              <w:tr2bl w:val="nil"/>
            </w:tcBorders>
            <w:noWrap/>
            <w:vAlign w:val="center"/>
          </w:tcPr>
          <w:p w14:paraId="14D560B4">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9EF015">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2A85BB40">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2D87A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224" w:type="dxa"/>
            <w:tcBorders>
              <w:top w:val="nil"/>
              <w:left w:val="nil"/>
              <w:bottom w:val="nil"/>
              <w:right w:val="nil"/>
              <w:tl2br w:val="nil"/>
              <w:tr2bl w:val="nil"/>
            </w:tcBorders>
            <w:noWrap/>
            <w:vAlign w:val="center"/>
          </w:tcPr>
          <w:p w14:paraId="4B4A8F4C">
            <w:pPr>
              <w:rPr>
                <w:rFonts w:ascii="Times New Roman" w:hAnsi="Times New Roman" w:eastAsia="方正兰亭黑_GBK"/>
                <w:sz w:val="24"/>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961338">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49536ADB">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770E8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1563558B">
            <w:pPr>
              <w:rPr>
                <w:rFonts w:ascii="Times New Roman" w:hAnsi="Times New Roman" w:eastAsia="方正兰亭黑_GBK"/>
                <w:sz w:val="24"/>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003A52BB">
            <w:pPr>
              <w:jc w:val="center"/>
              <w:rPr>
                <w:rFonts w:ascii="黑体" w:eastAsia="黑体" w:cs="Lucida Sans"/>
                <w:color w:val="000000"/>
                <w:sz w:val="18"/>
              </w:rPr>
            </w:pPr>
            <w:r>
              <w:rPr>
                <w:rFonts w:ascii="黑体" w:eastAsia="黑体" w:cs="Lucida Sans"/>
                <w:color w:val="000000"/>
                <w:sz w:val="18"/>
              </w:rPr>
              <w:t>项目负责人：秦岭</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7A405AC5">
            <w:pPr>
              <w:jc w:val="center"/>
              <w:rPr>
                <w:rFonts w:ascii="黑体" w:eastAsia="黑体" w:cs="Lucida Sans"/>
                <w:color w:val="000000"/>
                <w:sz w:val="18"/>
              </w:rPr>
            </w:pPr>
            <w:r>
              <w:rPr>
                <w:rFonts w:ascii="黑体" w:eastAsia="黑体" w:cs="Lucida Sans"/>
                <w:color w:val="000000"/>
                <w:sz w:val="18"/>
              </w:rPr>
              <w:t>财务负责人：杨琴琴</w:t>
            </w:r>
          </w:p>
        </w:tc>
      </w:tr>
      <w:tr w14:paraId="7EDDD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5B75EE6B">
            <w:pPr>
              <w:rPr>
                <w:rFonts w:ascii="Times New Roman" w:hAnsi="Times New Roman" w:eastAsia="方正兰亭黑_GBK"/>
                <w:sz w:val="24"/>
              </w:rPr>
            </w:pPr>
          </w:p>
        </w:tc>
        <w:tc>
          <w:tcPr>
            <w:tcW w:w="1383" w:type="dxa"/>
            <w:tcBorders>
              <w:top w:val="nil"/>
              <w:left w:val="nil"/>
              <w:bottom w:val="nil"/>
              <w:right w:val="nil"/>
              <w:tl2br w:val="nil"/>
              <w:tr2bl w:val="nil"/>
            </w:tcBorders>
            <w:noWrap/>
            <w:vAlign w:val="center"/>
          </w:tcPr>
          <w:p w14:paraId="3DF1654C">
            <w:pPr>
              <w:rPr>
                <w:rFonts w:ascii="宋体" w:eastAsia="宋体"/>
                <w:sz w:val="18"/>
              </w:rPr>
            </w:pPr>
          </w:p>
        </w:tc>
        <w:tc>
          <w:tcPr>
            <w:tcW w:w="1775" w:type="dxa"/>
            <w:tcBorders>
              <w:top w:val="nil"/>
              <w:left w:val="nil"/>
              <w:bottom w:val="nil"/>
              <w:right w:val="nil"/>
              <w:tl2br w:val="nil"/>
              <w:tr2bl w:val="nil"/>
            </w:tcBorders>
            <w:noWrap/>
            <w:vAlign w:val="center"/>
          </w:tcPr>
          <w:p w14:paraId="2516D7CE">
            <w:pPr>
              <w:rPr>
                <w:rFonts w:ascii="宋体" w:eastAsia="宋体"/>
                <w:sz w:val="18"/>
              </w:rPr>
            </w:pPr>
          </w:p>
        </w:tc>
        <w:tc>
          <w:tcPr>
            <w:tcW w:w="1950" w:type="dxa"/>
            <w:tcBorders>
              <w:top w:val="nil"/>
              <w:left w:val="nil"/>
              <w:bottom w:val="nil"/>
              <w:right w:val="nil"/>
              <w:tl2br w:val="nil"/>
              <w:tr2bl w:val="nil"/>
            </w:tcBorders>
            <w:noWrap/>
            <w:vAlign w:val="center"/>
          </w:tcPr>
          <w:p w14:paraId="7BFCE242">
            <w:pPr>
              <w:rPr>
                <w:rFonts w:ascii="宋体" w:eastAsia="宋体"/>
                <w:sz w:val="18"/>
              </w:rPr>
            </w:pPr>
          </w:p>
        </w:tc>
        <w:tc>
          <w:tcPr>
            <w:tcW w:w="1962" w:type="dxa"/>
            <w:tcBorders>
              <w:top w:val="nil"/>
              <w:left w:val="nil"/>
              <w:bottom w:val="nil"/>
              <w:right w:val="nil"/>
              <w:tl2br w:val="nil"/>
              <w:tr2bl w:val="nil"/>
            </w:tcBorders>
            <w:noWrap/>
            <w:vAlign w:val="center"/>
          </w:tcPr>
          <w:p w14:paraId="074A6C4A">
            <w:pPr>
              <w:rPr>
                <w:rFonts w:ascii="宋体" w:eastAsia="宋体"/>
                <w:sz w:val="18"/>
              </w:rPr>
            </w:pPr>
          </w:p>
        </w:tc>
        <w:tc>
          <w:tcPr>
            <w:tcW w:w="1012" w:type="dxa"/>
            <w:tcBorders>
              <w:top w:val="nil"/>
              <w:left w:val="nil"/>
              <w:bottom w:val="nil"/>
              <w:right w:val="nil"/>
              <w:tl2br w:val="nil"/>
              <w:tr2bl w:val="nil"/>
            </w:tcBorders>
            <w:noWrap/>
            <w:vAlign w:val="center"/>
          </w:tcPr>
          <w:p w14:paraId="36F5DFD7">
            <w:pPr>
              <w:rPr>
                <w:rFonts w:ascii="宋体" w:eastAsia="宋体"/>
                <w:sz w:val="18"/>
              </w:rPr>
            </w:pPr>
          </w:p>
        </w:tc>
        <w:tc>
          <w:tcPr>
            <w:tcW w:w="958" w:type="dxa"/>
            <w:gridSpan w:val="2"/>
            <w:tcBorders>
              <w:top w:val="nil"/>
              <w:left w:val="nil"/>
              <w:bottom w:val="nil"/>
              <w:right w:val="nil"/>
              <w:tl2br w:val="nil"/>
              <w:tr2bl w:val="nil"/>
            </w:tcBorders>
            <w:noWrap/>
            <w:vAlign w:val="center"/>
          </w:tcPr>
          <w:p w14:paraId="1DA3321E">
            <w:pPr>
              <w:rPr>
                <w:rFonts w:ascii="宋体" w:eastAsia="宋体"/>
                <w:sz w:val="18"/>
              </w:rPr>
            </w:pPr>
          </w:p>
        </w:tc>
        <w:tc>
          <w:tcPr>
            <w:tcW w:w="742" w:type="dxa"/>
            <w:tcBorders>
              <w:top w:val="nil"/>
              <w:left w:val="nil"/>
              <w:bottom w:val="nil"/>
              <w:right w:val="nil"/>
              <w:tl2br w:val="nil"/>
              <w:tr2bl w:val="nil"/>
            </w:tcBorders>
            <w:noWrap/>
            <w:vAlign w:val="center"/>
          </w:tcPr>
          <w:p w14:paraId="420A2EC2">
            <w:pPr>
              <w:rPr>
                <w:rFonts w:ascii="宋体" w:eastAsia="宋体"/>
                <w:sz w:val="18"/>
              </w:rPr>
            </w:pPr>
          </w:p>
        </w:tc>
        <w:tc>
          <w:tcPr>
            <w:tcW w:w="1301" w:type="dxa"/>
            <w:tcBorders>
              <w:top w:val="nil"/>
              <w:left w:val="nil"/>
              <w:bottom w:val="nil"/>
              <w:right w:val="nil"/>
              <w:tl2br w:val="nil"/>
              <w:tr2bl w:val="nil"/>
            </w:tcBorders>
            <w:noWrap/>
            <w:vAlign w:val="center"/>
          </w:tcPr>
          <w:p w14:paraId="44604A10">
            <w:pPr>
              <w:rPr>
                <w:rFonts w:ascii="宋体" w:eastAsia="宋体"/>
                <w:sz w:val="18"/>
              </w:rPr>
            </w:pPr>
          </w:p>
        </w:tc>
        <w:tc>
          <w:tcPr>
            <w:tcW w:w="1000" w:type="dxa"/>
            <w:tcBorders>
              <w:top w:val="nil"/>
              <w:left w:val="nil"/>
              <w:bottom w:val="nil"/>
              <w:right w:val="nil"/>
              <w:tl2br w:val="nil"/>
              <w:tr2bl w:val="nil"/>
            </w:tcBorders>
            <w:noWrap/>
            <w:vAlign w:val="center"/>
          </w:tcPr>
          <w:p w14:paraId="6B0D0728">
            <w:pPr>
              <w:rPr>
                <w:rFonts w:ascii="宋体" w:eastAsia="宋体"/>
                <w:sz w:val="18"/>
              </w:rPr>
            </w:pPr>
          </w:p>
        </w:tc>
        <w:tc>
          <w:tcPr>
            <w:tcW w:w="1493" w:type="dxa"/>
            <w:tcBorders>
              <w:top w:val="nil"/>
              <w:left w:val="nil"/>
              <w:bottom w:val="nil"/>
              <w:right w:val="nil"/>
              <w:tl2br w:val="nil"/>
              <w:tr2bl w:val="nil"/>
            </w:tcBorders>
            <w:noWrap/>
            <w:vAlign w:val="center"/>
          </w:tcPr>
          <w:p w14:paraId="06B78167">
            <w:pPr>
              <w:rPr>
                <w:rFonts w:ascii="宋体" w:eastAsia="宋体"/>
                <w:sz w:val="18"/>
              </w:rPr>
            </w:pPr>
          </w:p>
        </w:tc>
        <w:tc>
          <w:tcPr>
            <w:tcW w:w="1245" w:type="dxa"/>
            <w:tcBorders>
              <w:top w:val="nil"/>
              <w:left w:val="nil"/>
              <w:bottom w:val="nil"/>
              <w:right w:val="nil"/>
              <w:tl2br w:val="nil"/>
              <w:tr2bl w:val="nil"/>
            </w:tcBorders>
            <w:noWrap/>
            <w:vAlign w:val="center"/>
          </w:tcPr>
          <w:p w14:paraId="6868E7B1">
            <w:pPr>
              <w:rPr>
                <w:rFonts w:ascii="宋体" w:eastAsia="宋体"/>
                <w:sz w:val="18"/>
              </w:rPr>
            </w:pPr>
          </w:p>
        </w:tc>
      </w:tr>
      <w:tr w14:paraId="664F6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224" w:type="dxa"/>
            <w:tcBorders>
              <w:top w:val="nil"/>
              <w:left w:val="nil"/>
              <w:bottom w:val="nil"/>
              <w:right w:val="nil"/>
              <w:tl2br w:val="nil"/>
              <w:tr2bl w:val="nil"/>
            </w:tcBorders>
            <w:noWrap/>
            <w:vAlign w:val="center"/>
          </w:tcPr>
          <w:p w14:paraId="35C753CA">
            <w:pPr>
              <w:rPr>
                <w:rFonts w:ascii="宋体" w:eastAsia="宋体"/>
                <w:color w:val="000000"/>
                <w:sz w:val="22"/>
              </w:rPr>
            </w:pPr>
          </w:p>
        </w:tc>
        <w:tc>
          <w:tcPr>
            <w:tcW w:w="14820" w:type="dxa"/>
            <w:gridSpan w:val="12"/>
            <w:tcBorders>
              <w:top w:val="single" w:color="000000" w:sz="6" w:space="0"/>
              <w:left w:val="single" w:color="000000" w:sz="6" w:space="0"/>
              <w:bottom w:val="single" w:color="000000" w:sz="6" w:space="0"/>
              <w:right w:val="single" w:color="000000" w:sz="6" w:space="0"/>
              <w:tl2br w:val="nil"/>
              <w:tr2bl w:val="nil"/>
            </w:tcBorders>
            <w:noWrap/>
            <w:vAlign w:val="center"/>
          </w:tcPr>
          <w:p w14:paraId="5B0234E7">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689B1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2D402379">
            <w:pPr>
              <w:rPr>
                <w:rFonts w:ascii="宋体" w:eastAsia="宋体"/>
                <w:color w:val="000000"/>
                <w:sz w:val="22"/>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5795AA6">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6B6D86EA">
            <w:pPr>
              <w:jc w:val="center"/>
              <w:rPr>
                <w:rFonts w:ascii="宋体" w:eastAsia="宋体" w:cs="Lucida Sans"/>
                <w:color w:val="000000"/>
                <w:sz w:val="18"/>
              </w:rPr>
            </w:pPr>
            <w:r>
              <w:rPr>
                <w:rFonts w:ascii="宋体" w:eastAsia="宋体" w:cs="Lucida Sans"/>
                <w:color w:val="000000"/>
                <w:sz w:val="18"/>
              </w:rPr>
              <w:t>51320025T000013864842-2023年度孵化园服务项目(质保金)</w:t>
            </w:r>
          </w:p>
        </w:tc>
      </w:tr>
      <w:tr w14:paraId="54445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24" w:type="dxa"/>
            <w:tcBorders>
              <w:top w:val="nil"/>
              <w:left w:val="nil"/>
              <w:bottom w:val="nil"/>
              <w:right w:val="nil"/>
              <w:tl2br w:val="nil"/>
              <w:tr2bl w:val="nil"/>
            </w:tcBorders>
            <w:noWrap/>
            <w:vAlign w:val="center"/>
          </w:tcPr>
          <w:p w14:paraId="18D9ED26">
            <w:pPr>
              <w:rPr>
                <w:rFonts w:ascii="宋体" w:eastAsia="宋体"/>
                <w:color w:val="000000"/>
                <w:sz w:val="22"/>
              </w:rPr>
            </w:pPr>
          </w:p>
        </w:tc>
        <w:tc>
          <w:tcPr>
            <w:tcW w:w="31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8C12BD3">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2BB321B5">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14:paraId="42B1A7FA">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59C2F8C">
            <w:pPr>
              <w:jc w:val="center"/>
              <w:rPr>
                <w:rFonts w:ascii="宋体" w:eastAsia="宋体" w:cs="Lucida Sans"/>
                <w:color w:val="000000"/>
                <w:sz w:val="18"/>
              </w:rPr>
            </w:pPr>
            <w:r>
              <w:rPr>
                <w:rFonts w:ascii="宋体" w:eastAsia="宋体" w:cs="Lucida Sans"/>
                <w:color w:val="000000"/>
                <w:sz w:val="18"/>
              </w:rPr>
              <w:t>州民政局</w:t>
            </w:r>
          </w:p>
        </w:tc>
      </w:tr>
      <w:tr w14:paraId="31DB1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24" w:type="dxa"/>
            <w:tcBorders>
              <w:top w:val="nil"/>
              <w:left w:val="nil"/>
              <w:bottom w:val="nil"/>
              <w:right w:val="nil"/>
              <w:tl2br w:val="nil"/>
              <w:tr2bl w:val="nil"/>
            </w:tcBorders>
            <w:noWrap/>
            <w:vAlign w:val="center"/>
          </w:tcPr>
          <w:p w14:paraId="54568370">
            <w:pPr>
              <w:rPr>
                <w:rFonts w:ascii="宋体" w:eastAsia="宋体"/>
                <w:color w:val="000000"/>
                <w:sz w:val="22"/>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D78ED51">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0C001DD">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5C95BD91">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2CC52E03">
            <w:pPr>
              <w:jc w:val="center"/>
              <w:rPr>
                <w:rFonts w:ascii="黑体" w:eastAsia="黑体" w:cs="Lucida Sans"/>
                <w:color w:val="000000"/>
                <w:sz w:val="18"/>
              </w:rPr>
            </w:pPr>
            <w:r>
              <w:rPr>
                <w:rFonts w:ascii="黑体" w:eastAsia="黑体" w:cs="Lucida Sans"/>
                <w:color w:val="000000"/>
                <w:sz w:val="18"/>
              </w:rPr>
              <w:t>年度目标完成情况</w:t>
            </w:r>
          </w:p>
        </w:tc>
      </w:tr>
      <w:tr w14:paraId="14C8E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224" w:type="dxa"/>
            <w:tcBorders>
              <w:top w:val="nil"/>
              <w:left w:val="nil"/>
              <w:bottom w:val="nil"/>
              <w:right w:val="nil"/>
              <w:tl2br w:val="nil"/>
              <w:tr2bl w:val="nil"/>
            </w:tcBorders>
            <w:noWrap/>
            <w:vAlign w:val="center"/>
          </w:tcPr>
          <w:p w14:paraId="62B1F2C0">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46C794F"/>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B073BDA"/>
        </w:tc>
        <w:tc>
          <w:tcPr>
            <w:tcW w:w="5774"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5A90A10C">
            <w:pPr>
              <w:jc w:val="center"/>
              <w:rPr>
                <w:rFonts w:ascii="宋体" w:eastAsia="宋体" w:cs="Lucida Sans"/>
                <w:color w:val="000000"/>
                <w:sz w:val="18"/>
              </w:rPr>
            </w:pPr>
            <w:r>
              <w:rPr>
                <w:rFonts w:ascii="宋体" w:eastAsia="宋体" w:cs="Lucida Sans"/>
                <w:color w:val="000000"/>
                <w:sz w:val="18"/>
              </w:rPr>
              <w:t>保障孵化园运行。</w:t>
            </w:r>
          </w:p>
        </w:tc>
        <w:tc>
          <w:tcPr>
            <w:tcW w:w="5888"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46B1F3B6">
            <w:pPr>
              <w:jc w:val="center"/>
              <w:rPr>
                <w:rFonts w:ascii="黑体" w:eastAsia="黑体" w:cs="Lucida Sans"/>
                <w:color w:val="000000"/>
                <w:sz w:val="18"/>
              </w:rPr>
            </w:pPr>
            <w:r>
              <w:rPr>
                <w:rFonts w:ascii="黑体" w:eastAsia="黑体" w:cs="Lucida Sans"/>
                <w:color w:val="000000"/>
                <w:sz w:val="18"/>
              </w:rPr>
              <w:t>在日常运营管理方面，制定安全生产管理制度和应急预案，定期开展隐患排查与消防演练，运营微信公众号发布文章84条，实行门卫24小时值班制度，规范公共空间借用管理，确保园区安全高效运转。在培育孵化方面，重点指导州心理咨询师协会、州图书馆协会等社会组织的筹备与运营，协助完成登记流程、资源衔接及活动开展，累计指导解决疑难问题28起。在能力建设方面，围绕年报年检、党建、财务管理、内部治理及社工考前等内容，组织开展了多场专题培训，有效提升了社会组织规范化水平和业务能力。在资源链接与协作方面，积极衔接爱心企业、高校及专业机构，组织开展交流座谈、志愿服务、关爱帮扶等系列活动，引导社会组织参与社区治理、拥军优属、婚俗改革等公益服务，拓展了组织发展资源，增强了社会影响力。</w:t>
            </w:r>
          </w:p>
        </w:tc>
      </w:tr>
      <w:tr w14:paraId="12929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224" w:type="dxa"/>
            <w:tcBorders>
              <w:top w:val="nil"/>
              <w:left w:val="nil"/>
              <w:bottom w:val="nil"/>
              <w:right w:val="nil"/>
              <w:tl2br w:val="nil"/>
              <w:tr2bl w:val="nil"/>
            </w:tcBorders>
            <w:noWrap/>
            <w:vAlign w:val="center"/>
          </w:tcPr>
          <w:p w14:paraId="6F5350C4">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C81CB98"/>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E7A764">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7052D671">
            <w:pPr>
              <w:jc w:val="center"/>
              <w:rPr>
                <w:rFonts w:ascii="宋体" w:eastAsia="宋体" w:cs="Lucida Sans"/>
                <w:color w:val="000000"/>
                <w:sz w:val="18"/>
              </w:rPr>
            </w:pPr>
            <w:r>
              <w:rPr>
                <w:rFonts w:ascii="宋体" w:eastAsia="宋体" w:cs="Lucida Sans"/>
                <w:color w:val="000000"/>
                <w:sz w:val="18"/>
              </w:rPr>
              <w:t>本年度，项目围绕社会组织孵化园运营保障和培育孵化两大核心任务有序实施。在日常运营方面，制定安全生产管理制度和应急预案，定期开展消防隐患排查与演练，确保园区安全运行；运营微信公众号发布文章84条，加强信息宣传与审核管理；实行门卫24小时值班制度，规范公共空间借用管理，为社会组织提供活动场所支持。在培育孵化方面，重点指导州心理咨询师协会完成筹备登记，衔接多部门资源开展心理健康讲座和结对帮扶活动；指导州图书馆协会开展全民阅读、馆校合作、亲子阅读等系列活动，拓展社会影响力。在能力建设方面，组织开展了年报年检、党建、财务管理、内部治理及助理社工师考前等5场专题培训，覆盖州、县200余家社会组织。在资源链接方面，积极衔接爱心企业、高校及专业机构，组织开展交流座谈、志愿服务、关爱帮扶等系列活动，引导社会组织参与社区治理、拥军优属、婚俗改革等公益服务。全年累计指导解决社会组织疑难问题28起，有效提升了社会组织规范化水平和综合服务能力。</w:t>
            </w:r>
          </w:p>
        </w:tc>
      </w:tr>
      <w:tr w14:paraId="53C8E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54EC27EE">
            <w:pPr>
              <w:rPr>
                <w:rFonts w:ascii="宋体" w:eastAsia="宋体"/>
                <w:color w:val="000000"/>
                <w:sz w:val="22"/>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981C628">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B24B8B">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245B90">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403D2C">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B3F8413">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4010781">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F38A2E">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4AFC2C">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5233D4">
            <w:pPr>
              <w:jc w:val="center"/>
              <w:rPr>
                <w:rFonts w:ascii="宋体" w:eastAsia="宋体" w:cs="Lucida Sans"/>
                <w:color w:val="000000"/>
                <w:sz w:val="18"/>
              </w:rPr>
            </w:pPr>
            <w:r>
              <w:rPr>
                <w:rFonts w:ascii="宋体" w:eastAsia="宋体" w:cs="Lucida Sans"/>
                <w:color w:val="000000"/>
                <w:sz w:val="18"/>
              </w:rPr>
              <w:t>原因</w:t>
            </w:r>
          </w:p>
        </w:tc>
      </w:tr>
      <w:tr w14:paraId="29B90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224" w:type="dxa"/>
            <w:tcBorders>
              <w:top w:val="nil"/>
              <w:left w:val="nil"/>
              <w:bottom w:val="nil"/>
              <w:right w:val="nil"/>
              <w:tl2br w:val="nil"/>
              <w:tr2bl w:val="nil"/>
            </w:tcBorders>
            <w:noWrap/>
            <w:vAlign w:val="center"/>
          </w:tcPr>
          <w:p w14:paraId="1473620B">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7F8478E"/>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E3C400">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130637">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E4D617">
            <w:pPr>
              <w:jc w:val="center"/>
              <w:rPr>
                <w:rFonts w:ascii="宋体" w:eastAsia="宋体" w:cs="Lucida Sans"/>
                <w:color w:val="000000"/>
                <w:sz w:val="18"/>
              </w:rPr>
            </w:pPr>
            <w:r>
              <w:rPr>
                <w:rFonts w:ascii="宋体" w:eastAsia="宋体" w:cs="Lucida Sans"/>
                <w:color w:val="000000"/>
                <w:sz w:val="18"/>
              </w:rPr>
              <w:t>5.78</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1B7D012">
            <w:pPr>
              <w:jc w:val="center"/>
              <w:rPr>
                <w:rFonts w:ascii="宋体" w:eastAsia="宋体" w:cs="Lucida Sans"/>
                <w:color w:val="000000"/>
                <w:sz w:val="18"/>
              </w:rPr>
            </w:pPr>
            <w:r>
              <w:rPr>
                <w:rFonts w:ascii="宋体" w:eastAsia="宋体" w:cs="Lucida Sans"/>
                <w:color w:val="000000"/>
                <w:sz w:val="18"/>
              </w:rPr>
              <w:t>5.78</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E55BEEE">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ABCC20">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80C1B1">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BB5C297">
            <w:pPr>
              <w:jc w:val="center"/>
              <w:rPr>
                <w:rFonts w:ascii="黑体" w:eastAsia="黑体" w:cs="Lucida Sans"/>
                <w:b w:val="0"/>
                <w:i/>
                <w:color w:val="000000"/>
                <w:sz w:val="18"/>
              </w:rPr>
            </w:pPr>
          </w:p>
        </w:tc>
      </w:tr>
      <w:tr w14:paraId="4262D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24" w:type="dxa"/>
            <w:tcBorders>
              <w:top w:val="nil"/>
              <w:left w:val="nil"/>
              <w:bottom w:val="nil"/>
              <w:right w:val="nil"/>
              <w:tl2br w:val="nil"/>
              <w:tr2bl w:val="nil"/>
            </w:tcBorders>
            <w:noWrap/>
            <w:vAlign w:val="center"/>
          </w:tcPr>
          <w:p w14:paraId="4A9AC8C2">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79DC64B"/>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587995">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7004AD">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A119BB">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3D899AF">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EF5551B">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069CF4">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A875E5">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8DDE0CD"/>
        </w:tc>
      </w:tr>
      <w:tr w14:paraId="6D908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24" w:type="dxa"/>
            <w:tcBorders>
              <w:top w:val="nil"/>
              <w:left w:val="nil"/>
              <w:bottom w:val="nil"/>
              <w:right w:val="nil"/>
              <w:tl2br w:val="nil"/>
              <w:tr2bl w:val="nil"/>
            </w:tcBorders>
            <w:noWrap/>
            <w:vAlign w:val="center"/>
          </w:tcPr>
          <w:p w14:paraId="1D1383C5">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BC564F0"/>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9CEEB6">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D777ED">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355FAF">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CB73A4C">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1271E6A">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8A51F0">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6EC3D7">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5E3D620"/>
        </w:tc>
      </w:tr>
      <w:tr w14:paraId="52FE7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24" w:type="dxa"/>
            <w:tcBorders>
              <w:top w:val="nil"/>
              <w:left w:val="nil"/>
              <w:bottom w:val="nil"/>
              <w:right w:val="nil"/>
              <w:tl2br w:val="nil"/>
              <w:tr2bl w:val="nil"/>
            </w:tcBorders>
            <w:noWrap/>
            <w:vAlign w:val="center"/>
          </w:tcPr>
          <w:p w14:paraId="7E7E7FF7">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CB7DC00"/>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733190">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8990EA">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94D561">
            <w:pPr>
              <w:jc w:val="center"/>
              <w:rPr>
                <w:rFonts w:ascii="宋体" w:eastAsia="宋体" w:cs="Lucida Sans"/>
                <w:color w:val="000000"/>
                <w:sz w:val="18"/>
              </w:rPr>
            </w:pPr>
            <w:r>
              <w:rPr>
                <w:rFonts w:ascii="宋体" w:eastAsia="宋体" w:cs="Lucida Sans"/>
                <w:color w:val="000000"/>
                <w:sz w:val="18"/>
              </w:rPr>
              <w:t>5.78</w:t>
            </w: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311C592">
            <w:pPr>
              <w:jc w:val="center"/>
              <w:rPr>
                <w:rFonts w:ascii="宋体" w:eastAsia="宋体" w:cs="Lucida Sans"/>
                <w:color w:val="000000"/>
                <w:sz w:val="18"/>
              </w:rPr>
            </w:pPr>
            <w:r>
              <w:rPr>
                <w:rFonts w:ascii="宋体" w:eastAsia="宋体" w:cs="Lucida Sans"/>
                <w:color w:val="000000"/>
                <w:sz w:val="18"/>
              </w:rPr>
              <w:t>5.78</w:t>
            </w: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2F96334">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03D5DD">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93D4A1">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CA4F931"/>
        </w:tc>
      </w:tr>
      <w:tr w14:paraId="113C1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224" w:type="dxa"/>
            <w:tcBorders>
              <w:top w:val="nil"/>
              <w:left w:val="nil"/>
              <w:bottom w:val="nil"/>
              <w:right w:val="nil"/>
              <w:tl2br w:val="nil"/>
              <w:tr2bl w:val="nil"/>
            </w:tcBorders>
            <w:noWrap/>
            <w:vAlign w:val="center"/>
          </w:tcPr>
          <w:p w14:paraId="28B92058">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4EFCBFB"/>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4AB1BC">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702C0A">
            <w:pPr>
              <w:jc w:val="center"/>
              <w:rPr>
                <w:rFonts w:ascii="微软雅黑" w:eastAsia="微软雅黑"/>
                <w:b w:val="0"/>
                <w:i/>
                <w:color w:val="000000"/>
                <w:sz w:val="16"/>
              </w:rPr>
            </w:pP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56FAD3">
            <w:pPr>
              <w:jc w:val="center"/>
              <w:rPr>
                <w:rFonts w:ascii="微软雅黑" w:eastAsia="微软雅黑"/>
                <w:b w:val="0"/>
                <w:i/>
                <w:color w:val="000000"/>
                <w:sz w:val="16"/>
              </w:rPr>
            </w:pPr>
          </w:p>
        </w:tc>
        <w:tc>
          <w:tcPr>
            <w:tcW w:w="1862"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1A22607">
            <w:pPr>
              <w:jc w:val="center"/>
              <w:rPr>
                <w:rFonts w:ascii="微软雅黑" w:eastAsia="微软雅黑" w:cs="Lucida Sans"/>
                <w:b w:val="0"/>
                <w:i/>
                <w:color w:val="000000"/>
                <w:sz w:val="16"/>
              </w:rPr>
            </w:pPr>
          </w:p>
        </w:tc>
        <w:tc>
          <w:tcPr>
            <w:tcW w:w="2151"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85E8426">
            <w:pPr>
              <w:jc w:val="center"/>
              <w:rPr>
                <w:rFonts w:ascii="微软雅黑" w:eastAsia="微软雅黑"/>
                <w:b w:val="0"/>
                <w:i/>
                <w:color w:val="000000"/>
                <w:sz w:val="16"/>
              </w:rPr>
            </w:pP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C51453">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AC07AD">
            <w:pPr>
              <w:jc w:val="center"/>
              <w:rPr>
                <w:rFonts w:ascii="宋体" w:eastAsia="宋体" w:cs="Lucida Sans"/>
                <w:color w:val="000000"/>
                <w:sz w:val="18"/>
              </w:rPr>
            </w:pPr>
            <w:r>
              <w:rPr>
                <w:rFonts w:ascii="宋体" w:eastAsia="宋体" w:cs="Lucida Sans"/>
                <w:color w:val="000000"/>
                <w:sz w:val="18"/>
              </w:rPr>
              <w:t>/</w:t>
            </w:r>
          </w:p>
        </w:tc>
        <w:tc>
          <w:tcPr>
            <w:tcW w:w="12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94D951F"/>
        </w:tc>
      </w:tr>
      <w:tr w14:paraId="054C0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6BA8CB91">
            <w:pPr>
              <w:rPr>
                <w:rFonts w:ascii="宋体" w:eastAsia="宋体"/>
                <w:color w:val="000000"/>
                <w:sz w:val="22"/>
              </w:rPr>
            </w:pPr>
          </w:p>
        </w:tc>
        <w:tc>
          <w:tcPr>
            <w:tcW w:w="1383"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DF1CAD7">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0419A1">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97E29A">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E42E4D">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7FB542">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30F26F3">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8CF51D">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0610F2">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204A06">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D00565">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584516">
            <w:pPr>
              <w:jc w:val="center"/>
              <w:rPr>
                <w:rFonts w:ascii="宋体" w:eastAsia="宋体" w:cs="Lucida Sans"/>
                <w:color w:val="000000"/>
                <w:sz w:val="18"/>
              </w:rPr>
            </w:pPr>
            <w:r>
              <w:rPr>
                <w:rFonts w:ascii="宋体" w:eastAsia="宋体" w:cs="Lucida Sans"/>
                <w:color w:val="000000"/>
                <w:sz w:val="18"/>
              </w:rPr>
              <w:t>未完成原因分析</w:t>
            </w:r>
          </w:p>
        </w:tc>
      </w:tr>
      <w:tr w14:paraId="0403B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trPr>
        <w:tc>
          <w:tcPr>
            <w:tcW w:w="224" w:type="dxa"/>
            <w:tcBorders>
              <w:top w:val="nil"/>
              <w:left w:val="nil"/>
              <w:bottom w:val="nil"/>
              <w:right w:val="nil"/>
              <w:tl2br w:val="nil"/>
              <w:tr2bl w:val="nil"/>
            </w:tcBorders>
            <w:noWrap/>
            <w:vAlign w:val="center"/>
          </w:tcPr>
          <w:p w14:paraId="6D720AB6">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BF46F9C"/>
        </w:tc>
        <w:tc>
          <w:tcPr>
            <w:tcW w:w="177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05BA7AA">
            <w:pPr>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BF79D98">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709919">
            <w:pPr>
              <w:jc w:val="center"/>
              <w:rPr>
                <w:rFonts w:ascii="宋体" w:eastAsia="宋体" w:cs="Lucida Sans"/>
                <w:color w:val="000000"/>
                <w:sz w:val="18"/>
              </w:rPr>
            </w:pPr>
            <w:r>
              <w:rPr>
                <w:rFonts w:ascii="宋体" w:eastAsia="宋体" w:cs="Lucida Sans"/>
                <w:color w:val="000000"/>
                <w:sz w:val="18"/>
              </w:rPr>
              <w:t>社会组织培训次数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03A990">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D132826">
            <w:pPr>
              <w:jc w:val="center"/>
              <w:rPr>
                <w:rFonts w:ascii="宋体" w:eastAsia="宋体" w:cs="Lucida Sans"/>
                <w:color w:val="000000"/>
                <w:sz w:val="18"/>
              </w:rPr>
            </w:pPr>
            <w:r>
              <w:rPr>
                <w:rFonts w:ascii="宋体" w:eastAsia="宋体" w:cs="Lucida Sans"/>
                <w:color w:val="000000"/>
                <w:sz w:val="18"/>
              </w:rPr>
              <w:t>2</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6181A5">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52752F">
            <w:pPr>
              <w:jc w:val="center"/>
              <w:rPr>
                <w:rFonts w:ascii="微软雅黑" w:eastAsia="微软雅黑" w:cs="Lucida Sans"/>
                <w:b w:val="0"/>
                <w:i/>
                <w:color w:val="000000"/>
                <w:sz w:val="16"/>
              </w:rPr>
            </w:pPr>
            <w:r>
              <w:rPr>
                <w:rFonts w:ascii="微软雅黑" w:eastAsia="微软雅黑" w:cs="Lucida Sans"/>
                <w:b w:val="0"/>
                <w:i/>
                <w:color w:val="000000"/>
                <w:sz w:val="16"/>
              </w:rPr>
              <w:t>2</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0F051D">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2B9B13">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E25B36">
            <w:pPr>
              <w:jc w:val="center"/>
              <w:rPr>
                <w:rFonts w:ascii="微软雅黑" w:eastAsia="微软雅黑"/>
                <w:b w:val="0"/>
                <w:i/>
                <w:color w:val="000000"/>
                <w:sz w:val="16"/>
              </w:rPr>
            </w:pPr>
          </w:p>
        </w:tc>
      </w:tr>
      <w:tr w14:paraId="0FCF2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24" w:type="dxa"/>
            <w:tcBorders>
              <w:top w:val="nil"/>
              <w:left w:val="nil"/>
              <w:bottom w:val="nil"/>
              <w:right w:val="nil"/>
              <w:tl2br w:val="nil"/>
              <w:tr2bl w:val="nil"/>
            </w:tcBorders>
            <w:noWrap/>
            <w:vAlign w:val="center"/>
          </w:tcPr>
          <w:p w14:paraId="6A43D32A">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E46D24C"/>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8BA6547"/>
        </w:tc>
        <w:tc>
          <w:tcPr>
            <w:tcW w:w="234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B382F66"/>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E72436">
            <w:pPr>
              <w:jc w:val="center"/>
              <w:rPr>
                <w:rFonts w:ascii="宋体" w:eastAsia="宋体" w:cs="Lucida Sans"/>
                <w:color w:val="000000"/>
                <w:sz w:val="18"/>
              </w:rPr>
            </w:pPr>
            <w:r>
              <w:rPr>
                <w:rFonts w:ascii="宋体" w:eastAsia="宋体" w:cs="Lucida Sans"/>
                <w:color w:val="000000"/>
                <w:sz w:val="18"/>
              </w:rPr>
              <w:t>保障社会组织孵化园正常运转数</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8805C2">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6EA4CA7">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C2D888">
            <w:pPr>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3D95F7">
            <w:pPr>
              <w:jc w:val="center"/>
              <w:rPr>
                <w:rFonts w:ascii="微软雅黑" w:eastAsia="微软雅黑" w:cs="Lucida Sans"/>
                <w:b w:val="0"/>
                <w:i/>
                <w:color w:val="000000"/>
                <w:sz w:val="16"/>
              </w:rPr>
            </w:pPr>
            <w:r>
              <w:rPr>
                <w:rFonts w:ascii="微软雅黑" w:eastAsia="微软雅黑" w:cs="Lucida Sans"/>
                <w:b w:val="0"/>
                <w:i/>
                <w:color w:val="000000"/>
                <w:sz w:val="16"/>
              </w:rPr>
              <w:t>1</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FC388C">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AC5A8E">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482E27">
            <w:pPr>
              <w:jc w:val="center"/>
              <w:rPr>
                <w:rFonts w:ascii="微软雅黑" w:eastAsia="微软雅黑"/>
                <w:b w:val="0"/>
                <w:i/>
                <w:color w:val="000000"/>
                <w:sz w:val="16"/>
              </w:rPr>
            </w:pPr>
          </w:p>
        </w:tc>
      </w:tr>
      <w:tr w14:paraId="47786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4" w:type="dxa"/>
            <w:tcBorders>
              <w:top w:val="nil"/>
              <w:left w:val="nil"/>
              <w:bottom w:val="nil"/>
              <w:right w:val="nil"/>
              <w:tl2br w:val="nil"/>
              <w:tr2bl w:val="nil"/>
            </w:tcBorders>
            <w:noWrap/>
            <w:vAlign w:val="center"/>
          </w:tcPr>
          <w:p w14:paraId="588BFF45">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E997978"/>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B38BACE"/>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FDA628">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16D927">
            <w:pPr>
              <w:jc w:val="center"/>
              <w:rPr>
                <w:rFonts w:ascii="宋体" w:eastAsia="宋体" w:cs="Lucida Sans"/>
                <w:color w:val="000000"/>
                <w:sz w:val="18"/>
              </w:rPr>
            </w:pPr>
            <w:r>
              <w:rPr>
                <w:rFonts w:ascii="宋体" w:eastAsia="宋体" w:cs="Lucida Sans"/>
                <w:color w:val="000000"/>
                <w:sz w:val="18"/>
              </w:rPr>
              <w:t>项目合格率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688689">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3BD4F18">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FB6830">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3FD817">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6E2178">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914856">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EA1DD4">
            <w:pPr>
              <w:jc w:val="center"/>
              <w:rPr>
                <w:rFonts w:ascii="微软雅黑" w:eastAsia="微软雅黑"/>
                <w:b w:val="0"/>
                <w:i/>
                <w:color w:val="000000"/>
                <w:sz w:val="16"/>
              </w:rPr>
            </w:pPr>
          </w:p>
        </w:tc>
      </w:tr>
      <w:tr w14:paraId="21BE3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224" w:type="dxa"/>
            <w:tcBorders>
              <w:top w:val="nil"/>
              <w:left w:val="nil"/>
              <w:bottom w:val="nil"/>
              <w:right w:val="nil"/>
              <w:tl2br w:val="nil"/>
              <w:tr2bl w:val="nil"/>
            </w:tcBorders>
            <w:noWrap/>
            <w:vAlign w:val="center"/>
          </w:tcPr>
          <w:p w14:paraId="7856F0BE">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AE7EAEB"/>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52BACAF"/>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4F2BC2">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ECA7A2">
            <w:pPr>
              <w:jc w:val="center"/>
              <w:rPr>
                <w:rFonts w:ascii="宋体" w:eastAsia="宋体" w:cs="Lucida Sans"/>
                <w:color w:val="000000"/>
                <w:sz w:val="18"/>
              </w:rPr>
            </w:pPr>
            <w:r>
              <w:rPr>
                <w:rFonts w:ascii="宋体" w:eastAsia="宋体" w:cs="Lucida Sans"/>
                <w:color w:val="000000"/>
                <w:sz w:val="18"/>
              </w:rPr>
              <w:t>质保金及时支付率</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CE7C9D">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C43FDA2">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5A83D7">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730E8E">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11A471">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B0198C">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8D4864">
            <w:pPr>
              <w:jc w:val="center"/>
              <w:rPr>
                <w:rFonts w:ascii="微软雅黑" w:eastAsia="微软雅黑"/>
                <w:b w:val="0"/>
                <w:i/>
                <w:color w:val="000000"/>
                <w:sz w:val="16"/>
              </w:rPr>
            </w:pPr>
          </w:p>
        </w:tc>
      </w:tr>
      <w:tr w14:paraId="6ED76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24" w:type="dxa"/>
            <w:tcBorders>
              <w:top w:val="nil"/>
              <w:left w:val="nil"/>
              <w:bottom w:val="nil"/>
              <w:right w:val="nil"/>
              <w:tl2br w:val="nil"/>
              <w:tr2bl w:val="nil"/>
            </w:tcBorders>
            <w:noWrap/>
            <w:vAlign w:val="center"/>
          </w:tcPr>
          <w:p w14:paraId="6FEBD864">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DEA9BC4"/>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D78E2B">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004377">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5A8FE2">
            <w:pPr>
              <w:jc w:val="center"/>
              <w:rPr>
                <w:rFonts w:ascii="宋体" w:eastAsia="宋体" w:cs="Lucida Sans"/>
                <w:color w:val="000000"/>
                <w:sz w:val="18"/>
              </w:rPr>
            </w:pPr>
            <w:r>
              <w:rPr>
                <w:rFonts w:ascii="宋体" w:eastAsia="宋体" w:cs="Lucida Sans"/>
                <w:color w:val="000000"/>
                <w:sz w:val="18"/>
              </w:rPr>
              <w:t>提升社工服务水平</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044D94">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A2AC707">
            <w:pPr>
              <w:jc w:val="center"/>
              <w:rPr>
                <w:rFonts w:ascii="宋体" w:eastAsia="宋体" w:cs="Lucida Sans"/>
                <w:color w:val="000000"/>
                <w:sz w:val="18"/>
              </w:rPr>
            </w:pPr>
            <w:r>
              <w:rPr>
                <w:rFonts w:ascii="宋体" w:eastAsia="宋体" w:cs="Lucida Sans"/>
                <w:color w:val="000000"/>
                <w:sz w:val="18"/>
              </w:rPr>
              <w:t>显著</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F10E0D">
            <w:pPr>
              <w:jc w:val="center"/>
              <w:rPr>
                <w:rFonts w:ascii="宋体" w:eastAsia="宋体"/>
                <w:color w:val="000000"/>
                <w:sz w:val="18"/>
              </w:rPr>
            </w:pP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23101B">
            <w:pPr>
              <w:jc w:val="center"/>
              <w:rPr>
                <w:rFonts w:ascii="微软雅黑" w:eastAsia="微软雅黑" w:cs="Lucida Sans"/>
                <w:b w:val="0"/>
                <w:i/>
                <w:color w:val="000000"/>
                <w:sz w:val="16"/>
              </w:rPr>
            </w:pPr>
            <w:r>
              <w:rPr>
                <w:rFonts w:ascii="微软雅黑" w:eastAsia="微软雅黑" w:cs="Lucida Sans"/>
                <w:b w:val="0"/>
                <w:i/>
                <w:color w:val="000000"/>
                <w:sz w:val="16"/>
              </w:rPr>
              <w:t>显著</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82786B">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12EDBB">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E23015">
            <w:pPr>
              <w:jc w:val="center"/>
              <w:rPr>
                <w:rFonts w:ascii="微软雅黑" w:eastAsia="微软雅黑"/>
                <w:b w:val="0"/>
                <w:i/>
                <w:color w:val="000000"/>
                <w:sz w:val="16"/>
              </w:rPr>
            </w:pPr>
          </w:p>
        </w:tc>
      </w:tr>
      <w:tr w14:paraId="2506E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224" w:type="dxa"/>
            <w:tcBorders>
              <w:top w:val="nil"/>
              <w:left w:val="nil"/>
              <w:bottom w:val="nil"/>
              <w:right w:val="nil"/>
              <w:tl2br w:val="nil"/>
              <w:tr2bl w:val="nil"/>
            </w:tcBorders>
            <w:noWrap/>
            <w:vAlign w:val="center"/>
          </w:tcPr>
          <w:p w14:paraId="5B58B183">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EEED466"/>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AE94BE">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A1B2FA">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878C96">
            <w:pPr>
              <w:jc w:val="center"/>
              <w:rPr>
                <w:rFonts w:ascii="宋体" w:eastAsia="宋体" w:cs="Lucida Sans"/>
                <w:color w:val="000000"/>
                <w:sz w:val="18"/>
              </w:rPr>
            </w:pPr>
            <w:r>
              <w:rPr>
                <w:rFonts w:ascii="宋体" w:eastAsia="宋体" w:cs="Lucida Sans"/>
                <w:color w:val="000000"/>
                <w:sz w:val="18"/>
              </w:rPr>
              <w:t>社工服务对象满意度</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E4EB84">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461551F">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1E87A6">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6A76CA">
            <w:pPr>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E78AD6">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97C453">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81F764">
            <w:pPr>
              <w:jc w:val="center"/>
              <w:rPr>
                <w:rFonts w:ascii="微软雅黑" w:eastAsia="微软雅黑"/>
                <w:b w:val="0"/>
                <w:i/>
                <w:color w:val="000000"/>
                <w:sz w:val="16"/>
              </w:rPr>
            </w:pPr>
          </w:p>
        </w:tc>
      </w:tr>
      <w:tr w14:paraId="0BC29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224" w:type="dxa"/>
            <w:tcBorders>
              <w:top w:val="nil"/>
              <w:left w:val="nil"/>
              <w:bottom w:val="nil"/>
              <w:right w:val="nil"/>
              <w:tl2br w:val="nil"/>
              <w:tr2bl w:val="nil"/>
            </w:tcBorders>
            <w:noWrap/>
            <w:vAlign w:val="center"/>
          </w:tcPr>
          <w:p w14:paraId="14103F8F">
            <w:pPr>
              <w:rPr>
                <w:rFonts w:ascii="宋体" w:eastAsia="宋体"/>
                <w:color w:val="000000"/>
                <w:sz w:val="22"/>
              </w:rPr>
            </w:pPr>
          </w:p>
        </w:tc>
        <w:tc>
          <w:tcPr>
            <w:tcW w:w="2130"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0D76DCF"/>
        </w:tc>
        <w:tc>
          <w:tcPr>
            <w:tcW w:w="177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8F3143">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0BFB0D">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267A46">
            <w:pPr>
              <w:jc w:val="center"/>
              <w:rPr>
                <w:rFonts w:ascii="宋体" w:eastAsia="宋体" w:cs="Lucida Sans"/>
                <w:color w:val="000000"/>
                <w:sz w:val="18"/>
              </w:rPr>
            </w:pPr>
            <w:r>
              <w:rPr>
                <w:rFonts w:ascii="宋体" w:eastAsia="宋体" w:cs="Lucida Sans"/>
                <w:color w:val="000000"/>
                <w:sz w:val="18"/>
              </w:rPr>
              <w:t>质保金</w:t>
            </w:r>
          </w:p>
        </w:tc>
        <w:tc>
          <w:tcPr>
            <w:tcW w:w="101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660BCF">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77AE849">
            <w:pPr>
              <w:jc w:val="center"/>
              <w:rPr>
                <w:rFonts w:ascii="宋体" w:eastAsia="宋体" w:cs="Lucida Sans"/>
                <w:color w:val="000000"/>
                <w:sz w:val="18"/>
              </w:rPr>
            </w:pPr>
            <w:r>
              <w:rPr>
                <w:rFonts w:ascii="宋体" w:eastAsia="宋体" w:cs="Lucida Sans"/>
                <w:color w:val="000000"/>
                <w:sz w:val="18"/>
              </w:rPr>
              <w:t>57800</w:t>
            </w:r>
          </w:p>
        </w:tc>
        <w:tc>
          <w:tcPr>
            <w:tcW w:w="742"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C609E0">
            <w:pPr>
              <w:jc w:val="center"/>
              <w:rPr>
                <w:rFonts w:ascii="宋体" w:eastAsia="宋体" w:cs="Lucida Sans"/>
                <w:color w:val="000000"/>
                <w:sz w:val="18"/>
              </w:rPr>
            </w:pPr>
            <w:r>
              <w:rPr>
                <w:rFonts w:ascii="宋体" w:eastAsia="宋体" w:cs="Lucida Sans"/>
                <w:color w:val="000000"/>
                <w:sz w:val="18"/>
              </w:rPr>
              <w:t>元</w:t>
            </w:r>
          </w:p>
        </w:tc>
        <w:tc>
          <w:tcPr>
            <w:tcW w:w="1301"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FFC2ED">
            <w:pPr>
              <w:jc w:val="center"/>
              <w:rPr>
                <w:rFonts w:ascii="微软雅黑" w:eastAsia="微软雅黑" w:cs="Lucida Sans"/>
                <w:b w:val="0"/>
                <w:i/>
                <w:color w:val="000000"/>
                <w:sz w:val="16"/>
              </w:rPr>
            </w:pPr>
            <w:r>
              <w:rPr>
                <w:rFonts w:ascii="微软雅黑" w:eastAsia="微软雅黑" w:cs="Lucida Sans"/>
                <w:b w:val="0"/>
                <w:i/>
                <w:color w:val="000000"/>
                <w:sz w:val="16"/>
              </w:rPr>
              <w:t>57800</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DB7CFE">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B5F377">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D1C550">
            <w:pPr>
              <w:jc w:val="center"/>
              <w:rPr>
                <w:rFonts w:ascii="微软雅黑" w:eastAsia="微软雅黑"/>
                <w:b w:val="0"/>
                <w:i/>
                <w:color w:val="000000"/>
                <w:sz w:val="16"/>
              </w:rPr>
            </w:pPr>
          </w:p>
        </w:tc>
      </w:tr>
      <w:tr w14:paraId="1491E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224" w:type="dxa"/>
            <w:tcBorders>
              <w:top w:val="nil"/>
              <w:left w:val="nil"/>
              <w:bottom w:val="nil"/>
              <w:right w:val="nil"/>
              <w:tl2br w:val="nil"/>
              <w:tr2bl w:val="nil"/>
            </w:tcBorders>
            <w:noWrap/>
            <w:vAlign w:val="center"/>
          </w:tcPr>
          <w:p w14:paraId="4FA3835D">
            <w:pPr>
              <w:rPr>
                <w:rFonts w:ascii="宋体" w:eastAsia="宋体"/>
                <w:color w:val="000000"/>
                <w:sz w:val="22"/>
              </w:rPr>
            </w:pPr>
          </w:p>
        </w:tc>
        <w:tc>
          <w:tcPr>
            <w:tcW w:w="11083"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3C094DFC">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797952">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FD6479">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DD535A">
            <w:pPr>
              <w:rPr>
                <w:rFonts w:ascii="宋体" w:eastAsia="宋体"/>
                <w:color w:val="000000"/>
                <w:sz w:val="18"/>
              </w:rPr>
            </w:pPr>
          </w:p>
        </w:tc>
      </w:tr>
      <w:tr w14:paraId="63907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dxa"/>
            <w:tcBorders>
              <w:top w:val="nil"/>
              <w:left w:val="nil"/>
              <w:bottom w:val="nil"/>
              <w:right w:val="nil"/>
              <w:tl2br w:val="nil"/>
              <w:tr2bl w:val="nil"/>
            </w:tcBorders>
            <w:noWrap/>
            <w:vAlign w:val="center"/>
          </w:tcPr>
          <w:p w14:paraId="68CD64C8">
            <w:pPr>
              <w:rPr>
                <w:rFonts w:ascii="宋体" w:eastAsia="宋体"/>
                <w:color w:val="000000"/>
                <w:sz w:val="22"/>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E1DC68">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1250B6C0">
            <w:pPr>
              <w:jc w:val="center"/>
              <w:rPr>
                <w:rFonts w:ascii="微软雅黑" w:eastAsia="微软雅黑" w:cs="Lucida Sans"/>
                <w:b w:val="0"/>
                <w:i/>
                <w:color w:val="000000"/>
                <w:sz w:val="16"/>
              </w:rPr>
            </w:pPr>
            <w:r>
              <w:rPr>
                <w:rFonts w:ascii="微软雅黑" w:eastAsia="微软雅黑" w:cs="Lucida Sans"/>
                <w:b w:val="0"/>
                <w:i/>
                <w:color w:val="000000"/>
                <w:sz w:val="16"/>
              </w:rPr>
              <w:t>2025年度，阿坝州社会组织孵化培育项目资金使用规范，运营保障有力，圆满完成年度目标任务。项目狠抓日常运营管理，确保孵化园安全高效运转；重点指导州心理咨询师协会、州图书馆协会等社会组织的培育孵化，累计指导解决疑难问题28起；围绕年报年检、党建、财务管理等开展5场专题培训，有效提升了社会组织规范化水平；积极链接社会资源，引导社会组织参与社区治理、拥军优属、关爱帮扶等公益活动，拓展了组织发展资源，增强了社会影响力。总体来看，项目成效明显，发挥了州级孵化园的示范引领作用。</w:t>
            </w:r>
          </w:p>
        </w:tc>
      </w:tr>
      <w:tr w14:paraId="53265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224" w:type="dxa"/>
            <w:tcBorders>
              <w:top w:val="nil"/>
              <w:left w:val="nil"/>
              <w:bottom w:val="nil"/>
              <w:right w:val="nil"/>
              <w:tl2br w:val="nil"/>
              <w:tr2bl w:val="nil"/>
            </w:tcBorders>
            <w:noWrap/>
            <w:vAlign w:val="center"/>
          </w:tcPr>
          <w:p w14:paraId="7B326A53">
            <w:pPr>
              <w:rPr>
                <w:rFonts w:ascii="宋体" w:eastAsia="宋体"/>
                <w:color w:val="000000"/>
                <w:sz w:val="22"/>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6054A4">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20C351FD">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7A731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224" w:type="dxa"/>
            <w:tcBorders>
              <w:top w:val="nil"/>
              <w:left w:val="nil"/>
              <w:bottom w:val="nil"/>
              <w:right w:val="nil"/>
              <w:tl2br w:val="nil"/>
              <w:tr2bl w:val="nil"/>
            </w:tcBorders>
            <w:noWrap/>
            <w:vAlign w:val="center"/>
          </w:tcPr>
          <w:p w14:paraId="26FBEA41">
            <w:pPr>
              <w:rPr>
                <w:rFonts w:ascii="宋体" w:eastAsia="宋体"/>
                <w:color w:val="000000"/>
                <w:sz w:val="22"/>
              </w:rPr>
            </w:pPr>
          </w:p>
        </w:tc>
        <w:tc>
          <w:tcPr>
            <w:tcW w:w="1383"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E6779D">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187FCB1A">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4532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224" w:type="dxa"/>
            <w:tcBorders>
              <w:top w:val="nil"/>
              <w:left w:val="nil"/>
              <w:bottom w:val="nil"/>
              <w:right w:val="nil"/>
              <w:tl2br w:val="nil"/>
              <w:tr2bl w:val="nil"/>
            </w:tcBorders>
            <w:noWrap/>
            <w:vAlign w:val="center"/>
          </w:tcPr>
          <w:p w14:paraId="46C6F4A1">
            <w:pPr>
              <w:rPr>
                <w:rFonts w:ascii="宋体" w:eastAsia="宋体"/>
                <w:color w:val="000000"/>
                <w:sz w:val="22"/>
              </w:rPr>
            </w:pPr>
          </w:p>
        </w:tc>
        <w:tc>
          <w:tcPr>
            <w:tcW w:w="8083"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7A3E7B06">
            <w:pPr>
              <w:jc w:val="center"/>
              <w:rPr>
                <w:rFonts w:ascii="黑体" w:eastAsia="黑体" w:cs="Lucida Sans"/>
                <w:color w:val="000000"/>
                <w:sz w:val="18"/>
              </w:rPr>
            </w:pPr>
            <w:r>
              <w:rPr>
                <w:rFonts w:ascii="黑体" w:eastAsia="黑体" w:cs="Lucida Sans"/>
                <w:color w:val="000000"/>
                <w:sz w:val="18"/>
              </w:rPr>
              <w:t>项目负责人：秦岭</w:t>
            </w:r>
          </w:p>
        </w:tc>
        <w:tc>
          <w:tcPr>
            <w:tcW w:w="6738" w:type="dxa"/>
            <w:gridSpan w:val="7"/>
            <w:tcBorders>
              <w:top w:val="single" w:color="000000" w:sz="6" w:space="0"/>
              <w:left w:val="single" w:color="000000" w:sz="6" w:space="0"/>
              <w:bottom w:val="single" w:color="000000" w:sz="6" w:space="0"/>
              <w:right w:val="single" w:color="000000" w:sz="6" w:space="0"/>
              <w:tl2br w:val="nil"/>
              <w:tr2bl w:val="nil"/>
            </w:tcBorders>
            <w:noWrap/>
            <w:vAlign w:val="center"/>
          </w:tcPr>
          <w:p w14:paraId="6F2D7AF1">
            <w:pPr>
              <w:jc w:val="center"/>
              <w:rPr>
                <w:rFonts w:ascii="黑体" w:eastAsia="黑体" w:cs="Lucida Sans"/>
                <w:color w:val="000000"/>
                <w:sz w:val="18"/>
              </w:rPr>
            </w:pPr>
            <w:r>
              <w:rPr>
                <w:rFonts w:ascii="黑体" w:eastAsia="黑体" w:cs="Lucida Sans"/>
                <w:color w:val="000000"/>
                <w:sz w:val="18"/>
              </w:rPr>
              <w:t>财务负责人：杨琴琴</w:t>
            </w:r>
          </w:p>
        </w:tc>
      </w:tr>
    </w:tbl>
    <w:p w14:paraId="214DA558">
      <w:pPr>
        <w:pStyle w:val="3"/>
        <w:keepNext w:val="0"/>
        <w:keepLines w:val="0"/>
        <w:pageBreakBefore w:val="0"/>
        <w:widowControl w:val="0"/>
        <w:kinsoku/>
        <w:wordWrap/>
        <w:overflowPunct/>
        <w:topLinePunct w:val="0"/>
        <w:autoSpaceDE/>
        <w:autoSpaceDN/>
        <w:spacing w:line="560" w:lineRule="exact"/>
        <w:ind w:left="0" w:leftChars="0" w:firstLine="0" w:firstLineChars="0"/>
        <w:rPr>
          <w:rFonts w:ascii="Times New Roman" w:hAnsi="Times New Roman"/>
          <w:sz w:val="32"/>
          <w:highlight w:val="yellow"/>
          <w:lang w:val="zh-CN"/>
        </w:rPr>
      </w:pPr>
    </w:p>
    <w:p w14:paraId="4CEC23D7">
      <w:pPr>
        <w:keepNext w:val="0"/>
        <w:keepLines w:val="0"/>
        <w:pageBreakBefore w:val="0"/>
        <w:widowControl w:val="0"/>
        <w:suppressLineNumbers w:val="0"/>
        <w:suppressAutoHyphens w:val="0"/>
      </w:pPr>
    </w:p>
    <w:tbl>
      <w:tblPr>
        <w:tblStyle w:val="17"/>
        <w:tblW w:w="1493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78"/>
        <w:gridCol w:w="1817"/>
        <w:gridCol w:w="1845"/>
        <w:gridCol w:w="2340"/>
        <w:gridCol w:w="600"/>
        <w:gridCol w:w="1755"/>
        <w:gridCol w:w="600"/>
        <w:gridCol w:w="1170"/>
        <w:gridCol w:w="585"/>
        <w:gridCol w:w="525"/>
        <w:gridCol w:w="2625"/>
      </w:tblGrid>
      <w:tr w14:paraId="7590F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14939"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3055D83C">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59E8B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023394E">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19ED0941">
            <w:pPr>
              <w:jc w:val="center"/>
              <w:rPr>
                <w:rFonts w:ascii="宋体" w:eastAsia="宋体" w:cs="Lucida Sans"/>
                <w:color w:val="000000"/>
                <w:sz w:val="18"/>
              </w:rPr>
            </w:pPr>
            <w:r>
              <w:rPr>
                <w:rFonts w:ascii="宋体" w:eastAsia="宋体" w:cs="Lucida Sans"/>
                <w:color w:val="000000"/>
                <w:sz w:val="18"/>
              </w:rPr>
              <w:t>51320021T000000056823-孤儿生活费</w:t>
            </w:r>
          </w:p>
        </w:tc>
      </w:tr>
      <w:tr w14:paraId="596DC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CCA0913">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37174D9A">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14:paraId="19D9F6A8">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27641AE">
            <w:pPr>
              <w:jc w:val="center"/>
              <w:rPr>
                <w:rFonts w:ascii="宋体" w:eastAsia="宋体" w:cs="Lucida Sans"/>
                <w:color w:val="000000"/>
                <w:sz w:val="18"/>
              </w:rPr>
            </w:pPr>
            <w:r>
              <w:rPr>
                <w:rFonts w:ascii="宋体" w:eastAsia="宋体" w:cs="Lucida Sans"/>
                <w:color w:val="000000"/>
                <w:sz w:val="18"/>
              </w:rPr>
              <w:t>州福利院</w:t>
            </w:r>
          </w:p>
        </w:tc>
      </w:tr>
      <w:tr w14:paraId="3C9AE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BD47D1F">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94A4353">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69E6BA08">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1892C3A9">
            <w:pPr>
              <w:jc w:val="center"/>
              <w:rPr>
                <w:rFonts w:ascii="黑体" w:eastAsia="黑体" w:cs="Lucida Sans"/>
                <w:color w:val="000000"/>
                <w:sz w:val="18"/>
              </w:rPr>
            </w:pPr>
            <w:r>
              <w:rPr>
                <w:rFonts w:ascii="黑体" w:eastAsia="黑体" w:cs="Lucida Sans"/>
                <w:color w:val="000000"/>
                <w:sz w:val="18"/>
              </w:rPr>
              <w:t>年度目标完成情况</w:t>
            </w:r>
          </w:p>
        </w:tc>
      </w:tr>
      <w:tr w14:paraId="79799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0553CA7"/>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6132CA6"/>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3C7940DE">
            <w:pPr>
              <w:jc w:val="center"/>
              <w:rPr>
                <w:rFonts w:ascii="宋体" w:eastAsia="宋体" w:cs="Lucida Sans"/>
                <w:color w:val="000000"/>
                <w:sz w:val="18"/>
              </w:rPr>
            </w:pPr>
            <w:r>
              <w:rPr>
                <w:rFonts w:ascii="宋体" w:eastAsia="宋体" w:cs="Lucida Sans"/>
                <w:color w:val="000000"/>
                <w:sz w:val="18"/>
              </w:rPr>
              <w:t>满足院内42名18岁以上在院孤儿的生活费、医疗费、衣被费等日常生活开销</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29439B53">
            <w:pPr>
              <w:jc w:val="center"/>
              <w:rPr>
                <w:rFonts w:ascii="黑体" w:eastAsia="黑体" w:cs="Lucida Sans"/>
                <w:color w:val="000000"/>
                <w:sz w:val="18"/>
              </w:rPr>
            </w:pPr>
            <w:r>
              <w:rPr>
                <w:rFonts w:ascii="黑体" w:eastAsia="黑体" w:cs="Lucida Sans"/>
                <w:color w:val="000000"/>
                <w:sz w:val="18"/>
              </w:rPr>
              <w:t>完成院内42名18岁以上在院孤儿的生活费、医疗费、衣被费等日常生活开销</w:t>
            </w:r>
          </w:p>
        </w:tc>
      </w:tr>
      <w:tr w14:paraId="3DEB6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1DB7DB2"/>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1DB01A">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3E089776">
            <w:pPr>
              <w:rPr>
                <w:rFonts w:ascii="宋体" w:eastAsia="宋体" w:cs="Lucida Sans"/>
                <w:color w:val="000000"/>
                <w:sz w:val="18"/>
              </w:rPr>
            </w:pPr>
          </w:p>
        </w:tc>
      </w:tr>
      <w:tr w14:paraId="2F458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CEBDEAB">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3E86D5">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3535CE">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637FAE">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2AB6513">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4AF2CD">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AEBF20">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6CEA9B">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970A23">
            <w:pPr>
              <w:jc w:val="center"/>
              <w:rPr>
                <w:rFonts w:ascii="宋体" w:eastAsia="宋体" w:cs="Lucida Sans"/>
                <w:color w:val="000000"/>
                <w:sz w:val="18"/>
              </w:rPr>
            </w:pPr>
            <w:r>
              <w:rPr>
                <w:rFonts w:ascii="宋体" w:eastAsia="宋体" w:cs="Lucida Sans"/>
                <w:color w:val="000000"/>
                <w:sz w:val="18"/>
              </w:rPr>
              <w:t>原因</w:t>
            </w:r>
          </w:p>
        </w:tc>
      </w:tr>
      <w:tr w14:paraId="715A9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C0D8A26"/>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E5C514">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DE6A69">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F49FB1">
            <w:pPr>
              <w:jc w:val="center"/>
              <w:rPr>
                <w:rFonts w:ascii="宋体" w:eastAsia="宋体" w:cs="Lucida Sans"/>
                <w:color w:val="000000"/>
                <w:sz w:val="18"/>
              </w:rPr>
            </w:pPr>
            <w:r>
              <w:rPr>
                <w:rFonts w:ascii="宋体" w:eastAsia="宋体" w:cs="Lucida Sans"/>
                <w:color w:val="000000"/>
                <w:sz w:val="18"/>
              </w:rPr>
              <w:t>27.58</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0AE2C26">
            <w:pPr>
              <w:jc w:val="center"/>
              <w:rPr>
                <w:rFonts w:ascii="宋体" w:eastAsia="宋体" w:cs="Lucida Sans"/>
                <w:color w:val="000000"/>
                <w:sz w:val="18"/>
              </w:rPr>
            </w:pPr>
            <w:r>
              <w:rPr>
                <w:rFonts w:ascii="宋体" w:eastAsia="宋体" w:cs="Lucida Sans"/>
                <w:color w:val="000000"/>
                <w:sz w:val="18"/>
              </w:rPr>
              <w:t>27.58</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2AFE68">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436AA1">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74DDB9">
            <w:pPr>
              <w:jc w:val="center"/>
              <w:rPr>
                <w:rFonts w:ascii="宋体" w:eastAsia="宋体"/>
                <w:color w:val="000000"/>
                <w:sz w:val="18"/>
              </w:rPr>
            </w:pPr>
          </w:p>
        </w:tc>
        <w:tc>
          <w:tcPr>
            <w:tcW w:w="262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7246E14">
            <w:pPr>
              <w:jc w:val="center"/>
              <w:rPr>
                <w:rFonts w:ascii="黑体" w:eastAsia="黑体" w:cs="Lucida Sans"/>
                <w:b w:val="0"/>
                <w:i/>
                <w:color w:val="000000"/>
                <w:sz w:val="18"/>
              </w:rPr>
            </w:pPr>
          </w:p>
        </w:tc>
      </w:tr>
      <w:tr w14:paraId="4637E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92F68A6"/>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5E4F53">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A23B3C">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2BD0CF">
            <w:pPr>
              <w:jc w:val="center"/>
              <w:rPr>
                <w:rFonts w:ascii="宋体" w:eastAsia="宋体" w:cs="Lucida Sans"/>
                <w:color w:val="000000"/>
                <w:sz w:val="18"/>
              </w:rPr>
            </w:pPr>
            <w:r>
              <w:rPr>
                <w:rFonts w:ascii="宋体" w:eastAsia="宋体" w:cs="Lucida Sans"/>
                <w:color w:val="000000"/>
                <w:sz w:val="18"/>
              </w:rPr>
              <w:t>27.58</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0F986CF">
            <w:pPr>
              <w:jc w:val="center"/>
              <w:rPr>
                <w:rFonts w:ascii="宋体" w:eastAsia="宋体" w:cs="Lucida Sans"/>
                <w:color w:val="000000"/>
                <w:sz w:val="18"/>
              </w:rPr>
            </w:pPr>
            <w:r>
              <w:rPr>
                <w:rFonts w:ascii="宋体" w:eastAsia="宋体" w:cs="Lucida Sans"/>
                <w:color w:val="000000"/>
                <w:sz w:val="18"/>
              </w:rPr>
              <w:t>27.58</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7AAD41">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AA1106">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FF3F16">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32A3B99"/>
        </w:tc>
      </w:tr>
      <w:tr w14:paraId="1067A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E092FEF"/>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8E0EAF">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0A91D5">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F12DB8">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0856390">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E53A39">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2B18ED">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B85CA1">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7450969"/>
        </w:tc>
      </w:tr>
      <w:tr w14:paraId="75CAF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A0DF89A"/>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CFC3EF">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894519">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624B0A">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D0D0813">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DBF907">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0DCF83">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170935">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366D71C"/>
        </w:tc>
      </w:tr>
      <w:tr w14:paraId="78184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994564D"/>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758E3B">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02B96D">
            <w:pPr>
              <w:jc w:val="center"/>
              <w:rPr>
                <w:rFonts w:ascii="微软雅黑" w:eastAsia="微软雅黑"/>
                <w:b w:val="0"/>
                <w:i/>
                <w:color w:val="000000"/>
                <w:sz w:val="16"/>
              </w:rPr>
            </w:pP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4331A8">
            <w:pPr>
              <w:jc w:val="center"/>
              <w:rPr>
                <w:rFonts w:ascii="微软雅黑" w:eastAsia="微软雅黑"/>
                <w:b w:val="0"/>
                <w:i/>
                <w:color w:val="000000"/>
                <w:sz w:val="16"/>
              </w:rPr>
            </w:pP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326153C">
            <w:pPr>
              <w:jc w:val="center"/>
              <w:rPr>
                <w:rFonts w:ascii="微软雅黑" w:eastAsia="微软雅黑" w:cs="Lucida Sans"/>
                <w:b w:val="0"/>
                <w:i/>
                <w:color w:val="000000"/>
                <w:sz w:val="16"/>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CCC189">
            <w:pPr>
              <w:jc w:val="center"/>
              <w:rPr>
                <w:rFonts w:ascii="微软雅黑" w:eastAsia="微软雅黑"/>
                <w:b w:val="0"/>
                <w:i/>
                <w:color w:val="000000"/>
                <w:sz w:val="16"/>
              </w:rPr>
            </w:pP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CB1D09">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08211C">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C78159B"/>
        </w:tc>
      </w:tr>
      <w:tr w14:paraId="6C25E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21F227E">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C894E0">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6BD446">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1DA873">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9C8D53">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74F62B">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6E828E">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01E957">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ED8AD2">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4119C9">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84AF1D">
            <w:pPr>
              <w:jc w:val="center"/>
              <w:rPr>
                <w:rFonts w:ascii="宋体" w:eastAsia="宋体" w:cs="Lucida Sans"/>
                <w:color w:val="000000"/>
                <w:sz w:val="18"/>
              </w:rPr>
            </w:pPr>
            <w:r>
              <w:rPr>
                <w:rFonts w:ascii="宋体" w:eastAsia="宋体" w:cs="Lucida Sans"/>
                <w:color w:val="000000"/>
                <w:sz w:val="18"/>
              </w:rPr>
              <w:t>未完成原因分析</w:t>
            </w:r>
          </w:p>
        </w:tc>
      </w:tr>
      <w:tr w14:paraId="22B2F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CDD4B18"/>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A1AF116">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AC1F7D">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FAD483">
            <w:pPr>
              <w:jc w:val="center"/>
              <w:rPr>
                <w:rFonts w:ascii="宋体" w:eastAsia="宋体" w:cs="Lucida Sans"/>
                <w:color w:val="000000"/>
                <w:sz w:val="18"/>
              </w:rPr>
            </w:pPr>
            <w:r>
              <w:rPr>
                <w:rFonts w:ascii="宋体" w:eastAsia="宋体" w:cs="Lucida Sans"/>
                <w:color w:val="000000"/>
                <w:sz w:val="18"/>
              </w:rPr>
              <w:t>孤儿生活费发放人次</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D21F0F">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8B5A14">
            <w:pPr>
              <w:jc w:val="center"/>
              <w:rPr>
                <w:rFonts w:ascii="宋体" w:eastAsia="宋体" w:cs="Lucida Sans"/>
                <w:color w:val="000000"/>
                <w:sz w:val="18"/>
              </w:rPr>
            </w:pPr>
            <w:r>
              <w:rPr>
                <w:rFonts w:ascii="宋体" w:eastAsia="宋体" w:cs="Lucida Sans"/>
                <w:color w:val="000000"/>
                <w:sz w:val="18"/>
              </w:rPr>
              <w:t>42</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21D354">
            <w:pPr>
              <w:jc w:val="center"/>
              <w:rPr>
                <w:rFonts w:ascii="宋体" w:eastAsia="宋体" w:cs="Lucida Sans"/>
                <w:color w:val="000000"/>
                <w:sz w:val="18"/>
              </w:rPr>
            </w:pPr>
            <w:r>
              <w:rPr>
                <w:rFonts w:ascii="宋体" w:eastAsia="宋体" w:cs="Lucida Sans"/>
                <w:color w:val="000000"/>
                <w:sz w:val="18"/>
              </w:rPr>
              <w:t>人数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60ECBB">
            <w:pPr>
              <w:jc w:val="center"/>
              <w:rPr>
                <w:rFonts w:ascii="宋体" w:eastAsia="宋体" w:cs="Lucida Sans"/>
                <w:color w:val="000000"/>
                <w:sz w:val="18"/>
              </w:rPr>
            </w:pPr>
            <w:r>
              <w:rPr>
                <w:rFonts w:ascii="宋体" w:eastAsia="宋体" w:cs="Lucida Sans"/>
                <w:color w:val="000000"/>
                <w:sz w:val="18"/>
              </w:rPr>
              <w:t>42</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A3EC9A">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544EDE">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31B1C2">
            <w:pPr>
              <w:jc w:val="center"/>
              <w:rPr>
                <w:rFonts w:ascii="微软雅黑" w:eastAsia="微软雅黑"/>
                <w:b w:val="0"/>
                <w:i/>
                <w:color w:val="000000"/>
                <w:sz w:val="16"/>
              </w:rPr>
            </w:pPr>
          </w:p>
        </w:tc>
      </w:tr>
      <w:tr w14:paraId="2DEBF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CE12427"/>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C0EF5A8"/>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E854F9">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3249C8">
            <w:pPr>
              <w:jc w:val="center"/>
              <w:rPr>
                <w:rFonts w:ascii="宋体" w:eastAsia="宋体" w:cs="Lucida Sans"/>
                <w:color w:val="000000"/>
                <w:sz w:val="18"/>
              </w:rPr>
            </w:pPr>
            <w:r>
              <w:rPr>
                <w:rFonts w:ascii="宋体" w:eastAsia="宋体" w:cs="Lucida Sans"/>
                <w:color w:val="000000"/>
                <w:sz w:val="18"/>
              </w:rPr>
              <w:t>金额发放足额率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C36F1E">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AAC640">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C4BF6C">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851789">
            <w:pPr>
              <w:jc w:val="center"/>
              <w:rPr>
                <w:rFonts w:ascii="宋体" w:eastAsia="宋体" w:cs="Lucida Sans"/>
                <w:color w:val="000000"/>
                <w:sz w:val="18"/>
              </w:rPr>
            </w:pPr>
            <w:r>
              <w:rPr>
                <w:rFonts w:ascii="宋体" w:eastAsia="宋体" w:cs="Lucida Sans"/>
                <w:color w:val="000000"/>
                <w:sz w:val="18"/>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F4F708">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328828">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F7F83D">
            <w:pPr>
              <w:jc w:val="center"/>
              <w:rPr>
                <w:rFonts w:ascii="微软雅黑" w:eastAsia="微软雅黑"/>
                <w:b w:val="0"/>
                <w:i/>
                <w:color w:val="000000"/>
                <w:sz w:val="16"/>
              </w:rPr>
            </w:pPr>
          </w:p>
        </w:tc>
      </w:tr>
      <w:tr w14:paraId="62396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6473B44"/>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C9C1EF6"/>
        </w:tc>
        <w:tc>
          <w:tcPr>
            <w:tcW w:w="18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75E369B">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9BF684">
            <w:pPr>
              <w:jc w:val="center"/>
              <w:rPr>
                <w:rFonts w:ascii="宋体" w:eastAsia="宋体" w:cs="Lucida Sans"/>
                <w:color w:val="000000"/>
                <w:sz w:val="18"/>
              </w:rPr>
            </w:pPr>
            <w:r>
              <w:rPr>
                <w:rFonts w:ascii="宋体" w:eastAsia="宋体" w:cs="Lucida Sans"/>
                <w:color w:val="000000"/>
                <w:sz w:val="18"/>
              </w:rPr>
              <w:t>项目完成时间</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24132D">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050A39">
            <w:pPr>
              <w:jc w:val="center"/>
              <w:rPr>
                <w:rFonts w:ascii="宋体" w:eastAsia="宋体" w:cs="Lucida Sans"/>
                <w:color w:val="000000"/>
                <w:sz w:val="18"/>
              </w:rPr>
            </w:pPr>
            <w:r>
              <w:rPr>
                <w:rFonts w:ascii="宋体" w:eastAsia="宋体" w:cs="Lucida Sans"/>
                <w:color w:val="000000"/>
                <w:sz w:val="18"/>
              </w:rPr>
              <w:t>１２月３０日前</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1E84BF">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E31170">
            <w:pPr>
              <w:jc w:val="center"/>
              <w:rPr>
                <w:rFonts w:ascii="宋体" w:eastAsia="宋体" w:cs="Lucida Sans"/>
                <w:color w:val="000000"/>
                <w:sz w:val="18"/>
              </w:rPr>
            </w:pPr>
            <w:r>
              <w:rPr>
                <w:rFonts w:ascii="宋体" w:eastAsia="宋体" w:cs="Lucida Sans"/>
                <w:color w:val="000000"/>
                <w:sz w:val="18"/>
              </w:rPr>
              <w:t>１２月３０日前</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8B3A58">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27A308">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64DF5D">
            <w:pPr>
              <w:jc w:val="center"/>
              <w:rPr>
                <w:rFonts w:ascii="微软雅黑" w:eastAsia="微软雅黑"/>
                <w:b w:val="0"/>
                <w:i/>
                <w:color w:val="000000"/>
                <w:sz w:val="16"/>
              </w:rPr>
            </w:pPr>
          </w:p>
        </w:tc>
      </w:tr>
      <w:tr w14:paraId="2496E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951CD32"/>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196C80D"/>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E8EB957"/>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495576">
            <w:pPr>
              <w:jc w:val="center"/>
              <w:rPr>
                <w:rFonts w:ascii="宋体" w:eastAsia="宋体" w:cs="Lucida Sans"/>
                <w:color w:val="000000"/>
                <w:sz w:val="18"/>
              </w:rPr>
            </w:pPr>
            <w:r>
              <w:rPr>
                <w:rFonts w:ascii="宋体" w:eastAsia="宋体" w:cs="Lucida Sans"/>
                <w:color w:val="000000"/>
                <w:sz w:val="18"/>
              </w:rPr>
              <w:t>每月１０日前完成当月生活费发放及时率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8B1EAC">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621C16">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20DFD3">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07A02D">
            <w:pPr>
              <w:jc w:val="center"/>
              <w:rPr>
                <w:rFonts w:ascii="宋体" w:eastAsia="宋体" w:cs="Lucida Sans"/>
                <w:color w:val="000000"/>
                <w:sz w:val="18"/>
              </w:rPr>
            </w:pPr>
            <w:r>
              <w:rPr>
                <w:rFonts w:ascii="宋体" w:eastAsia="宋体" w:cs="Lucida Sans"/>
                <w:color w:val="000000"/>
                <w:sz w:val="18"/>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4A5068">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82AA5A">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90737A">
            <w:pPr>
              <w:jc w:val="center"/>
              <w:rPr>
                <w:rFonts w:ascii="微软雅黑" w:eastAsia="微软雅黑"/>
                <w:b w:val="0"/>
                <w:i/>
                <w:color w:val="000000"/>
                <w:sz w:val="16"/>
              </w:rPr>
            </w:pPr>
          </w:p>
        </w:tc>
      </w:tr>
      <w:tr w14:paraId="62B03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23A88BA"/>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201D09">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727894">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FB38E5">
            <w:pPr>
              <w:jc w:val="center"/>
              <w:rPr>
                <w:rFonts w:ascii="宋体" w:eastAsia="宋体" w:cs="Lucida Sans"/>
                <w:color w:val="000000"/>
                <w:sz w:val="18"/>
              </w:rPr>
            </w:pPr>
            <w:r>
              <w:rPr>
                <w:rFonts w:ascii="宋体" w:eastAsia="宋体" w:cs="Lucida Sans"/>
                <w:color w:val="000000"/>
                <w:sz w:val="18"/>
              </w:rPr>
              <w:t>保障孤儿基本生活费</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E51CE0">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99C4CB">
            <w:pPr>
              <w:jc w:val="center"/>
              <w:rPr>
                <w:rFonts w:ascii="宋体" w:eastAsia="宋体" w:cs="Lucida Sans"/>
                <w:color w:val="000000"/>
                <w:sz w:val="18"/>
              </w:rPr>
            </w:pPr>
            <w:r>
              <w:rPr>
                <w:rFonts w:ascii="宋体" w:eastAsia="宋体" w:cs="Lucida Sans"/>
                <w:color w:val="000000"/>
                <w:sz w:val="18"/>
              </w:rPr>
              <w:t>满足</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71F19C">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ADF4C3">
            <w:pPr>
              <w:jc w:val="center"/>
              <w:rPr>
                <w:rFonts w:ascii="宋体" w:eastAsia="宋体" w:cs="Lucida Sans"/>
                <w:color w:val="000000"/>
                <w:sz w:val="18"/>
              </w:rPr>
            </w:pPr>
            <w:r>
              <w:rPr>
                <w:rFonts w:ascii="宋体" w:eastAsia="宋体" w:cs="Lucida Sans"/>
                <w:color w:val="000000"/>
                <w:sz w:val="18"/>
              </w:rPr>
              <w:t>满足</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EF4784">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699591">
            <w:pPr>
              <w:jc w:val="center"/>
              <w:rPr>
                <w:rFonts w:ascii="宋体" w:eastAsia="宋体" w:cs="Lucida Sans"/>
                <w:color w:val="000000"/>
                <w:sz w:val="18"/>
              </w:rPr>
            </w:pPr>
            <w:r>
              <w:rPr>
                <w:rFonts w:ascii="宋体" w:eastAsia="宋体" w:cs="Lucida Sans"/>
                <w:color w:val="000000"/>
                <w:sz w:val="18"/>
              </w:rPr>
              <w:t>18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8A8107">
            <w:pPr>
              <w:jc w:val="center"/>
              <w:rPr>
                <w:rFonts w:ascii="微软雅黑" w:eastAsia="微软雅黑"/>
                <w:b w:val="0"/>
                <w:i/>
                <w:color w:val="000000"/>
                <w:sz w:val="16"/>
              </w:rPr>
            </w:pPr>
          </w:p>
        </w:tc>
      </w:tr>
      <w:tr w14:paraId="207DE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5187F8D"/>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7C61DA">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832CDA">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D571F7">
            <w:pPr>
              <w:jc w:val="center"/>
              <w:rPr>
                <w:rFonts w:ascii="宋体" w:eastAsia="宋体" w:cs="Lucida Sans"/>
                <w:color w:val="000000"/>
                <w:sz w:val="18"/>
              </w:rPr>
            </w:pPr>
            <w:r>
              <w:rPr>
                <w:rFonts w:ascii="宋体" w:eastAsia="宋体" w:cs="Lucida Sans"/>
                <w:color w:val="000000"/>
                <w:sz w:val="18"/>
              </w:rPr>
              <w:t>孤儿满意度</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E26B88">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9B6D02">
            <w:pPr>
              <w:jc w:val="center"/>
              <w:rPr>
                <w:rFonts w:ascii="宋体" w:eastAsia="宋体" w:cs="Lucida Sans"/>
                <w:color w:val="000000"/>
                <w:sz w:val="18"/>
              </w:rPr>
            </w:pPr>
            <w:r>
              <w:rPr>
                <w:rFonts w:ascii="宋体" w:eastAsia="宋体" w:cs="Lucida Sans"/>
                <w:color w:val="000000"/>
                <w:sz w:val="18"/>
              </w:rPr>
              <w:t>85</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017D09">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506F9B">
            <w:pPr>
              <w:jc w:val="center"/>
              <w:rPr>
                <w:rFonts w:ascii="宋体" w:eastAsia="宋体" w:cs="Lucida Sans"/>
                <w:color w:val="000000"/>
                <w:sz w:val="18"/>
              </w:rPr>
            </w:pPr>
            <w:r>
              <w:rPr>
                <w:rFonts w:ascii="宋体" w:eastAsia="宋体" w:cs="Lucida Sans"/>
                <w:color w:val="000000"/>
                <w:sz w:val="18"/>
              </w:rPr>
              <w:t>90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7B5AA8">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1B43F8">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11D6E5">
            <w:pPr>
              <w:jc w:val="center"/>
              <w:rPr>
                <w:rFonts w:ascii="微软雅黑" w:eastAsia="微软雅黑"/>
                <w:b w:val="0"/>
                <w:i/>
                <w:color w:val="000000"/>
                <w:sz w:val="16"/>
              </w:rPr>
            </w:pPr>
          </w:p>
        </w:tc>
      </w:tr>
      <w:tr w14:paraId="27A45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D4B67CD"/>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628E0F">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A71CD5">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9AF798">
            <w:pPr>
              <w:jc w:val="center"/>
              <w:rPr>
                <w:rFonts w:ascii="宋体" w:eastAsia="宋体" w:cs="Lucida Sans"/>
                <w:color w:val="000000"/>
                <w:sz w:val="18"/>
              </w:rPr>
            </w:pPr>
            <w:r>
              <w:rPr>
                <w:rFonts w:ascii="宋体" w:eastAsia="宋体" w:cs="Lucida Sans"/>
                <w:color w:val="000000"/>
                <w:sz w:val="18"/>
              </w:rPr>
              <w:t>孤儿生活费</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D3E2A8">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D25DE5">
            <w:pPr>
              <w:jc w:val="center"/>
              <w:rPr>
                <w:rFonts w:ascii="宋体" w:eastAsia="宋体" w:cs="Lucida Sans"/>
                <w:color w:val="000000"/>
                <w:sz w:val="18"/>
              </w:rPr>
            </w:pPr>
            <w:r>
              <w:rPr>
                <w:rFonts w:ascii="宋体" w:eastAsia="宋体" w:cs="Lucida Sans"/>
                <w:color w:val="000000"/>
                <w:sz w:val="18"/>
              </w:rPr>
              <w:t>27.58</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B79980">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07FEBB">
            <w:pPr>
              <w:jc w:val="center"/>
              <w:rPr>
                <w:rFonts w:ascii="宋体" w:eastAsia="宋体" w:cs="Lucida Sans"/>
                <w:color w:val="000000"/>
                <w:sz w:val="18"/>
              </w:rPr>
            </w:pPr>
            <w:r>
              <w:rPr>
                <w:rFonts w:ascii="宋体" w:eastAsia="宋体" w:cs="Lucida Sans"/>
                <w:color w:val="000000"/>
                <w:sz w:val="18"/>
              </w:rPr>
              <w:t>27.58</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DFBE8A">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60E5CD">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B46AA9">
            <w:pPr>
              <w:jc w:val="center"/>
              <w:rPr>
                <w:rFonts w:ascii="微软雅黑" w:eastAsia="微软雅黑"/>
                <w:b w:val="0"/>
                <w:i/>
                <w:color w:val="000000"/>
                <w:sz w:val="16"/>
              </w:rPr>
            </w:pPr>
          </w:p>
        </w:tc>
      </w:tr>
      <w:tr w14:paraId="635BC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1205" w:type="dxa"/>
            <w:gridSpan w:val="8"/>
            <w:tcBorders>
              <w:top w:val="single" w:color="000000" w:sz="6" w:space="0"/>
              <w:left w:val="single" w:color="000000" w:sz="6" w:space="0"/>
              <w:bottom w:val="single" w:color="000000" w:sz="6" w:space="0"/>
              <w:right w:val="single" w:color="000000" w:sz="6" w:space="0"/>
              <w:tl2br w:val="nil"/>
              <w:tr2bl w:val="nil"/>
            </w:tcBorders>
            <w:noWrap/>
            <w:vAlign w:val="center"/>
          </w:tcPr>
          <w:p w14:paraId="2C87AAFA">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4BA89D">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87FAC1">
            <w:pPr>
              <w:jc w:val="right"/>
              <w:rPr>
                <w:rFonts w:ascii="宋体" w:eastAsia="宋体" w:cs="Lucida Sans"/>
                <w:color w:val="000000"/>
                <w:sz w:val="18"/>
              </w:rPr>
            </w:pPr>
            <w:r>
              <w:rPr>
                <w:rFonts w:ascii="宋体" w:eastAsia="宋体" w:cs="Lucida Sans"/>
                <w:color w:val="000000"/>
                <w:sz w:val="18"/>
              </w:rPr>
              <w:t>86</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A59356">
            <w:pPr>
              <w:rPr>
                <w:rFonts w:ascii="宋体" w:eastAsia="宋体"/>
                <w:color w:val="000000"/>
                <w:sz w:val="18"/>
              </w:rPr>
            </w:pPr>
          </w:p>
        </w:tc>
      </w:tr>
      <w:tr w14:paraId="3CC94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EC1495">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71FE3369">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该项目实施并顺利完成，满足院内42名18岁以上在院孤儿的生活费、医疗费、衣被费等日常生活开销，自评得分86分。</w:t>
            </w:r>
          </w:p>
        </w:tc>
      </w:tr>
      <w:tr w14:paraId="6753B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3BA009">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53B45E92">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54592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18255B">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7740E265">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5EF53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768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7A04A518">
            <w:pPr>
              <w:jc w:val="center"/>
              <w:rPr>
                <w:rFonts w:ascii="黑体" w:eastAsia="黑体" w:cs="Lucida Sans"/>
                <w:color w:val="000000"/>
                <w:sz w:val="18"/>
              </w:rPr>
            </w:pPr>
            <w:r>
              <w:rPr>
                <w:rFonts w:ascii="黑体" w:eastAsia="黑体" w:cs="Lucida Sans"/>
                <w:color w:val="000000"/>
                <w:sz w:val="18"/>
              </w:rPr>
              <w:t>项目负责人：罗逸</w:t>
            </w:r>
          </w:p>
        </w:tc>
        <w:tc>
          <w:tcPr>
            <w:tcW w:w="7260"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4FE6EFEC">
            <w:pPr>
              <w:jc w:val="center"/>
              <w:rPr>
                <w:rFonts w:ascii="黑体" w:eastAsia="黑体" w:cs="Lucida Sans"/>
                <w:color w:val="000000"/>
                <w:sz w:val="18"/>
              </w:rPr>
            </w:pPr>
            <w:r>
              <w:rPr>
                <w:rFonts w:ascii="黑体" w:eastAsia="黑体" w:cs="Lucida Sans"/>
                <w:color w:val="000000"/>
                <w:sz w:val="18"/>
              </w:rPr>
              <w:t>财务负责人：文德巧</w:t>
            </w:r>
          </w:p>
        </w:tc>
      </w:tr>
      <w:tr w14:paraId="38CED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tcBorders>
              <w:top w:val="nil"/>
              <w:left w:val="nil"/>
              <w:bottom w:val="nil"/>
              <w:right w:val="nil"/>
              <w:tl2br w:val="nil"/>
              <w:tr2bl w:val="nil"/>
            </w:tcBorders>
            <w:noWrap/>
            <w:vAlign w:val="center"/>
          </w:tcPr>
          <w:p w14:paraId="2CC19D5B">
            <w:pPr>
              <w:rPr>
                <w:rFonts w:ascii="宋体" w:eastAsia="宋体"/>
                <w:color w:val="000000"/>
                <w:sz w:val="18"/>
              </w:rPr>
            </w:pPr>
          </w:p>
        </w:tc>
        <w:tc>
          <w:tcPr>
            <w:tcW w:w="1817" w:type="dxa"/>
            <w:tcBorders>
              <w:top w:val="nil"/>
              <w:left w:val="nil"/>
              <w:bottom w:val="nil"/>
              <w:right w:val="nil"/>
              <w:tl2br w:val="nil"/>
              <w:tr2bl w:val="nil"/>
            </w:tcBorders>
            <w:noWrap/>
            <w:vAlign w:val="center"/>
          </w:tcPr>
          <w:p w14:paraId="570EA15F">
            <w:pPr>
              <w:rPr>
                <w:rFonts w:ascii="宋体" w:eastAsia="宋体"/>
                <w:color w:val="000000"/>
                <w:sz w:val="18"/>
              </w:rPr>
            </w:pPr>
          </w:p>
        </w:tc>
        <w:tc>
          <w:tcPr>
            <w:tcW w:w="1845" w:type="dxa"/>
            <w:tcBorders>
              <w:top w:val="nil"/>
              <w:left w:val="nil"/>
              <w:bottom w:val="nil"/>
              <w:right w:val="nil"/>
              <w:tl2br w:val="nil"/>
              <w:tr2bl w:val="nil"/>
            </w:tcBorders>
            <w:noWrap/>
            <w:vAlign w:val="center"/>
          </w:tcPr>
          <w:p w14:paraId="44B68BD6">
            <w:pPr>
              <w:rPr>
                <w:rFonts w:ascii="宋体" w:eastAsia="宋体"/>
                <w:color w:val="000000"/>
                <w:sz w:val="18"/>
              </w:rPr>
            </w:pPr>
          </w:p>
        </w:tc>
        <w:tc>
          <w:tcPr>
            <w:tcW w:w="2340" w:type="dxa"/>
            <w:tcBorders>
              <w:top w:val="nil"/>
              <w:left w:val="nil"/>
              <w:bottom w:val="nil"/>
              <w:right w:val="nil"/>
              <w:tl2br w:val="nil"/>
              <w:tr2bl w:val="nil"/>
            </w:tcBorders>
            <w:noWrap/>
            <w:vAlign w:val="center"/>
          </w:tcPr>
          <w:p w14:paraId="69C43369">
            <w:pPr>
              <w:rPr>
                <w:rFonts w:ascii="宋体" w:eastAsia="宋体"/>
                <w:color w:val="000000"/>
                <w:sz w:val="18"/>
              </w:rPr>
            </w:pPr>
          </w:p>
        </w:tc>
        <w:tc>
          <w:tcPr>
            <w:tcW w:w="600" w:type="dxa"/>
            <w:tcBorders>
              <w:top w:val="nil"/>
              <w:left w:val="nil"/>
              <w:bottom w:val="nil"/>
              <w:right w:val="nil"/>
              <w:tl2br w:val="nil"/>
              <w:tr2bl w:val="nil"/>
            </w:tcBorders>
            <w:noWrap/>
            <w:vAlign w:val="center"/>
          </w:tcPr>
          <w:p w14:paraId="467EC571">
            <w:pPr>
              <w:rPr>
                <w:rFonts w:ascii="宋体" w:eastAsia="宋体"/>
                <w:color w:val="000000"/>
                <w:sz w:val="18"/>
              </w:rPr>
            </w:pPr>
          </w:p>
        </w:tc>
        <w:tc>
          <w:tcPr>
            <w:tcW w:w="1755" w:type="dxa"/>
            <w:tcBorders>
              <w:top w:val="nil"/>
              <w:left w:val="nil"/>
              <w:bottom w:val="nil"/>
              <w:right w:val="nil"/>
              <w:tl2br w:val="nil"/>
              <w:tr2bl w:val="nil"/>
            </w:tcBorders>
            <w:noWrap/>
            <w:vAlign w:val="center"/>
          </w:tcPr>
          <w:p w14:paraId="767A8194">
            <w:pPr>
              <w:rPr>
                <w:rFonts w:ascii="宋体" w:eastAsia="宋体"/>
                <w:color w:val="000000"/>
                <w:sz w:val="18"/>
              </w:rPr>
            </w:pPr>
          </w:p>
        </w:tc>
        <w:tc>
          <w:tcPr>
            <w:tcW w:w="600" w:type="dxa"/>
            <w:tcBorders>
              <w:top w:val="nil"/>
              <w:left w:val="nil"/>
              <w:bottom w:val="nil"/>
              <w:right w:val="nil"/>
              <w:tl2br w:val="nil"/>
              <w:tr2bl w:val="nil"/>
            </w:tcBorders>
            <w:noWrap/>
            <w:vAlign w:val="center"/>
          </w:tcPr>
          <w:p w14:paraId="74F5AE40">
            <w:pPr>
              <w:rPr>
                <w:rFonts w:ascii="宋体" w:eastAsia="宋体"/>
                <w:color w:val="000000"/>
                <w:sz w:val="18"/>
              </w:rPr>
            </w:pPr>
          </w:p>
        </w:tc>
        <w:tc>
          <w:tcPr>
            <w:tcW w:w="1170" w:type="dxa"/>
            <w:tcBorders>
              <w:top w:val="nil"/>
              <w:left w:val="nil"/>
              <w:bottom w:val="nil"/>
              <w:right w:val="nil"/>
              <w:tl2br w:val="nil"/>
              <w:tr2bl w:val="nil"/>
            </w:tcBorders>
            <w:noWrap/>
            <w:vAlign w:val="center"/>
          </w:tcPr>
          <w:p w14:paraId="1BBDF4EC">
            <w:pPr>
              <w:rPr>
                <w:rFonts w:ascii="宋体" w:eastAsia="宋体"/>
                <w:color w:val="000000"/>
                <w:sz w:val="18"/>
              </w:rPr>
            </w:pPr>
          </w:p>
        </w:tc>
        <w:tc>
          <w:tcPr>
            <w:tcW w:w="585" w:type="dxa"/>
            <w:tcBorders>
              <w:top w:val="nil"/>
              <w:left w:val="nil"/>
              <w:bottom w:val="nil"/>
              <w:right w:val="nil"/>
              <w:tl2br w:val="nil"/>
              <w:tr2bl w:val="nil"/>
            </w:tcBorders>
            <w:noWrap/>
            <w:vAlign w:val="center"/>
          </w:tcPr>
          <w:p w14:paraId="6FDE0976">
            <w:pPr>
              <w:rPr>
                <w:rFonts w:ascii="宋体" w:eastAsia="宋体"/>
                <w:color w:val="000000"/>
                <w:sz w:val="18"/>
              </w:rPr>
            </w:pPr>
          </w:p>
        </w:tc>
        <w:tc>
          <w:tcPr>
            <w:tcW w:w="525" w:type="dxa"/>
            <w:tcBorders>
              <w:top w:val="nil"/>
              <w:left w:val="nil"/>
              <w:bottom w:val="nil"/>
              <w:right w:val="nil"/>
              <w:tl2br w:val="nil"/>
              <w:tr2bl w:val="nil"/>
            </w:tcBorders>
            <w:noWrap/>
            <w:vAlign w:val="center"/>
          </w:tcPr>
          <w:p w14:paraId="2DAC17D4">
            <w:pPr>
              <w:rPr>
                <w:rFonts w:ascii="宋体" w:eastAsia="宋体"/>
                <w:color w:val="000000"/>
                <w:sz w:val="18"/>
              </w:rPr>
            </w:pPr>
          </w:p>
        </w:tc>
        <w:tc>
          <w:tcPr>
            <w:tcW w:w="2625" w:type="dxa"/>
            <w:tcBorders>
              <w:top w:val="nil"/>
              <w:left w:val="nil"/>
              <w:bottom w:val="nil"/>
              <w:right w:val="nil"/>
              <w:tl2br w:val="nil"/>
              <w:tr2bl w:val="nil"/>
            </w:tcBorders>
            <w:noWrap/>
            <w:vAlign w:val="center"/>
          </w:tcPr>
          <w:p w14:paraId="00F3F4D3">
            <w:pPr>
              <w:rPr>
                <w:rFonts w:ascii="宋体" w:eastAsia="宋体"/>
                <w:color w:val="000000"/>
                <w:sz w:val="18"/>
              </w:rPr>
            </w:pPr>
          </w:p>
        </w:tc>
      </w:tr>
      <w:tr w14:paraId="69A34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14939"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10AEBD0D">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59E14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FAEF71E">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69D2311D">
            <w:pPr>
              <w:jc w:val="center"/>
              <w:rPr>
                <w:rFonts w:ascii="宋体" w:eastAsia="宋体" w:cs="Lucida Sans"/>
                <w:color w:val="000000"/>
                <w:sz w:val="18"/>
              </w:rPr>
            </w:pPr>
            <w:r>
              <w:rPr>
                <w:rFonts w:ascii="宋体" w:eastAsia="宋体" w:cs="Lucida Sans"/>
                <w:color w:val="000000"/>
                <w:sz w:val="18"/>
              </w:rPr>
              <w:t>51320021T000000056851-院民护理费</w:t>
            </w:r>
          </w:p>
        </w:tc>
      </w:tr>
      <w:tr w14:paraId="4BAD4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7862CAA">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2D23137E">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14:paraId="5DFF8971">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4322F50">
            <w:pPr>
              <w:jc w:val="center"/>
              <w:rPr>
                <w:rFonts w:ascii="宋体" w:eastAsia="宋体" w:cs="Lucida Sans"/>
                <w:color w:val="000000"/>
                <w:sz w:val="18"/>
              </w:rPr>
            </w:pPr>
            <w:r>
              <w:rPr>
                <w:rFonts w:ascii="宋体" w:eastAsia="宋体" w:cs="Lucida Sans"/>
                <w:color w:val="000000"/>
                <w:sz w:val="18"/>
              </w:rPr>
              <w:t>州福利院</w:t>
            </w:r>
          </w:p>
        </w:tc>
      </w:tr>
      <w:tr w14:paraId="5B28D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D4FF3F2">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37C4042">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328908D6">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4555912D">
            <w:pPr>
              <w:jc w:val="center"/>
              <w:rPr>
                <w:rFonts w:ascii="黑体" w:eastAsia="黑体" w:cs="Lucida Sans"/>
                <w:color w:val="000000"/>
                <w:sz w:val="18"/>
              </w:rPr>
            </w:pPr>
            <w:r>
              <w:rPr>
                <w:rFonts w:ascii="黑体" w:eastAsia="黑体" w:cs="Lucida Sans"/>
                <w:color w:val="000000"/>
                <w:sz w:val="18"/>
              </w:rPr>
              <w:t>年度目标完成情况</w:t>
            </w:r>
          </w:p>
        </w:tc>
      </w:tr>
      <w:tr w14:paraId="2B70E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57E3CA8"/>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7FEA14B"/>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44768623">
            <w:pPr>
              <w:jc w:val="center"/>
              <w:rPr>
                <w:rFonts w:ascii="宋体" w:eastAsia="宋体" w:cs="Lucida Sans"/>
                <w:color w:val="000000"/>
                <w:sz w:val="18"/>
              </w:rPr>
            </w:pPr>
            <w:r>
              <w:rPr>
                <w:rFonts w:ascii="宋体" w:eastAsia="宋体" w:cs="Lucida Sans"/>
                <w:color w:val="000000"/>
                <w:sz w:val="18"/>
              </w:rPr>
              <w:t>集中供养孤残儿童和事实无人抚养儿童83人，为了儿童住院期间能得到更好的康复治疗、日常照料、安全管理，聘请护理人员24小时护理陪同。</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421F39B2">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14:paraId="69FD3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E2F8423"/>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525AFD">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743056DF">
            <w:pPr>
              <w:rPr>
                <w:rFonts w:ascii="宋体" w:eastAsia="宋体" w:cs="Lucida Sans"/>
                <w:color w:val="000000"/>
                <w:sz w:val="18"/>
              </w:rPr>
            </w:pPr>
          </w:p>
        </w:tc>
      </w:tr>
      <w:tr w14:paraId="543DC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6CBB803">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B46B77">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910F32">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ECA7F2">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1795DBA">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3987F9">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B3580C">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724791">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6A5222">
            <w:pPr>
              <w:jc w:val="center"/>
              <w:rPr>
                <w:rFonts w:ascii="宋体" w:eastAsia="宋体" w:cs="Lucida Sans"/>
                <w:color w:val="000000"/>
                <w:sz w:val="18"/>
              </w:rPr>
            </w:pPr>
            <w:r>
              <w:rPr>
                <w:rFonts w:ascii="宋体" w:eastAsia="宋体" w:cs="Lucida Sans"/>
                <w:color w:val="000000"/>
                <w:sz w:val="18"/>
              </w:rPr>
              <w:t>原因</w:t>
            </w:r>
          </w:p>
        </w:tc>
      </w:tr>
      <w:tr w14:paraId="1D88C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5EA7162"/>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EFD2F4">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E3060E">
            <w:pPr>
              <w:jc w:val="center"/>
              <w:rPr>
                <w:rFonts w:ascii="宋体" w:eastAsia="宋体" w:cs="Lucida Sans"/>
                <w:color w:val="000000"/>
                <w:sz w:val="18"/>
              </w:rPr>
            </w:pPr>
            <w:r>
              <w:rPr>
                <w:rFonts w:ascii="宋体" w:eastAsia="宋体" w:cs="Lucida Sans"/>
                <w:color w:val="000000"/>
                <w:sz w:val="18"/>
              </w:rPr>
              <w:t>4.00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7E47C5">
            <w:pPr>
              <w:jc w:val="center"/>
              <w:rPr>
                <w:rFonts w:ascii="宋体" w:eastAsia="宋体" w:cs="Lucida Sans"/>
                <w:color w:val="000000"/>
                <w:sz w:val="18"/>
              </w:rPr>
            </w:pPr>
            <w:r>
              <w:rPr>
                <w:rFonts w:ascii="宋体" w:eastAsia="宋体" w:cs="Lucida Sans"/>
                <w:color w:val="000000"/>
                <w:sz w:val="18"/>
              </w:rPr>
              <w:t>3.92</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80D7AD8">
            <w:pPr>
              <w:jc w:val="center"/>
              <w:rPr>
                <w:rFonts w:ascii="宋体" w:eastAsia="宋体" w:cs="Lucida Sans"/>
                <w:color w:val="000000"/>
                <w:sz w:val="18"/>
              </w:rPr>
            </w:pPr>
            <w:r>
              <w:rPr>
                <w:rFonts w:ascii="宋体" w:eastAsia="宋体" w:cs="Lucida Sans"/>
                <w:color w:val="000000"/>
                <w:sz w:val="18"/>
              </w:rPr>
              <w:t>3.92</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53731F">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8B4304">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89DD3F">
            <w:pPr>
              <w:jc w:val="center"/>
              <w:rPr>
                <w:rFonts w:ascii="宋体" w:eastAsia="宋体"/>
                <w:color w:val="000000"/>
                <w:sz w:val="18"/>
              </w:rPr>
            </w:pPr>
          </w:p>
        </w:tc>
        <w:tc>
          <w:tcPr>
            <w:tcW w:w="262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4DC4D4C">
            <w:pPr>
              <w:jc w:val="center"/>
              <w:rPr>
                <w:rFonts w:ascii="黑体" w:eastAsia="黑体" w:cs="Lucida Sans"/>
                <w:b w:val="0"/>
                <w:i/>
                <w:color w:val="000000"/>
                <w:sz w:val="18"/>
              </w:rPr>
            </w:pPr>
          </w:p>
        </w:tc>
      </w:tr>
      <w:tr w14:paraId="2B032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5744101"/>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92FBFF">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F55A3D">
            <w:pPr>
              <w:jc w:val="center"/>
              <w:rPr>
                <w:rFonts w:ascii="宋体" w:eastAsia="宋体" w:cs="Lucida Sans"/>
                <w:color w:val="000000"/>
                <w:sz w:val="18"/>
              </w:rPr>
            </w:pPr>
            <w:r>
              <w:rPr>
                <w:rFonts w:ascii="宋体" w:eastAsia="宋体" w:cs="Lucida Sans"/>
                <w:color w:val="000000"/>
                <w:sz w:val="18"/>
              </w:rPr>
              <w:t>4.00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1500DD">
            <w:pPr>
              <w:jc w:val="center"/>
              <w:rPr>
                <w:rFonts w:ascii="宋体" w:eastAsia="宋体" w:cs="Lucida Sans"/>
                <w:color w:val="000000"/>
                <w:sz w:val="18"/>
              </w:rPr>
            </w:pPr>
            <w:r>
              <w:rPr>
                <w:rFonts w:ascii="宋体" w:eastAsia="宋体" w:cs="Lucida Sans"/>
                <w:color w:val="000000"/>
                <w:sz w:val="18"/>
              </w:rPr>
              <w:t>3.92</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DAD1FC8">
            <w:pPr>
              <w:jc w:val="center"/>
              <w:rPr>
                <w:rFonts w:ascii="宋体" w:eastAsia="宋体" w:cs="Lucida Sans"/>
                <w:color w:val="000000"/>
                <w:sz w:val="18"/>
              </w:rPr>
            </w:pPr>
            <w:r>
              <w:rPr>
                <w:rFonts w:ascii="宋体" w:eastAsia="宋体" w:cs="Lucida Sans"/>
                <w:color w:val="000000"/>
                <w:sz w:val="18"/>
              </w:rPr>
              <w:t>3.92</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49D7E7">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82308F">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33A04B">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F1C32B5"/>
        </w:tc>
      </w:tr>
      <w:tr w14:paraId="12D29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5E62017"/>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185A4E">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A0AF98">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6F6CA4">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30DB7C4">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5C86F5">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B52D9A">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A2CFDC">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39E8B8F"/>
        </w:tc>
      </w:tr>
      <w:tr w14:paraId="4278A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82C8921"/>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C48218">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B3AC02">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AC1EF7">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D452D70">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77E7F0">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1F5B1B">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0EEE89">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138C995"/>
        </w:tc>
      </w:tr>
      <w:tr w14:paraId="06860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52F1E60"/>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F8121E">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C436E5">
            <w:pPr>
              <w:jc w:val="center"/>
              <w:rPr>
                <w:rFonts w:ascii="微软雅黑" w:eastAsia="微软雅黑"/>
                <w:b w:val="0"/>
                <w:i/>
                <w:color w:val="000000"/>
                <w:sz w:val="16"/>
              </w:rPr>
            </w:pP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62DAAA">
            <w:pPr>
              <w:jc w:val="center"/>
              <w:rPr>
                <w:rFonts w:ascii="微软雅黑" w:eastAsia="微软雅黑"/>
                <w:b w:val="0"/>
                <w:i/>
                <w:color w:val="000000"/>
                <w:sz w:val="16"/>
              </w:rPr>
            </w:pP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20DA78E">
            <w:pPr>
              <w:jc w:val="center"/>
              <w:rPr>
                <w:rFonts w:ascii="微软雅黑" w:eastAsia="微软雅黑" w:cs="Lucida Sans"/>
                <w:b w:val="0"/>
                <w:i/>
                <w:color w:val="000000"/>
                <w:sz w:val="16"/>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FEADEE">
            <w:pPr>
              <w:jc w:val="center"/>
              <w:rPr>
                <w:rFonts w:ascii="微软雅黑" w:eastAsia="微软雅黑"/>
                <w:b w:val="0"/>
                <w:i/>
                <w:color w:val="000000"/>
                <w:sz w:val="16"/>
              </w:rPr>
            </w:pP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3B24B4">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1A0FA9">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3FCD928"/>
        </w:tc>
      </w:tr>
      <w:tr w14:paraId="1EE6D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02F1638">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EE08ED">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11DA75">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721668">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7C62CB">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1EF7D3">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5F8A9C">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83A47E">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E44475">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66486E">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96531E">
            <w:pPr>
              <w:jc w:val="center"/>
              <w:rPr>
                <w:rFonts w:ascii="宋体" w:eastAsia="宋体" w:cs="Lucida Sans"/>
                <w:color w:val="000000"/>
                <w:sz w:val="18"/>
              </w:rPr>
            </w:pPr>
            <w:r>
              <w:rPr>
                <w:rFonts w:ascii="宋体" w:eastAsia="宋体" w:cs="Lucida Sans"/>
                <w:color w:val="000000"/>
                <w:sz w:val="18"/>
              </w:rPr>
              <w:t>未完成原因分析</w:t>
            </w:r>
          </w:p>
        </w:tc>
      </w:tr>
      <w:tr w14:paraId="18B20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2C393E6"/>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B96CEF9">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D9202F">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D2AE35">
            <w:pPr>
              <w:jc w:val="center"/>
              <w:rPr>
                <w:rFonts w:ascii="宋体" w:eastAsia="宋体" w:cs="Lucida Sans"/>
                <w:color w:val="000000"/>
                <w:sz w:val="18"/>
              </w:rPr>
            </w:pPr>
            <w:r>
              <w:rPr>
                <w:rFonts w:ascii="宋体" w:eastAsia="宋体" w:cs="Lucida Sans"/>
                <w:color w:val="000000"/>
                <w:sz w:val="18"/>
              </w:rPr>
              <w:t>集中供养儿童人数</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57F99F">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8BEC05">
            <w:pPr>
              <w:jc w:val="center"/>
              <w:rPr>
                <w:rFonts w:ascii="宋体" w:eastAsia="宋体" w:cs="Lucida Sans"/>
                <w:color w:val="000000"/>
                <w:sz w:val="18"/>
              </w:rPr>
            </w:pPr>
            <w:r>
              <w:rPr>
                <w:rFonts w:ascii="宋体" w:eastAsia="宋体" w:cs="Lucida Sans"/>
                <w:color w:val="000000"/>
                <w:sz w:val="18"/>
              </w:rPr>
              <w:t>83</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CBF0C2">
            <w:pPr>
              <w:jc w:val="center"/>
              <w:rPr>
                <w:rFonts w:ascii="宋体" w:eastAsia="宋体" w:cs="Lucida Sans"/>
                <w:color w:val="000000"/>
                <w:sz w:val="18"/>
              </w:rPr>
            </w:pPr>
            <w:r>
              <w:rPr>
                <w:rFonts w:ascii="宋体" w:eastAsia="宋体" w:cs="Lucida Sans"/>
                <w:color w:val="000000"/>
                <w:sz w:val="18"/>
              </w:rPr>
              <w:t>人</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6825D7">
            <w:pPr>
              <w:jc w:val="center"/>
              <w:rPr>
                <w:rFonts w:ascii="微软雅黑" w:eastAsia="微软雅黑" w:cs="Lucida Sans"/>
                <w:b w:val="0"/>
                <w:i/>
                <w:color w:val="000000"/>
                <w:sz w:val="16"/>
              </w:rPr>
            </w:pPr>
            <w:r>
              <w:rPr>
                <w:rFonts w:ascii="微软雅黑" w:eastAsia="微软雅黑" w:cs="Lucida Sans"/>
                <w:b w:val="0"/>
                <w:i/>
                <w:color w:val="000000"/>
                <w:sz w:val="16"/>
              </w:rPr>
              <w:t>83</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F7B23F">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B6A17C">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3CF836">
            <w:pPr>
              <w:jc w:val="center"/>
              <w:rPr>
                <w:rFonts w:ascii="微软雅黑" w:eastAsia="微软雅黑"/>
                <w:b w:val="0"/>
                <w:i/>
                <w:color w:val="000000"/>
                <w:sz w:val="16"/>
              </w:rPr>
            </w:pPr>
          </w:p>
        </w:tc>
      </w:tr>
      <w:tr w14:paraId="42EC5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FA5638F"/>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08AFC8F"/>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32A598">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6327B5">
            <w:pPr>
              <w:jc w:val="center"/>
              <w:rPr>
                <w:rFonts w:ascii="宋体" w:eastAsia="宋体" w:cs="Lucida Sans"/>
                <w:color w:val="000000"/>
                <w:sz w:val="18"/>
              </w:rPr>
            </w:pPr>
            <w:r>
              <w:rPr>
                <w:rFonts w:ascii="宋体" w:eastAsia="宋体" w:cs="Lucida Sans"/>
                <w:color w:val="000000"/>
                <w:sz w:val="18"/>
              </w:rPr>
              <w:t>护理人员工作质量达标率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D85D31">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FCBA05">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731F9C">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30F9E4">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508437">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69E79B">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3DC695">
            <w:pPr>
              <w:jc w:val="center"/>
              <w:rPr>
                <w:rFonts w:ascii="微软雅黑" w:eastAsia="微软雅黑"/>
                <w:b w:val="0"/>
                <w:i/>
                <w:color w:val="000000"/>
                <w:sz w:val="16"/>
              </w:rPr>
            </w:pPr>
          </w:p>
        </w:tc>
      </w:tr>
      <w:tr w14:paraId="60577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548E7FB"/>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76A27B0"/>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DFE803">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51AA9B">
            <w:pPr>
              <w:jc w:val="center"/>
              <w:rPr>
                <w:rFonts w:ascii="宋体" w:eastAsia="宋体" w:cs="Lucida Sans"/>
                <w:color w:val="000000"/>
                <w:sz w:val="18"/>
              </w:rPr>
            </w:pPr>
            <w:r>
              <w:rPr>
                <w:rFonts w:ascii="宋体" w:eastAsia="宋体" w:cs="Lucida Sans"/>
                <w:color w:val="000000"/>
                <w:sz w:val="18"/>
              </w:rPr>
              <w:t>项目完成的及时率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2B9A45">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5E2EB7">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9D2ADB">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FD5DBD">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5D2A3B">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62A3BC">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5B1418">
            <w:pPr>
              <w:jc w:val="center"/>
              <w:rPr>
                <w:rFonts w:ascii="微软雅黑" w:eastAsia="微软雅黑"/>
                <w:b w:val="0"/>
                <w:i/>
                <w:color w:val="000000"/>
                <w:sz w:val="16"/>
              </w:rPr>
            </w:pPr>
          </w:p>
        </w:tc>
      </w:tr>
      <w:tr w14:paraId="610B7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DBAE3EC"/>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0ADA95">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AB3ED3">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19EA8E">
            <w:pPr>
              <w:jc w:val="center"/>
              <w:rPr>
                <w:rFonts w:ascii="宋体" w:eastAsia="宋体" w:cs="Lucida Sans"/>
                <w:color w:val="000000"/>
                <w:sz w:val="18"/>
              </w:rPr>
            </w:pPr>
            <w:r>
              <w:rPr>
                <w:rFonts w:ascii="宋体" w:eastAsia="宋体" w:cs="Lucida Sans"/>
                <w:color w:val="000000"/>
                <w:sz w:val="18"/>
              </w:rPr>
              <w:t>有效促进儿童健康成长</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B3DD2D">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62CD4D">
            <w:pPr>
              <w:jc w:val="center"/>
              <w:rPr>
                <w:rFonts w:ascii="宋体" w:eastAsia="宋体" w:cs="Lucida Sans"/>
                <w:color w:val="000000"/>
                <w:sz w:val="18"/>
              </w:rPr>
            </w:pPr>
            <w:r>
              <w:rPr>
                <w:rFonts w:ascii="宋体" w:eastAsia="宋体" w:cs="Lucida Sans"/>
                <w:color w:val="000000"/>
                <w:sz w:val="18"/>
              </w:rPr>
              <w:t>有效促进</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FA5CEE">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FFEB6F">
            <w:pPr>
              <w:jc w:val="center"/>
              <w:rPr>
                <w:rFonts w:ascii="宋体" w:eastAsia="宋体" w:cs="Lucida Sans"/>
                <w:color w:val="000000"/>
                <w:sz w:val="18"/>
              </w:rPr>
            </w:pPr>
            <w:r>
              <w:rPr>
                <w:rFonts w:ascii="宋体" w:eastAsia="宋体" w:cs="Lucida Sans"/>
                <w:color w:val="000000"/>
                <w:sz w:val="18"/>
              </w:rPr>
              <w:t>有效促进</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CB4AE6">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A4A1F8">
            <w:pPr>
              <w:jc w:val="center"/>
              <w:rPr>
                <w:rFonts w:ascii="宋体" w:eastAsia="宋体" w:cs="Lucida Sans"/>
                <w:color w:val="000000"/>
                <w:sz w:val="18"/>
              </w:rPr>
            </w:pPr>
            <w:r>
              <w:rPr>
                <w:rFonts w:ascii="宋体" w:eastAsia="宋体" w:cs="Lucida Sans"/>
                <w:color w:val="000000"/>
                <w:sz w:val="18"/>
              </w:rPr>
              <w:t>18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5C1FBF">
            <w:pPr>
              <w:jc w:val="center"/>
              <w:rPr>
                <w:rFonts w:ascii="微软雅黑" w:eastAsia="微软雅黑"/>
                <w:b w:val="0"/>
                <w:i/>
                <w:color w:val="000000"/>
                <w:sz w:val="16"/>
              </w:rPr>
            </w:pPr>
          </w:p>
        </w:tc>
      </w:tr>
      <w:tr w14:paraId="4A7EB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66D80F6"/>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B7B732">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ED2C27">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7B696D">
            <w:pPr>
              <w:jc w:val="center"/>
              <w:rPr>
                <w:rFonts w:ascii="宋体" w:eastAsia="宋体" w:cs="Lucida Sans"/>
                <w:color w:val="000000"/>
                <w:sz w:val="18"/>
              </w:rPr>
            </w:pPr>
            <w:r>
              <w:rPr>
                <w:rFonts w:ascii="宋体" w:eastAsia="宋体" w:cs="Lucida Sans"/>
                <w:color w:val="000000"/>
                <w:sz w:val="18"/>
              </w:rPr>
              <w:t>被照顾孤儿满意度</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7044EB">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C3E505">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2F0E4A">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A6C774">
            <w:pPr>
              <w:jc w:val="center"/>
              <w:rPr>
                <w:rFonts w:ascii="微软雅黑" w:eastAsia="微软雅黑" w:cs="Lucida Sans"/>
                <w:b w:val="0"/>
                <w:i/>
                <w:color w:val="000000"/>
                <w:sz w:val="16"/>
              </w:rPr>
            </w:pPr>
            <w:r>
              <w:rPr>
                <w:rFonts w:ascii="微软雅黑" w:eastAsia="微软雅黑" w:cs="Lucida Sans"/>
                <w:b w:val="0"/>
                <w:i/>
                <w:color w:val="000000"/>
                <w:sz w:val="16"/>
              </w:rPr>
              <w:t>92</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C79183">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3C26B3">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B014C0">
            <w:pPr>
              <w:jc w:val="center"/>
              <w:rPr>
                <w:rFonts w:ascii="微软雅黑" w:eastAsia="微软雅黑"/>
                <w:b w:val="0"/>
                <w:i/>
                <w:color w:val="000000"/>
                <w:sz w:val="16"/>
              </w:rPr>
            </w:pPr>
          </w:p>
        </w:tc>
      </w:tr>
      <w:tr w14:paraId="0F7F2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DCE926A"/>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CD14012">
            <w:pPr>
              <w:jc w:val="center"/>
              <w:rPr>
                <w:rFonts w:ascii="宋体" w:eastAsia="宋体" w:cs="Lucida Sans"/>
                <w:color w:val="000000"/>
                <w:sz w:val="18"/>
              </w:rPr>
            </w:pPr>
            <w:r>
              <w:rPr>
                <w:rFonts w:ascii="宋体" w:eastAsia="宋体" w:cs="Lucida Sans"/>
                <w:color w:val="000000"/>
                <w:sz w:val="18"/>
              </w:rPr>
              <w:t>成本指标</w:t>
            </w:r>
          </w:p>
        </w:tc>
        <w:tc>
          <w:tcPr>
            <w:tcW w:w="18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F67B02A">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57811E">
            <w:pPr>
              <w:jc w:val="center"/>
              <w:rPr>
                <w:rFonts w:ascii="宋体" w:eastAsia="宋体" w:cs="Lucida Sans"/>
                <w:color w:val="000000"/>
                <w:sz w:val="18"/>
              </w:rPr>
            </w:pPr>
            <w:r>
              <w:rPr>
                <w:rFonts w:ascii="宋体" w:eastAsia="宋体" w:cs="Lucida Sans"/>
                <w:color w:val="000000"/>
                <w:sz w:val="18"/>
              </w:rPr>
              <w:t>每人每日护理费不超过２００元</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B5A516">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EDFD26">
            <w:pPr>
              <w:jc w:val="center"/>
              <w:rPr>
                <w:rFonts w:ascii="宋体" w:eastAsia="宋体" w:cs="Lucida Sans"/>
                <w:color w:val="000000"/>
                <w:sz w:val="18"/>
              </w:rPr>
            </w:pPr>
            <w:r>
              <w:rPr>
                <w:rFonts w:ascii="宋体" w:eastAsia="宋体" w:cs="Lucida Sans"/>
                <w:color w:val="000000"/>
                <w:sz w:val="18"/>
              </w:rPr>
              <w:t>200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CFF6C1">
            <w:pPr>
              <w:jc w:val="center"/>
              <w:rPr>
                <w:rFonts w:ascii="宋体" w:eastAsia="宋体" w:cs="Lucida Sans"/>
                <w:color w:val="000000"/>
                <w:sz w:val="18"/>
              </w:rPr>
            </w:pPr>
            <w:r>
              <w:rPr>
                <w:rFonts w:ascii="宋体" w:eastAsia="宋体" w:cs="Lucida Sans"/>
                <w:color w:val="000000"/>
                <w:sz w:val="18"/>
              </w:rPr>
              <w:t>元</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7F3415">
            <w:pPr>
              <w:jc w:val="center"/>
              <w:rPr>
                <w:rFonts w:ascii="微软雅黑" w:eastAsia="微软雅黑" w:cs="Lucida Sans"/>
                <w:b w:val="0"/>
                <w:i/>
                <w:color w:val="000000"/>
                <w:sz w:val="16"/>
              </w:rPr>
            </w:pPr>
            <w:r>
              <w:rPr>
                <w:rFonts w:ascii="微软雅黑" w:eastAsia="微软雅黑" w:cs="Lucida Sans"/>
                <w:b w:val="0"/>
                <w:i/>
                <w:color w:val="000000"/>
                <w:sz w:val="16"/>
              </w:rPr>
              <w:t>150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436351">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6F1F4E">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097944">
            <w:pPr>
              <w:jc w:val="center"/>
              <w:rPr>
                <w:rFonts w:ascii="微软雅黑" w:eastAsia="微软雅黑"/>
                <w:b w:val="0"/>
                <w:i/>
                <w:color w:val="000000"/>
                <w:sz w:val="16"/>
              </w:rPr>
            </w:pPr>
          </w:p>
        </w:tc>
      </w:tr>
      <w:tr w14:paraId="78578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AC7184B"/>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5EBA9A6"/>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E59C970"/>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C9ECED">
            <w:pPr>
              <w:jc w:val="center"/>
              <w:rPr>
                <w:rFonts w:ascii="宋体" w:eastAsia="宋体" w:cs="Lucida Sans"/>
                <w:color w:val="000000"/>
                <w:sz w:val="18"/>
              </w:rPr>
            </w:pPr>
            <w:r>
              <w:rPr>
                <w:rFonts w:ascii="宋体" w:eastAsia="宋体" w:cs="Lucida Sans"/>
                <w:color w:val="000000"/>
                <w:sz w:val="18"/>
              </w:rPr>
              <w:t>院民护理费</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C4FEDD">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2337EE">
            <w:pPr>
              <w:jc w:val="center"/>
              <w:rPr>
                <w:rFonts w:ascii="宋体" w:eastAsia="宋体" w:cs="Lucida Sans"/>
                <w:color w:val="000000"/>
                <w:sz w:val="18"/>
              </w:rPr>
            </w:pPr>
            <w:r>
              <w:rPr>
                <w:rFonts w:ascii="宋体" w:eastAsia="宋体" w:cs="Lucida Sans"/>
                <w:color w:val="000000"/>
                <w:sz w:val="18"/>
              </w:rPr>
              <w:t>4</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D3B5C6">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1F822B">
            <w:pPr>
              <w:jc w:val="center"/>
              <w:rPr>
                <w:rFonts w:ascii="微软雅黑" w:eastAsia="微软雅黑" w:cs="Lucida Sans"/>
                <w:b w:val="0"/>
                <w:i/>
                <w:color w:val="000000"/>
                <w:sz w:val="16"/>
              </w:rPr>
            </w:pPr>
            <w:r>
              <w:rPr>
                <w:rFonts w:ascii="微软雅黑" w:eastAsia="微软雅黑" w:cs="Lucida Sans"/>
                <w:b w:val="0"/>
                <w:i/>
                <w:color w:val="000000"/>
                <w:sz w:val="16"/>
              </w:rPr>
              <w:t>3.9</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9543F9">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B5D1B7">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30E150">
            <w:pPr>
              <w:jc w:val="center"/>
              <w:rPr>
                <w:rFonts w:ascii="微软雅黑" w:eastAsia="微软雅黑"/>
                <w:b w:val="0"/>
                <w:i/>
                <w:color w:val="000000"/>
                <w:sz w:val="16"/>
              </w:rPr>
            </w:pPr>
          </w:p>
        </w:tc>
      </w:tr>
      <w:tr w14:paraId="25340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1205" w:type="dxa"/>
            <w:gridSpan w:val="8"/>
            <w:tcBorders>
              <w:top w:val="single" w:color="000000" w:sz="6" w:space="0"/>
              <w:left w:val="single" w:color="000000" w:sz="6" w:space="0"/>
              <w:bottom w:val="single" w:color="000000" w:sz="6" w:space="0"/>
              <w:right w:val="single" w:color="000000" w:sz="6" w:space="0"/>
              <w:tl2br w:val="nil"/>
              <w:tr2bl w:val="nil"/>
            </w:tcBorders>
            <w:noWrap/>
            <w:vAlign w:val="center"/>
          </w:tcPr>
          <w:p w14:paraId="105B2308">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76765F">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94D5AF">
            <w:pPr>
              <w:jc w:val="right"/>
              <w:rPr>
                <w:rFonts w:ascii="宋体" w:eastAsia="宋体" w:cs="Lucida Sans"/>
                <w:color w:val="000000"/>
                <w:sz w:val="18"/>
              </w:rPr>
            </w:pPr>
            <w:r>
              <w:rPr>
                <w:rFonts w:ascii="宋体" w:eastAsia="宋体" w:cs="Lucida Sans"/>
                <w:color w:val="000000"/>
                <w:sz w:val="18"/>
              </w:rPr>
              <w:t>86</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5D9A49">
            <w:pPr>
              <w:rPr>
                <w:rFonts w:ascii="宋体" w:eastAsia="宋体"/>
                <w:color w:val="000000"/>
                <w:sz w:val="18"/>
              </w:rPr>
            </w:pPr>
          </w:p>
        </w:tc>
      </w:tr>
      <w:tr w14:paraId="24AB5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DD70EB">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20C31E9C">
            <w:pPr>
              <w:jc w:val="center"/>
              <w:rPr>
                <w:rFonts w:ascii="微软雅黑" w:eastAsia="微软雅黑" w:cs="Lucida Sans"/>
                <w:b w:val="0"/>
                <w:i/>
                <w:color w:val="000000"/>
                <w:sz w:val="16"/>
              </w:rPr>
            </w:pPr>
            <w:r>
              <w:rPr>
                <w:rFonts w:ascii="微软雅黑" w:eastAsia="微软雅黑" w:cs="Lucida Sans"/>
                <w:b w:val="0"/>
                <w:i/>
                <w:color w:val="000000"/>
                <w:sz w:val="16"/>
              </w:rPr>
              <w:t>该项目实施并完成，有效保障儿童生病住院期间的护理、陪护及安全，自评得分86分。</w:t>
            </w:r>
          </w:p>
        </w:tc>
      </w:tr>
      <w:tr w14:paraId="61A22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72E719">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0C9C1649">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670A2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D91971">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349C5644">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25699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768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35D0D40D">
            <w:pPr>
              <w:jc w:val="center"/>
              <w:rPr>
                <w:rFonts w:ascii="宋体" w:eastAsia="宋体" w:cs="Lucida Sans"/>
                <w:color w:val="000000"/>
                <w:sz w:val="18"/>
              </w:rPr>
            </w:pPr>
            <w:r>
              <w:rPr>
                <w:rFonts w:ascii="宋体" w:eastAsia="宋体" w:cs="Lucida Sans"/>
                <w:color w:val="000000"/>
                <w:sz w:val="18"/>
              </w:rPr>
              <w:t>项目负责人：杨远琴</w:t>
            </w:r>
          </w:p>
        </w:tc>
        <w:tc>
          <w:tcPr>
            <w:tcW w:w="7260"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5D3B1D92">
            <w:pPr>
              <w:jc w:val="center"/>
              <w:rPr>
                <w:rFonts w:ascii="黑体" w:eastAsia="黑体" w:cs="Lucida Sans"/>
                <w:color w:val="000000"/>
                <w:sz w:val="18"/>
              </w:rPr>
            </w:pPr>
            <w:r>
              <w:rPr>
                <w:rFonts w:ascii="黑体" w:eastAsia="黑体" w:cs="Lucida Sans"/>
                <w:color w:val="000000"/>
                <w:sz w:val="18"/>
              </w:rPr>
              <w:t>财务负责人：文德巧</w:t>
            </w:r>
          </w:p>
        </w:tc>
      </w:tr>
      <w:tr w14:paraId="370C3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tcBorders>
              <w:top w:val="nil"/>
              <w:left w:val="nil"/>
              <w:bottom w:val="nil"/>
              <w:right w:val="nil"/>
              <w:tl2br w:val="nil"/>
              <w:tr2bl w:val="nil"/>
            </w:tcBorders>
            <w:noWrap/>
            <w:vAlign w:val="center"/>
          </w:tcPr>
          <w:p w14:paraId="2064CAFA">
            <w:pPr>
              <w:rPr>
                <w:rFonts w:ascii="宋体" w:eastAsia="宋体"/>
                <w:color w:val="000000"/>
                <w:sz w:val="18"/>
              </w:rPr>
            </w:pPr>
          </w:p>
        </w:tc>
        <w:tc>
          <w:tcPr>
            <w:tcW w:w="1817" w:type="dxa"/>
            <w:tcBorders>
              <w:top w:val="nil"/>
              <w:left w:val="nil"/>
              <w:bottom w:val="nil"/>
              <w:right w:val="nil"/>
              <w:tl2br w:val="nil"/>
              <w:tr2bl w:val="nil"/>
            </w:tcBorders>
            <w:noWrap/>
            <w:vAlign w:val="center"/>
          </w:tcPr>
          <w:p w14:paraId="37938ACD">
            <w:pPr>
              <w:rPr>
                <w:rFonts w:ascii="宋体" w:eastAsia="宋体"/>
                <w:color w:val="000000"/>
                <w:sz w:val="18"/>
              </w:rPr>
            </w:pPr>
          </w:p>
        </w:tc>
        <w:tc>
          <w:tcPr>
            <w:tcW w:w="1845" w:type="dxa"/>
            <w:tcBorders>
              <w:top w:val="nil"/>
              <w:left w:val="nil"/>
              <w:bottom w:val="nil"/>
              <w:right w:val="nil"/>
              <w:tl2br w:val="nil"/>
              <w:tr2bl w:val="nil"/>
            </w:tcBorders>
            <w:noWrap/>
            <w:vAlign w:val="center"/>
          </w:tcPr>
          <w:p w14:paraId="163658C0">
            <w:pPr>
              <w:rPr>
                <w:rFonts w:ascii="宋体" w:eastAsia="宋体"/>
                <w:color w:val="000000"/>
                <w:sz w:val="18"/>
              </w:rPr>
            </w:pPr>
          </w:p>
        </w:tc>
        <w:tc>
          <w:tcPr>
            <w:tcW w:w="2340" w:type="dxa"/>
            <w:tcBorders>
              <w:top w:val="nil"/>
              <w:left w:val="nil"/>
              <w:bottom w:val="nil"/>
              <w:right w:val="nil"/>
              <w:tl2br w:val="nil"/>
              <w:tr2bl w:val="nil"/>
            </w:tcBorders>
            <w:noWrap/>
            <w:vAlign w:val="center"/>
          </w:tcPr>
          <w:p w14:paraId="676F4D87">
            <w:pPr>
              <w:rPr>
                <w:rFonts w:ascii="宋体" w:eastAsia="宋体"/>
                <w:color w:val="000000"/>
                <w:sz w:val="18"/>
              </w:rPr>
            </w:pPr>
          </w:p>
        </w:tc>
        <w:tc>
          <w:tcPr>
            <w:tcW w:w="600" w:type="dxa"/>
            <w:tcBorders>
              <w:top w:val="nil"/>
              <w:left w:val="nil"/>
              <w:bottom w:val="nil"/>
              <w:right w:val="nil"/>
              <w:tl2br w:val="nil"/>
              <w:tr2bl w:val="nil"/>
            </w:tcBorders>
            <w:noWrap/>
            <w:vAlign w:val="center"/>
          </w:tcPr>
          <w:p w14:paraId="0FA1D699">
            <w:pPr>
              <w:rPr>
                <w:rFonts w:ascii="宋体" w:eastAsia="宋体"/>
                <w:color w:val="000000"/>
                <w:sz w:val="18"/>
              </w:rPr>
            </w:pPr>
          </w:p>
        </w:tc>
        <w:tc>
          <w:tcPr>
            <w:tcW w:w="1755" w:type="dxa"/>
            <w:tcBorders>
              <w:top w:val="nil"/>
              <w:left w:val="nil"/>
              <w:bottom w:val="nil"/>
              <w:right w:val="nil"/>
              <w:tl2br w:val="nil"/>
              <w:tr2bl w:val="nil"/>
            </w:tcBorders>
            <w:noWrap/>
            <w:vAlign w:val="center"/>
          </w:tcPr>
          <w:p w14:paraId="59FC473E">
            <w:pPr>
              <w:rPr>
                <w:rFonts w:ascii="宋体" w:eastAsia="宋体"/>
                <w:color w:val="000000"/>
                <w:sz w:val="18"/>
              </w:rPr>
            </w:pPr>
          </w:p>
        </w:tc>
        <w:tc>
          <w:tcPr>
            <w:tcW w:w="600" w:type="dxa"/>
            <w:tcBorders>
              <w:top w:val="nil"/>
              <w:left w:val="nil"/>
              <w:bottom w:val="nil"/>
              <w:right w:val="nil"/>
              <w:tl2br w:val="nil"/>
              <w:tr2bl w:val="nil"/>
            </w:tcBorders>
            <w:noWrap/>
            <w:vAlign w:val="center"/>
          </w:tcPr>
          <w:p w14:paraId="16B4CF15">
            <w:pPr>
              <w:rPr>
                <w:rFonts w:ascii="宋体" w:eastAsia="宋体"/>
                <w:color w:val="000000"/>
                <w:sz w:val="18"/>
              </w:rPr>
            </w:pPr>
          </w:p>
        </w:tc>
        <w:tc>
          <w:tcPr>
            <w:tcW w:w="1170" w:type="dxa"/>
            <w:tcBorders>
              <w:top w:val="nil"/>
              <w:left w:val="nil"/>
              <w:bottom w:val="nil"/>
              <w:right w:val="nil"/>
              <w:tl2br w:val="nil"/>
              <w:tr2bl w:val="nil"/>
            </w:tcBorders>
            <w:noWrap/>
            <w:vAlign w:val="center"/>
          </w:tcPr>
          <w:p w14:paraId="45DA52BE">
            <w:pPr>
              <w:rPr>
                <w:rFonts w:ascii="宋体" w:eastAsia="宋体"/>
                <w:color w:val="000000"/>
                <w:sz w:val="18"/>
              </w:rPr>
            </w:pPr>
          </w:p>
        </w:tc>
        <w:tc>
          <w:tcPr>
            <w:tcW w:w="585" w:type="dxa"/>
            <w:tcBorders>
              <w:top w:val="nil"/>
              <w:left w:val="nil"/>
              <w:bottom w:val="nil"/>
              <w:right w:val="nil"/>
              <w:tl2br w:val="nil"/>
              <w:tr2bl w:val="nil"/>
            </w:tcBorders>
            <w:noWrap/>
            <w:vAlign w:val="center"/>
          </w:tcPr>
          <w:p w14:paraId="1324349A">
            <w:pPr>
              <w:rPr>
                <w:rFonts w:ascii="宋体" w:eastAsia="宋体"/>
                <w:color w:val="000000"/>
                <w:sz w:val="18"/>
              </w:rPr>
            </w:pPr>
          </w:p>
        </w:tc>
        <w:tc>
          <w:tcPr>
            <w:tcW w:w="525" w:type="dxa"/>
            <w:tcBorders>
              <w:top w:val="nil"/>
              <w:left w:val="nil"/>
              <w:bottom w:val="nil"/>
              <w:right w:val="nil"/>
              <w:tl2br w:val="nil"/>
              <w:tr2bl w:val="nil"/>
            </w:tcBorders>
            <w:noWrap/>
            <w:vAlign w:val="center"/>
          </w:tcPr>
          <w:p w14:paraId="73F2CFE1">
            <w:pPr>
              <w:rPr>
                <w:rFonts w:ascii="宋体" w:eastAsia="宋体"/>
                <w:color w:val="000000"/>
                <w:sz w:val="18"/>
              </w:rPr>
            </w:pPr>
          </w:p>
        </w:tc>
        <w:tc>
          <w:tcPr>
            <w:tcW w:w="2625" w:type="dxa"/>
            <w:tcBorders>
              <w:top w:val="nil"/>
              <w:left w:val="nil"/>
              <w:bottom w:val="nil"/>
              <w:right w:val="nil"/>
              <w:tl2br w:val="nil"/>
              <w:tr2bl w:val="nil"/>
            </w:tcBorders>
            <w:noWrap/>
            <w:vAlign w:val="center"/>
          </w:tcPr>
          <w:p w14:paraId="0CE55C3B">
            <w:pPr>
              <w:rPr>
                <w:rFonts w:ascii="宋体" w:eastAsia="宋体"/>
                <w:color w:val="000000"/>
                <w:sz w:val="18"/>
              </w:rPr>
            </w:pPr>
          </w:p>
        </w:tc>
      </w:tr>
      <w:tr w14:paraId="07224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14939"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60E15898">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63266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009FF77">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1E076E37">
            <w:pPr>
              <w:jc w:val="center"/>
              <w:rPr>
                <w:rFonts w:ascii="宋体" w:eastAsia="宋体" w:cs="Lucida Sans"/>
                <w:color w:val="000000"/>
                <w:sz w:val="18"/>
              </w:rPr>
            </w:pPr>
            <w:r>
              <w:rPr>
                <w:rFonts w:ascii="宋体" w:eastAsia="宋体" w:cs="Lucida Sans"/>
                <w:color w:val="000000"/>
                <w:sz w:val="18"/>
              </w:rPr>
              <w:t>51320021T000000056856-院民维修费</w:t>
            </w:r>
          </w:p>
        </w:tc>
      </w:tr>
      <w:tr w14:paraId="48AE9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3A38A8C">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464BCC42">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14:paraId="745EA9BE">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16FB0B4">
            <w:pPr>
              <w:jc w:val="center"/>
              <w:rPr>
                <w:rFonts w:ascii="宋体" w:eastAsia="宋体" w:cs="Lucida Sans"/>
                <w:color w:val="000000"/>
                <w:sz w:val="18"/>
              </w:rPr>
            </w:pPr>
            <w:r>
              <w:rPr>
                <w:rFonts w:ascii="宋体" w:eastAsia="宋体" w:cs="Lucida Sans"/>
                <w:color w:val="000000"/>
                <w:sz w:val="18"/>
              </w:rPr>
              <w:t>州福利院</w:t>
            </w:r>
          </w:p>
        </w:tc>
      </w:tr>
      <w:tr w14:paraId="0F9BC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326A8F2">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1945FD0">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69B07748">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6611EC90">
            <w:pPr>
              <w:jc w:val="center"/>
              <w:rPr>
                <w:rFonts w:ascii="黑体" w:eastAsia="黑体" w:cs="Lucida Sans"/>
                <w:color w:val="000000"/>
                <w:sz w:val="18"/>
              </w:rPr>
            </w:pPr>
            <w:r>
              <w:rPr>
                <w:rFonts w:ascii="黑体" w:eastAsia="黑体" w:cs="Lucida Sans"/>
                <w:color w:val="000000"/>
                <w:sz w:val="18"/>
              </w:rPr>
              <w:t>年度目标完成情况</w:t>
            </w:r>
          </w:p>
        </w:tc>
      </w:tr>
      <w:tr w14:paraId="1F5E2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6EBE7F5"/>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35FF3B5"/>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6992461E">
            <w:pPr>
              <w:jc w:val="center"/>
              <w:rPr>
                <w:rFonts w:ascii="宋体" w:eastAsia="宋体" w:cs="Lucida Sans"/>
                <w:color w:val="000000"/>
                <w:sz w:val="18"/>
              </w:rPr>
            </w:pPr>
            <w:r>
              <w:rPr>
                <w:rFonts w:ascii="宋体" w:eastAsia="宋体" w:cs="Lucida Sans"/>
                <w:color w:val="000000"/>
                <w:sz w:val="18"/>
              </w:rPr>
              <w:t>通过对院内各功能用房器材、宿舍、厨房、房屋建筑物的设施设备、管道线路、门窗等进行维修维护，保障机构日常工作、生活正常运行。</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5DD92F75">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14:paraId="52864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B6DC78A"/>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A7E941">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474FE7B8">
            <w:pPr>
              <w:rPr>
                <w:rFonts w:ascii="宋体" w:eastAsia="宋体" w:cs="Lucida Sans"/>
                <w:color w:val="000000"/>
                <w:sz w:val="18"/>
              </w:rPr>
            </w:pPr>
          </w:p>
        </w:tc>
      </w:tr>
      <w:tr w14:paraId="4D21E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B8E7D3B">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16770F">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954096">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BD6580">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857B79B">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A36A80">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F1E057">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F5D28D">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042678">
            <w:pPr>
              <w:jc w:val="center"/>
              <w:rPr>
                <w:rFonts w:ascii="宋体" w:eastAsia="宋体" w:cs="Lucida Sans"/>
                <w:color w:val="000000"/>
                <w:sz w:val="18"/>
              </w:rPr>
            </w:pPr>
            <w:r>
              <w:rPr>
                <w:rFonts w:ascii="宋体" w:eastAsia="宋体" w:cs="Lucida Sans"/>
                <w:color w:val="000000"/>
                <w:sz w:val="18"/>
              </w:rPr>
              <w:t>原因</w:t>
            </w:r>
          </w:p>
        </w:tc>
      </w:tr>
      <w:tr w14:paraId="6EF06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04D66DE"/>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D50D50">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F59B2B">
            <w:pPr>
              <w:jc w:val="center"/>
              <w:rPr>
                <w:rFonts w:ascii="宋体" w:eastAsia="宋体" w:cs="Lucida Sans"/>
                <w:color w:val="000000"/>
                <w:sz w:val="18"/>
              </w:rPr>
            </w:pPr>
            <w:r>
              <w:rPr>
                <w:rFonts w:ascii="宋体" w:eastAsia="宋体" w:cs="Lucida Sans"/>
                <w:color w:val="000000"/>
                <w:sz w:val="18"/>
              </w:rPr>
              <w:t>20.00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9DDF9A">
            <w:pPr>
              <w:jc w:val="center"/>
              <w:rPr>
                <w:rFonts w:ascii="宋体" w:eastAsia="宋体" w:cs="Lucida Sans"/>
                <w:color w:val="000000"/>
                <w:sz w:val="18"/>
              </w:rPr>
            </w:pPr>
            <w:r>
              <w:rPr>
                <w:rFonts w:ascii="宋体" w:eastAsia="宋体" w:cs="Lucida Sans"/>
                <w:color w:val="000000"/>
                <w:sz w:val="18"/>
              </w:rPr>
              <w:t>20.00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0D93907">
            <w:pPr>
              <w:jc w:val="center"/>
              <w:rPr>
                <w:rFonts w:ascii="宋体" w:eastAsia="宋体" w:cs="Lucida Sans"/>
                <w:color w:val="000000"/>
                <w:sz w:val="18"/>
              </w:rPr>
            </w:pPr>
            <w:r>
              <w:rPr>
                <w:rFonts w:ascii="宋体" w:eastAsia="宋体" w:cs="Lucida Sans"/>
                <w:color w:val="000000"/>
                <w:sz w:val="18"/>
              </w:rPr>
              <w:t>20.00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11EFFC">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5D3AEB">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D5466D">
            <w:pPr>
              <w:jc w:val="center"/>
              <w:rPr>
                <w:rFonts w:ascii="宋体" w:eastAsia="宋体"/>
                <w:color w:val="000000"/>
                <w:sz w:val="18"/>
              </w:rPr>
            </w:pPr>
          </w:p>
        </w:tc>
        <w:tc>
          <w:tcPr>
            <w:tcW w:w="262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833B55C">
            <w:pPr>
              <w:jc w:val="center"/>
              <w:rPr>
                <w:rFonts w:ascii="黑体" w:eastAsia="黑体" w:cs="Lucida Sans"/>
                <w:b w:val="0"/>
                <w:i/>
                <w:color w:val="000000"/>
                <w:sz w:val="18"/>
              </w:rPr>
            </w:pPr>
          </w:p>
        </w:tc>
      </w:tr>
      <w:tr w14:paraId="73967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9F0B58C"/>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7E12B2">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F6C3B3">
            <w:pPr>
              <w:jc w:val="center"/>
              <w:rPr>
                <w:rFonts w:ascii="宋体" w:eastAsia="宋体" w:cs="Lucida Sans"/>
                <w:color w:val="000000"/>
                <w:sz w:val="18"/>
              </w:rPr>
            </w:pPr>
            <w:r>
              <w:rPr>
                <w:rFonts w:ascii="宋体" w:eastAsia="宋体" w:cs="Lucida Sans"/>
                <w:color w:val="000000"/>
                <w:sz w:val="18"/>
              </w:rPr>
              <w:t>20.00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17D0BD">
            <w:pPr>
              <w:jc w:val="center"/>
              <w:rPr>
                <w:rFonts w:ascii="宋体" w:eastAsia="宋体" w:cs="Lucida Sans"/>
                <w:color w:val="000000"/>
                <w:sz w:val="18"/>
              </w:rPr>
            </w:pPr>
            <w:r>
              <w:rPr>
                <w:rFonts w:ascii="宋体" w:eastAsia="宋体" w:cs="Lucida Sans"/>
                <w:color w:val="000000"/>
                <w:sz w:val="18"/>
              </w:rPr>
              <w:t>20.00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78A9466">
            <w:pPr>
              <w:jc w:val="center"/>
              <w:rPr>
                <w:rFonts w:ascii="宋体" w:eastAsia="宋体" w:cs="Lucida Sans"/>
                <w:color w:val="000000"/>
                <w:sz w:val="18"/>
              </w:rPr>
            </w:pPr>
            <w:r>
              <w:rPr>
                <w:rFonts w:ascii="宋体" w:eastAsia="宋体" w:cs="Lucida Sans"/>
                <w:color w:val="000000"/>
                <w:sz w:val="18"/>
              </w:rPr>
              <w:t>20.00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B6DF12">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363A37">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947B85">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4CEFB15"/>
        </w:tc>
      </w:tr>
      <w:tr w14:paraId="7DA53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EE0B0D2"/>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DE7B1B">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1B9AEC">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F9865F">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02CEC18">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E4D504">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EAC610">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31EAAD">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E7A5562"/>
        </w:tc>
      </w:tr>
      <w:tr w14:paraId="4EFAB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F253F9B"/>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1C8437">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288230">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B63A87">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165B73F">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BFD036">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824483">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A4460F">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8BF9BC8"/>
        </w:tc>
      </w:tr>
      <w:tr w14:paraId="760D9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BEC2944"/>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183EB4">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9C5914">
            <w:pPr>
              <w:jc w:val="center"/>
              <w:rPr>
                <w:rFonts w:ascii="微软雅黑" w:eastAsia="微软雅黑"/>
                <w:b w:val="0"/>
                <w:i/>
                <w:color w:val="000000"/>
                <w:sz w:val="16"/>
              </w:rPr>
            </w:pP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6DD90B">
            <w:pPr>
              <w:jc w:val="center"/>
              <w:rPr>
                <w:rFonts w:ascii="微软雅黑" w:eastAsia="微软雅黑"/>
                <w:b w:val="0"/>
                <w:i/>
                <w:color w:val="000000"/>
                <w:sz w:val="16"/>
              </w:rPr>
            </w:pP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2CAB3C7">
            <w:pPr>
              <w:jc w:val="center"/>
              <w:rPr>
                <w:rFonts w:ascii="微软雅黑" w:eastAsia="微软雅黑" w:cs="Lucida Sans"/>
                <w:b w:val="0"/>
                <w:i/>
                <w:color w:val="000000"/>
                <w:sz w:val="16"/>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250646">
            <w:pPr>
              <w:jc w:val="center"/>
              <w:rPr>
                <w:rFonts w:ascii="微软雅黑" w:eastAsia="微软雅黑"/>
                <w:b w:val="0"/>
                <w:i/>
                <w:color w:val="000000"/>
                <w:sz w:val="16"/>
              </w:rPr>
            </w:pP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AA7C7D">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2EA42B">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3EE306F"/>
        </w:tc>
      </w:tr>
      <w:tr w14:paraId="27AF4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F21C2C9">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43AD12">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546E08">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594918">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B8ABC6">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568737">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ADC7BD">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AD1ABB">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DFB957">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44BAB3">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59900D">
            <w:pPr>
              <w:jc w:val="center"/>
              <w:rPr>
                <w:rFonts w:ascii="宋体" w:eastAsia="宋体" w:cs="Lucida Sans"/>
                <w:color w:val="000000"/>
                <w:sz w:val="18"/>
              </w:rPr>
            </w:pPr>
            <w:r>
              <w:rPr>
                <w:rFonts w:ascii="宋体" w:eastAsia="宋体" w:cs="Lucida Sans"/>
                <w:color w:val="000000"/>
                <w:sz w:val="18"/>
              </w:rPr>
              <w:t>未完成原因分析</w:t>
            </w:r>
          </w:p>
        </w:tc>
      </w:tr>
      <w:tr w14:paraId="1891C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5BFBB91"/>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3ED2204">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C9EFEC">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30BF5E">
            <w:pPr>
              <w:jc w:val="center"/>
              <w:rPr>
                <w:rFonts w:ascii="宋体" w:eastAsia="宋体" w:cs="Lucida Sans"/>
                <w:color w:val="000000"/>
                <w:sz w:val="18"/>
              </w:rPr>
            </w:pPr>
            <w:r>
              <w:rPr>
                <w:rFonts w:ascii="宋体" w:eastAsia="宋体" w:cs="Lucida Sans"/>
                <w:color w:val="000000"/>
                <w:sz w:val="18"/>
              </w:rPr>
              <w:t>维修工作完成率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AB2F12">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222081">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93D287">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718406">
            <w:pPr>
              <w:jc w:val="center"/>
              <w:rPr>
                <w:rFonts w:ascii="宋体" w:eastAsia="宋体" w:cs="Lucida Sans"/>
                <w:color w:val="000000"/>
                <w:sz w:val="18"/>
              </w:rPr>
            </w:pPr>
            <w:r>
              <w:rPr>
                <w:rFonts w:ascii="宋体" w:eastAsia="宋体" w:cs="Lucida Sans"/>
                <w:color w:val="000000"/>
                <w:sz w:val="18"/>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4A541C">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D1DC80">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7FCD67">
            <w:pPr>
              <w:jc w:val="center"/>
              <w:rPr>
                <w:rFonts w:ascii="微软雅黑" w:eastAsia="微软雅黑"/>
                <w:b w:val="0"/>
                <w:i/>
                <w:color w:val="000000"/>
                <w:sz w:val="16"/>
              </w:rPr>
            </w:pPr>
          </w:p>
        </w:tc>
      </w:tr>
      <w:tr w14:paraId="5863F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1AEDAFB"/>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C9F9F7C"/>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3DE0D3">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257863">
            <w:pPr>
              <w:jc w:val="center"/>
              <w:rPr>
                <w:rFonts w:ascii="宋体" w:eastAsia="宋体" w:cs="Lucida Sans"/>
                <w:color w:val="000000"/>
                <w:sz w:val="18"/>
              </w:rPr>
            </w:pPr>
            <w:r>
              <w:rPr>
                <w:rFonts w:ascii="宋体" w:eastAsia="宋体" w:cs="Lucida Sans"/>
                <w:color w:val="000000"/>
                <w:sz w:val="18"/>
              </w:rPr>
              <w:t>设备等维修维护验收合格率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F75535">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E49CF7">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8B47FA">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CEA8AD">
            <w:pPr>
              <w:jc w:val="center"/>
              <w:rPr>
                <w:rFonts w:ascii="宋体" w:eastAsia="宋体" w:cs="Lucida Sans"/>
                <w:color w:val="000000"/>
                <w:sz w:val="18"/>
              </w:rPr>
            </w:pPr>
            <w:r>
              <w:rPr>
                <w:rFonts w:ascii="宋体" w:eastAsia="宋体" w:cs="Lucida Sans"/>
                <w:color w:val="000000"/>
                <w:sz w:val="18"/>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3069E3">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5D681F">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1A7246">
            <w:pPr>
              <w:jc w:val="center"/>
              <w:rPr>
                <w:rFonts w:ascii="微软雅黑" w:eastAsia="微软雅黑"/>
                <w:b w:val="0"/>
                <w:i/>
                <w:color w:val="000000"/>
                <w:sz w:val="16"/>
              </w:rPr>
            </w:pPr>
          </w:p>
        </w:tc>
      </w:tr>
      <w:tr w14:paraId="46B6C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DA9A6D9"/>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2EFACAA"/>
        </w:tc>
        <w:tc>
          <w:tcPr>
            <w:tcW w:w="18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E9D0795">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96AB5F">
            <w:pPr>
              <w:jc w:val="center"/>
              <w:rPr>
                <w:rFonts w:ascii="宋体" w:eastAsia="宋体" w:cs="Lucida Sans"/>
                <w:color w:val="000000"/>
                <w:sz w:val="18"/>
              </w:rPr>
            </w:pPr>
            <w:r>
              <w:rPr>
                <w:rFonts w:ascii="宋体" w:eastAsia="宋体" w:cs="Lucida Sans"/>
                <w:color w:val="000000"/>
                <w:sz w:val="18"/>
              </w:rPr>
              <w:t>项目完成时间</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5CFB2A">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96FA33">
            <w:pPr>
              <w:jc w:val="center"/>
              <w:rPr>
                <w:rFonts w:ascii="宋体" w:eastAsia="宋体" w:cs="Lucida Sans"/>
                <w:color w:val="000000"/>
                <w:sz w:val="18"/>
              </w:rPr>
            </w:pPr>
            <w:r>
              <w:rPr>
                <w:rFonts w:ascii="宋体" w:eastAsia="宋体" w:cs="Lucida Sans"/>
                <w:color w:val="000000"/>
                <w:sz w:val="18"/>
              </w:rPr>
              <w:t>１２月３０日前</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E87191">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3C8462">
            <w:pPr>
              <w:jc w:val="center"/>
              <w:rPr>
                <w:rFonts w:ascii="宋体" w:eastAsia="宋体" w:cs="Lucida Sans"/>
                <w:color w:val="000000"/>
                <w:sz w:val="18"/>
              </w:rPr>
            </w:pPr>
            <w:r>
              <w:rPr>
                <w:rFonts w:ascii="宋体" w:eastAsia="宋体" w:cs="Lucida Sans"/>
                <w:color w:val="000000"/>
                <w:sz w:val="18"/>
              </w:rPr>
              <w:t>１２月３０日前</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FEB1F4">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5C8E2C">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49B718">
            <w:pPr>
              <w:jc w:val="center"/>
              <w:rPr>
                <w:rFonts w:ascii="微软雅黑" w:eastAsia="微软雅黑"/>
                <w:b w:val="0"/>
                <w:i/>
                <w:color w:val="000000"/>
                <w:sz w:val="16"/>
              </w:rPr>
            </w:pPr>
          </w:p>
        </w:tc>
      </w:tr>
      <w:tr w14:paraId="0EA75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11FF16F"/>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3C6F57B"/>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816A561"/>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B8A777">
            <w:pPr>
              <w:jc w:val="center"/>
              <w:rPr>
                <w:rFonts w:ascii="宋体" w:eastAsia="宋体" w:cs="Lucida Sans"/>
                <w:color w:val="000000"/>
                <w:sz w:val="18"/>
              </w:rPr>
            </w:pPr>
            <w:r>
              <w:rPr>
                <w:rFonts w:ascii="宋体" w:eastAsia="宋体" w:cs="Lucida Sans"/>
                <w:color w:val="000000"/>
                <w:sz w:val="18"/>
              </w:rPr>
              <w:t>故障响应及时率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4FCF7A">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289211">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A6E9B2">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D1F1D9">
            <w:pPr>
              <w:jc w:val="center"/>
              <w:rPr>
                <w:rFonts w:ascii="宋体" w:eastAsia="宋体" w:cs="Lucida Sans"/>
                <w:color w:val="000000"/>
                <w:sz w:val="18"/>
              </w:rPr>
            </w:pPr>
            <w:r>
              <w:rPr>
                <w:rFonts w:ascii="宋体" w:eastAsia="宋体" w:cs="Lucida Sans"/>
                <w:color w:val="000000"/>
                <w:sz w:val="18"/>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FDFC1F">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7D1193">
            <w:pPr>
              <w:jc w:val="center"/>
              <w:rPr>
                <w:rFonts w:ascii="宋体" w:eastAsia="宋体" w:cs="Lucida Sans"/>
                <w:color w:val="000000"/>
                <w:sz w:val="18"/>
              </w:rPr>
            </w:pPr>
            <w:r>
              <w:rPr>
                <w:rFonts w:ascii="宋体" w:eastAsia="宋体" w:cs="Lucida Sans"/>
                <w:color w:val="000000"/>
                <w:sz w:val="18"/>
              </w:rPr>
              <w:t>9</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1AD910">
            <w:pPr>
              <w:jc w:val="center"/>
              <w:rPr>
                <w:rFonts w:ascii="微软雅黑" w:eastAsia="微软雅黑"/>
                <w:b w:val="0"/>
                <w:i/>
                <w:color w:val="000000"/>
                <w:sz w:val="16"/>
              </w:rPr>
            </w:pPr>
          </w:p>
        </w:tc>
      </w:tr>
      <w:tr w14:paraId="41CE5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3E20490"/>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ACA93B">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62993A">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DB75CB">
            <w:pPr>
              <w:jc w:val="center"/>
              <w:rPr>
                <w:rFonts w:ascii="宋体" w:eastAsia="宋体" w:cs="Lucida Sans"/>
                <w:color w:val="000000"/>
                <w:sz w:val="18"/>
              </w:rPr>
            </w:pPr>
            <w:r>
              <w:rPr>
                <w:rFonts w:ascii="宋体" w:eastAsia="宋体" w:cs="Lucida Sans"/>
                <w:color w:val="000000"/>
                <w:sz w:val="18"/>
              </w:rPr>
              <w:t>有效保障福利院正常运转</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301FC8">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5D38B1">
            <w:pPr>
              <w:jc w:val="center"/>
              <w:rPr>
                <w:rFonts w:ascii="宋体" w:eastAsia="宋体" w:cs="Lucida Sans"/>
                <w:color w:val="000000"/>
                <w:sz w:val="18"/>
              </w:rPr>
            </w:pPr>
            <w:r>
              <w:rPr>
                <w:rFonts w:ascii="宋体" w:eastAsia="宋体" w:cs="Lucida Sans"/>
                <w:color w:val="000000"/>
                <w:sz w:val="18"/>
              </w:rPr>
              <w:t>有效保障</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8AFEB0">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D481DA">
            <w:pPr>
              <w:jc w:val="center"/>
              <w:rPr>
                <w:rFonts w:ascii="宋体" w:eastAsia="宋体" w:cs="Lucida Sans"/>
                <w:color w:val="000000"/>
                <w:sz w:val="18"/>
              </w:rPr>
            </w:pPr>
            <w:r>
              <w:rPr>
                <w:rFonts w:ascii="宋体" w:eastAsia="宋体" w:cs="Lucida Sans"/>
                <w:color w:val="000000"/>
                <w:sz w:val="18"/>
              </w:rPr>
              <w:t>有效保障</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B0DF12">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AB2DF2">
            <w:pPr>
              <w:jc w:val="center"/>
              <w:rPr>
                <w:rFonts w:ascii="宋体" w:eastAsia="宋体" w:cs="Lucida Sans"/>
                <w:color w:val="000000"/>
                <w:sz w:val="18"/>
              </w:rPr>
            </w:pPr>
            <w:r>
              <w:rPr>
                <w:rFonts w:ascii="宋体" w:eastAsia="宋体" w:cs="Lucida Sans"/>
                <w:color w:val="000000"/>
                <w:sz w:val="18"/>
              </w:rPr>
              <w:t>18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63F650">
            <w:pPr>
              <w:jc w:val="center"/>
              <w:rPr>
                <w:rFonts w:ascii="微软雅黑" w:eastAsia="微软雅黑"/>
                <w:b w:val="0"/>
                <w:i/>
                <w:color w:val="000000"/>
                <w:sz w:val="16"/>
              </w:rPr>
            </w:pPr>
          </w:p>
        </w:tc>
      </w:tr>
      <w:tr w14:paraId="43849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66E50A9"/>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82C537">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317BC6">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E60887">
            <w:pPr>
              <w:jc w:val="center"/>
              <w:rPr>
                <w:rFonts w:ascii="宋体" w:eastAsia="宋体" w:cs="Lucida Sans"/>
                <w:color w:val="000000"/>
                <w:sz w:val="18"/>
              </w:rPr>
            </w:pPr>
            <w:r>
              <w:rPr>
                <w:rFonts w:ascii="宋体" w:eastAsia="宋体" w:cs="Lucida Sans"/>
                <w:color w:val="000000"/>
                <w:sz w:val="18"/>
              </w:rPr>
              <w:t>院民满意度</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7A7BDD">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35DCD1">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F262C4">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92ABDC">
            <w:pPr>
              <w:jc w:val="center"/>
              <w:rPr>
                <w:rFonts w:ascii="宋体" w:eastAsia="宋体" w:cs="Lucida Sans"/>
                <w:color w:val="000000"/>
                <w:sz w:val="18"/>
              </w:rPr>
            </w:pPr>
            <w:r>
              <w:rPr>
                <w:rFonts w:ascii="宋体" w:eastAsia="宋体" w:cs="Lucida Sans"/>
                <w:color w:val="000000"/>
                <w:sz w:val="18"/>
              </w:rPr>
              <w:t>91</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A17385">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BA1AD3">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1EC4E5">
            <w:pPr>
              <w:jc w:val="center"/>
              <w:rPr>
                <w:rFonts w:ascii="微软雅黑" w:eastAsia="微软雅黑"/>
                <w:b w:val="0"/>
                <w:i/>
                <w:color w:val="000000"/>
                <w:sz w:val="16"/>
              </w:rPr>
            </w:pPr>
          </w:p>
        </w:tc>
      </w:tr>
      <w:tr w14:paraId="447DA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078653E"/>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417006">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B17BB6">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462CD8">
            <w:pPr>
              <w:jc w:val="center"/>
              <w:rPr>
                <w:rFonts w:ascii="宋体" w:eastAsia="宋体" w:cs="Lucida Sans"/>
                <w:color w:val="000000"/>
                <w:sz w:val="18"/>
              </w:rPr>
            </w:pPr>
            <w:r>
              <w:rPr>
                <w:rFonts w:ascii="宋体" w:eastAsia="宋体" w:cs="Lucida Sans"/>
                <w:color w:val="000000"/>
                <w:sz w:val="18"/>
              </w:rPr>
              <w:t>院民维修费用</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0364C5">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256487">
            <w:pPr>
              <w:jc w:val="center"/>
              <w:rPr>
                <w:rFonts w:ascii="宋体" w:eastAsia="宋体" w:cs="Lucida Sans"/>
                <w:color w:val="000000"/>
                <w:sz w:val="18"/>
              </w:rPr>
            </w:pPr>
            <w:r>
              <w:rPr>
                <w:rFonts w:ascii="宋体" w:eastAsia="宋体" w:cs="Lucida Sans"/>
                <w:color w:val="000000"/>
                <w:sz w:val="18"/>
              </w:rPr>
              <w:t>20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40F475">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0A5B76">
            <w:pPr>
              <w:jc w:val="center"/>
              <w:rPr>
                <w:rFonts w:ascii="宋体" w:eastAsia="宋体" w:cs="Lucida Sans"/>
                <w:color w:val="000000"/>
                <w:sz w:val="18"/>
              </w:rPr>
            </w:pPr>
            <w:r>
              <w:rPr>
                <w:rFonts w:ascii="宋体" w:eastAsia="宋体" w:cs="Lucida Sans"/>
                <w:color w:val="000000"/>
                <w:sz w:val="18"/>
              </w:rPr>
              <w:t>19.99</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D71E9C">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E90102">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5AABB4">
            <w:pPr>
              <w:jc w:val="center"/>
              <w:rPr>
                <w:rFonts w:ascii="微软雅黑" w:eastAsia="微软雅黑"/>
                <w:b w:val="0"/>
                <w:i/>
                <w:color w:val="000000"/>
                <w:sz w:val="16"/>
              </w:rPr>
            </w:pPr>
          </w:p>
        </w:tc>
      </w:tr>
      <w:tr w14:paraId="68947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1205" w:type="dxa"/>
            <w:gridSpan w:val="8"/>
            <w:tcBorders>
              <w:top w:val="single" w:color="000000" w:sz="6" w:space="0"/>
              <w:left w:val="single" w:color="000000" w:sz="6" w:space="0"/>
              <w:bottom w:val="single" w:color="000000" w:sz="6" w:space="0"/>
              <w:right w:val="single" w:color="000000" w:sz="6" w:space="0"/>
              <w:tl2br w:val="nil"/>
              <w:tr2bl w:val="nil"/>
            </w:tcBorders>
            <w:noWrap/>
            <w:vAlign w:val="center"/>
          </w:tcPr>
          <w:p w14:paraId="06B99E98">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CF8C27">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FBDAE8">
            <w:pPr>
              <w:jc w:val="right"/>
              <w:rPr>
                <w:rFonts w:ascii="宋体" w:eastAsia="宋体" w:cs="Lucida Sans"/>
                <w:color w:val="000000"/>
                <w:sz w:val="18"/>
              </w:rPr>
            </w:pPr>
            <w:r>
              <w:rPr>
                <w:rFonts w:ascii="宋体" w:eastAsia="宋体" w:cs="Lucida Sans"/>
                <w:color w:val="000000"/>
                <w:sz w:val="18"/>
              </w:rPr>
              <w:t>85</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E70EEE">
            <w:pPr>
              <w:rPr>
                <w:rFonts w:ascii="宋体" w:eastAsia="宋体"/>
                <w:color w:val="000000"/>
                <w:sz w:val="18"/>
              </w:rPr>
            </w:pPr>
          </w:p>
        </w:tc>
      </w:tr>
      <w:tr w14:paraId="3EB7D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E76F88">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4C727ED6">
            <w:pPr>
              <w:jc w:val="center"/>
              <w:rPr>
                <w:rFonts w:ascii="微软雅黑" w:eastAsia="微软雅黑" w:cs="Lucida Sans"/>
                <w:b w:val="0"/>
                <w:i/>
                <w:color w:val="000000"/>
                <w:sz w:val="16"/>
              </w:rPr>
            </w:pPr>
            <w:r>
              <w:rPr>
                <w:rFonts w:ascii="微软雅黑" w:eastAsia="微软雅黑" w:cs="Lucida Sans"/>
                <w:b w:val="0"/>
                <w:i/>
                <w:color w:val="000000"/>
                <w:sz w:val="16"/>
              </w:rPr>
              <w:t>该项目顺利实施，保障院内设施设备、水电线路、门窗等及时维修，确保院内儿童生活、学习、工作运行。自评得分85分。</w:t>
            </w:r>
          </w:p>
        </w:tc>
      </w:tr>
      <w:tr w14:paraId="11448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EE05FC">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6FE78FB8">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1C579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BF86D4">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3D4E2CB9">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2A5D3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768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0D5A87A6">
            <w:pPr>
              <w:jc w:val="center"/>
              <w:rPr>
                <w:rFonts w:ascii="黑体" w:eastAsia="黑体" w:cs="Lucida Sans"/>
                <w:color w:val="000000"/>
                <w:sz w:val="18"/>
              </w:rPr>
            </w:pPr>
            <w:r>
              <w:rPr>
                <w:rFonts w:ascii="黑体" w:eastAsia="黑体" w:cs="Lucida Sans"/>
                <w:color w:val="000000"/>
                <w:sz w:val="18"/>
              </w:rPr>
              <w:t>项目负责人：罗逸</w:t>
            </w:r>
          </w:p>
        </w:tc>
        <w:tc>
          <w:tcPr>
            <w:tcW w:w="7260"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08E3BF8D">
            <w:pPr>
              <w:jc w:val="center"/>
              <w:rPr>
                <w:rFonts w:ascii="黑体" w:eastAsia="黑体" w:cs="Lucida Sans"/>
                <w:color w:val="000000"/>
                <w:sz w:val="18"/>
              </w:rPr>
            </w:pPr>
            <w:r>
              <w:rPr>
                <w:rFonts w:ascii="黑体" w:eastAsia="黑体" w:cs="Lucida Sans"/>
                <w:color w:val="000000"/>
                <w:sz w:val="18"/>
              </w:rPr>
              <w:t>财务负责人：文德巧</w:t>
            </w:r>
          </w:p>
        </w:tc>
      </w:tr>
      <w:tr w14:paraId="03F9D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tcBorders>
              <w:top w:val="nil"/>
              <w:left w:val="nil"/>
              <w:bottom w:val="nil"/>
              <w:right w:val="nil"/>
              <w:tl2br w:val="nil"/>
              <w:tr2bl w:val="nil"/>
            </w:tcBorders>
            <w:noWrap/>
            <w:vAlign w:val="center"/>
          </w:tcPr>
          <w:p w14:paraId="7C088C57">
            <w:pPr>
              <w:rPr>
                <w:rFonts w:ascii="宋体" w:eastAsia="宋体"/>
                <w:color w:val="000000"/>
                <w:sz w:val="18"/>
              </w:rPr>
            </w:pPr>
          </w:p>
        </w:tc>
        <w:tc>
          <w:tcPr>
            <w:tcW w:w="1817" w:type="dxa"/>
            <w:tcBorders>
              <w:top w:val="nil"/>
              <w:left w:val="nil"/>
              <w:bottom w:val="nil"/>
              <w:right w:val="nil"/>
              <w:tl2br w:val="nil"/>
              <w:tr2bl w:val="nil"/>
            </w:tcBorders>
            <w:noWrap/>
            <w:vAlign w:val="center"/>
          </w:tcPr>
          <w:p w14:paraId="7C0AFB92">
            <w:pPr>
              <w:rPr>
                <w:rFonts w:ascii="宋体" w:eastAsia="宋体"/>
                <w:color w:val="000000"/>
                <w:sz w:val="18"/>
              </w:rPr>
            </w:pPr>
          </w:p>
        </w:tc>
        <w:tc>
          <w:tcPr>
            <w:tcW w:w="1845" w:type="dxa"/>
            <w:tcBorders>
              <w:top w:val="nil"/>
              <w:left w:val="nil"/>
              <w:bottom w:val="nil"/>
              <w:right w:val="nil"/>
              <w:tl2br w:val="nil"/>
              <w:tr2bl w:val="nil"/>
            </w:tcBorders>
            <w:noWrap/>
            <w:vAlign w:val="center"/>
          </w:tcPr>
          <w:p w14:paraId="4A2F0F63">
            <w:pPr>
              <w:rPr>
                <w:rFonts w:ascii="宋体" w:eastAsia="宋体"/>
                <w:color w:val="000000"/>
                <w:sz w:val="18"/>
              </w:rPr>
            </w:pPr>
          </w:p>
        </w:tc>
        <w:tc>
          <w:tcPr>
            <w:tcW w:w="2340" w:type="dxa"/>
            <w:tcBorders>
              <w:top w:val="nil"/>
              <w:left w:val="nil"/>
              <w:bottom w:val="nil"/>
              <w:right w:val="nil"/>
              <w:tl2br w:val="nil"/>
              <w:tr2bl w:val="nil"/>
            </w:tcBorders>
            <w:noWrap/>
            <w:vAlign w:val="center"/>
          </w:tcPr>
          <w:p w14:paraId="39902675">
            <w:pPr>
              <w:rPr>
                <w:rFonts w:ascii="宋体" w:eastAsia="宋体"/>
                <w:color w:val="000000"/>
                <w:sz w:val="18"/>
              </w:rPr>
            </w:pPr>
          </w:p>
        </w:tc>
        <w:tc>
          <w:tcPr>
            <w:tcW w:w="600" w:type="dxa"/>
            <w:tcBorders>
              <w:top w:val="nil"/>
              <w:left w:val="nil"/>
              <w:bottom w:val="nil"/>
              <w:right w:val="nil"/>
              <w:tl2br w:val="nil"/>
              <w:tr2bl w:val="nil"/>
            </w:tcBorders>
            <w:noWrap/>
            <w:vAlign w:val="center"/>
          </w:tcPr>
          <w:p w14:paraId="3911C305">
            <w:pPr>
              <w:rPr>
                <w:rFonts w:ascii="宋体" w:eastAsia="宋体"/>
                <w:color w:val="000000"/>
                <w:sz w:val="18"/>
              </w:rPr>
            </w:pPr>
          </w:p>
        </w:tc>
        <w:tc>
          <w:tcPr>
            <w:tcW w:w="1755" w:type="dxa"/>
            <w:tcBorders>
              <w:top w:val="nil"/>
              <w:left w:val="nil"/>
              <w:bottom w:val="nil"/>
              <w:right w:val="nil"/>
              <w:tl2br w:val="nil"/>
              <w:tr2bl w:val="nil"/>
            </w:tcBorders>
            <w:noWrap/>
            <w:vAlign w:val="center"/>
          </w:tcPr>
          <w:p w14:paraId="4AAAC136">
            <w:pPr>
              <w:rPr>
                <w:rFonts w:ascii="宋体" w:eastAsia="宋体"/>
                <w:color w:val="000000"/>
                <w:sz w:val="18"/>
              </w:rPr>
            </w:pPr>
          </w:p>
        </w:tc>
        <w:tc>
          <w:tcPr>
            <w:tcW w:w="600" w:type="dxa"/>
            <w:tcBorders>
              <w:top w:val="nil"/>
              <w:left w:val="nil"/>
              <w:bottom w:val="nil"/>
              <w:right w:val="nil"/>
              <w:tl2br w:val="nil"/>
              <w:tr2bl w:val="nil"/>
            </w:tcBorders>
            <w:noWrap/>
            <w:vAlign w:val="center"/>
          </w:tcPr>
          <w:p w14:paraId="71D55BAB">
            <w:pPr>
              <w:rPr>
                <w:rFonts w:ascii="宋体" w:eastAsia="宋体"/>
                <w:color w:val="000000"/>
                <w:sz w:val="18"/>
              </w:rPr>
            </w:pPr>
          </w:p>
        </w:tc>
        <w:tc>
          <w:tcPr>
            <w:tcW w:w="1170" w:type="dxa"/>
            <w:tcBorders>
              <w:top w:val="nil"/>
              <w:left w:val="nil"/>
              <w:bottom w:val="nil"/>
              <w:right w:val="nil"/>
              <w:tl2br w:val="nil"/>
              <w:tr2bl w:val="nil"/>
            </w:tcBorders>
            <w:noWrap/>
            <w:vAlign w:val="center"/>
          </w:tcPr>
          <w:p w14:paraId="00293E41">
            <w:pPr>
              <w:rPr>
                <w:rFonts w:ascii="宋体" w:eastAsia="宋体"/>
                <w:color w:val="000000"/>
                <w:sz w:val="18"/>
              </w:rPr>
            </w:pPr>
          </w:p>
        </w:tc>
        <w:tc>
          <w:tcPr>
            <w:tcW w:w="585" w:type="dxa"/>
            <w:tcBorders>
              <w:top w:val="nil"/>
              <w:left w:val="nil"/>
              <w:bottom w:val="nil"/>
              <w:right w:val="nil"/>
              <w:tl2br w:val="nil"/>
              <w:tr2bl w:val="nil"/>
            </w:tcBorders>
            <w:noWrap/>
            <w:vAlign w:val="center"/>
          </w:tcPr>
          <w:p w14:paraId="3C467670">
            <w:pPr>
              <w:rPr>
                <w:rFonts w:ascii="宋体" w:eastAsia="宋体"/>
                <w:color w:val="000000"/>
                <w:sz w:val="18"/>
              </w:rPr>
            </w:pPr>
          </w:p>
        </w:tc>
        <w:tc>
          <w:tcPr>
            <w:tcW w:w="525" w:type="dxa"/>
            <w:tcBorders>
              <w:top w:val="nil"/>
              <w:left w:val="nil"/>
              <w:bottom w:val="nil"/>
              <w:right w:val="nil"/>
              <w:tl2br w:val="nil"/>
              <w:tr2bl w:val="nil"/>
            </w:tcBorders>
            <w:noWrap/>
            <w:vAlign w:val="center"/>
          </w:tcPr>
          <w:p w14:paraId="7AF5A10C">
            <w:pPr>
              <w:rPr>
                <w:rFonts w:ascii="宋体" w:eastAsia="宋体"/>
                <w:color w:val="000000"/>
                <w:sz w:val="18"/>
              </w:rPr>
            </w:pPr>
          </w:p>
        </w:tc>
        <w:tc>
          <w:tcPr>
            <w:tcW w:w="2625" w:type="dxa"/>
            <w:tcBorders>
              <w:top w:val="nil"/>
              <w:left w:val="nil"/>
              <w:bottom w:val="nil"/>
              <w:right w:val="nil"/>
              <w:tl2br w:val="nil"/>
              <w:tr2bl w:val="nil"/>
            </w:tcBorders>
            <w:noWrap/>
            <w:vAlign w:val="center"/>
          </w:tcPr>
          <w:p w14:paraId="5FA60C9D">
            <w:pPr>
              <w:rPr>
                <w:rFonts w:ascii="宋体" w:eastAsia="宋体"/>
                <w:color w:val="000000"/>
                <w:sz w:val="18"/>
              </w:rPr>
            </w:pPr>
          </w:p>
        </w:tc>
      </w:tr>
      <w:tr w14:paraId="7AB57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14939"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6BBF3A86">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16E13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AB85F28">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783E8642">
            <w:pPr>
              <w:jc w:val="center"/>
              <w:rPr>
                <w:rFonts w:ascii="宋体" w:eastAsia="宋体" w:cs="Lucida Sans"/>
                <w:color w:val="000000"/>
                <w:sz w:val="18"/>
              </w:rPr>
            </w:pPr>
            <w:r>
              <w:rPr>
                <w:rFonts w:ascii="宋体" w:eastAsia="宋体" w:cs="Lucida Sans"/>
                <w:color w:val="000000"/>
                <w:sz w:val="18"/>
              </w:rPr>
              <w:t>51320021T000000056859-成年残疾孤儿托养费</w:t>
            </w:r>
          </w:p>
        </w:tc>
      </w:tr>
      <w:tr w14:paraId="40719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D4CE415">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1EEACBC8">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14:paraId="07B0B488">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BF9A137">
            <w:pPr>
              <w:jc w:val="center"/>
              <w:rPr>
                <w:rFonts w:ascii="宋体" w:eastAsia="宋体" w:cs="Lucida Sans"/>
                <w:color w:val="000000"/>
                <w:sz w:val="18"/>
              </w:rPr>
            </w:pPr>
            <w:r>
              <w:rPr>
                <w:rFonts w:ascii="宋体" w:eastAsia="宋体" w:cs="Lucida Sans"/>
                <w:color w:val="000000"/>
                <w:sz w:val="18"/>
              </w:rPr>
              <w:t>州福利院</w:t>
            </w:r>
          </w:p>
        </w:tc>
      </w:tr>
      <w:tr w14:paraId="65666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0025DEE">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B648179">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7852E4C5">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38C43E44">
            <w:pPr>
              <w:jc w:val="center"/>
              <w:rPr>
                <w:rFonts w:ascii="黑体" w:eastAsia="黑体" w:cs="Lucida Sans"/>
                <w:color w:val="000000"/>
                <w:sz w:val="18"/>
              </w:rPr>
            </w:pPr>
            <w:r>
              <w:rPr>
                <w:rFonts w:ascii="黑体" w:eastAsia="黑体" w:cs="Lucida Sans"/>
                <w:color w:val="000000"/>
                <w:sz w:val="18"/>
              </w:rPr>
              <w:t>年度目标完成情况</w:t>
            </w:r>
          </w:p>
        </w:tc>
      </w:tr>
      <w:tr w14:paraId="32A5B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9AC30D0"/>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E0A0A68"/>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08CB8535">
            <w:pPr>
              <w:jc w:val="center"/>
              <w:rPr>
                <w:rFonts w:ascii="宋体" w:eastAsia="宋体" w:cs="Lucida Sans"/>
                <w:color w:val="000000"/>
                <w:sz w:val="18"/>
              </w:rPr>
            </w:pPr>
            <w:r>
              <w:rPr>
                <w:rFonts w:ascii="宋体" w:eastAsia="宋体" w:cs="Lucida Sans"/>
                <w:color w:val="000000"/>
                <w:sz w:val="18"/>
              </w:rPr>
              <w:t>我院尚未设立康复机构，缺乏康复训练教师、康复训练设备、康复训练场地。为满足成年残疾孤儿的康复训练需求，优化成年残疾孤儿养育环境，提高生活质量，委托具有相关资质的福利机构进行托养康复。</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6BA2D3AF">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14:paraId="10487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850E59A"/>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6ADD87">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6D705159">
            <w:pPr>
              <w:rPr>
                <w:rFonts w:ascii="宋体" w:eastAsia="宋体" w:cs="Lucida Sans"/>
                <w:color w:val="000000"/>
                <w:sz w:val="18"/>
              </w:rPr>
            </w:pPr>
          </w:p>
        </w:tc>
      </w:tr>
      <w:tr w14:paraId="59DD7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E985E16">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EE49EB">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17D212">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007949">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993E34E">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2CDB55">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7AB9F0">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7A0313">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BFEB7C">
            <w:pPr>
              <w:jc w:val="center"/>
              <w:rPr>
                <w:rFonts w:ascii="宋体" w:eastAsia="宋体" w:cs="Lucida Sans"/>
                <w:color w:val="000000"/>
                <w:sz w:val="18"/>
              </w:rPr>
            </w:pPr>
            <w:r>
              <w:rPr>
                <w:rFonts w:ascii="宋体" w:eastAsia="宋体" w:cs="Lucida Sans"/>
                <w:color w:val="000000"/>
                <w:sz w:val="18"/>
              </w:rPr>
              <w:t>原因</w:t>
            </w:r>
          </w:p>
        </w:tc>
      </w:tr>
      <w:tr w14:paraId="3352F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38B60DF"/>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9DE272">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504209">
            <w:pPr>
              <w:jc w:val="center"/>
              <w:rPr>
                <w:rFonts w:ascii="宋体" w:eastAsia="宋体" w:cs="Lucida Sans"/>
                <w:color w:val="000000"/>
                <w:sz w:val="18"/>
              </w:rPr>
            </w:pPr>
            <w:r>
              <w:rPr>
                <w:rFonts w:ascii="宋体" w:eastAsia="宋体" w:cs="Lucida Sans"/>
                <w:color w:val="000000"/>
                <w:sz w:val="18"/>
              </w:rPr>
              <w:t>9.00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341E60">
            <w:pPr>
              <w:jc w:val="center"/>
              <w:rPr>
                <w:rFonts w:ascii="宋体" w:eastAsia="宋体" w:cs="Lucida Sans"/>
                <w:color w:val="000000"/>
                <w:sz w:val="18"/>
              </w:rPr>
            </w:pPr>
            <w:r>
              <w:rPr>
                <w:rFonts w:ascii="宋体" w:eastAsia="宋体" w:cs="Lucida Sans"/>
                <w:color w:val="000000"/>
                <w:sz w:val="18"/>
              </w:rPr>
              <w:t>6.89</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046C8B6">
            <w:pPr>
              <w:jc w:val="center"/>
              <w:rPr>
                <w:rFonts w:ascii="宋体" w:eastAsia="宋体" w:cs="Lucida Sans"/>
                <w:color w:val="000000"/>
                <w:sz w:val="18"/>
              </w:rPr>
            </w:pPr>
            <w:r>
              <w:rPr>
                <w:rFonts w:ascii="宋体" w:eastAsia="宋体" w:cs="Lucida Sans"/>
                <w:color w:val="000000"/>
                <w:sz w:val="18"/>
              </w:rPr>
              <w:t>6.89</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601F23">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5373BD">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5E6B68">
            <w:pPr>
              <w:jc w:val="center"/>
              <w:rPr>
                <w:rFonts w:ascii="宋体" w:eastAsia="宋体"/>
                <w:color w:val="000000"/>
                <w:sz w:val="18"/>
              </w:rPr>
            </w:pPr>
          </w:p>
        </w:tc>
        <w:tc>
          <w:tcPr>
            <w:tcW w:w="262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18DA6F0">
            <w:pPr>
              <w:jc w:val="center"/>
              <w:rPr>
                <w:rFonts w:ascii="黑体" w:eastAsia="黑体" w:cs="Lucida Sans"/>
                <w:b w:val="0"/>
                <w:i/>
                <w:color w:val="000000"/>
                <w:sz w:val="18"/>
              </w:rPr>
            </w:pPr>
          </w:p>
        </w:tc>
      </w:tr>
      <w:tr w14:paraId="57209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B22D706"/>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DB831E">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ECCDB0">
            <w:pPr>
              <w:jc w:val="center"/>
              <w:rPr>
                <w:rFonts w:ascii="宋体" w:eastAsia="宋体" w:cs="Lucida Sans"/>
                <w:color w:val="000000"/>
                <w:sz w:val="18"/>
              </w:rPr>
            </w:pPr>
            <w:r>
              <w:rPr>
                <w:rFonts w:ascii="宋体" w:eastAsia="宋体" w:cs="Lucida Sans"/>
                <w:color w:val="000000"/>
                <w:sz w:val="18"/>
              </w:rPr>
              <w:t>9.00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678813">
            <w:pPr>
              <w:jc w:val="center"/>
              <w:rPr>
                <w:rFonts w:ascii="宋体" w:eastAsia="宋体" w:cs="Lucida Sans"/>
                <w:color w:val="000000"/>
                <w:sz w:val="18"/>
              </w:rPr>
            </w:pPr>
            <w:r>
              <w:rPr>
                <w:rFonts w:ascii="宋体" w:eastAsia="宋体" w:cs="Lucida Sans"/>
                <w:color w:val="000000"/>
                <w:sz w:val="18"/>
              </w:rPr>
              <w:t>6.89</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44993C3">
            <w:pPr>
              <w:jc w:val="center"/>
              <w:rPr>
                <w:rFonts w:ascii="宋体" w:eastAsia="宋体" w:cs="Lucida Sans"/>
                <w:color w:val="000000"/>
                <w:sz w:val="18"/>
              </w:rPr>
            </w:pPr>
            <w:r>
              <w:rPr>
                <w:rFonts w:ascii="宋体" w:eastAsia="宋体" w:cs="Lucida Sans"/>
                <w:color w:val="000000"/>
                <w:sz w:val="18"/>
              </w:rPr>
              <w:t>6.89</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5A69A5">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8AC428">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E67E6F">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FB05336"/>
        </w:tc>
      </w:tr>
      <w:tr w14:paraId="74DB2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E98B28C"/>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14C557">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9FDB27">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A6D25C">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897BB44">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1D9BA6">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5EE7E9">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E7D5FA">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80A1035"/>
        </w:tc>
      </w:tr>
      <w:tr w14:paraId="31EF3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2F17335"/>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039E8F">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A78573">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C0C221">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17899AF">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7F4FF8">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A3FD8D">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FBDC40">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5A968B7"/>
        </w:tc>
      </w:tr>
      <w:tr w14:paraId="787DE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83BBAB5"/>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D3ACE0">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0C6687">
            <w:pPr>
              <w:jc w:val="center"/>
              <w:rPr>
                <w:rFonts w:ascii="微软雅黑" w:eastAsia="微软雅黑"/>
                <w:b w:val="0"/>
                <w:i/>
                <w:color w:val="000000"/>
                <w:sz w:val="16"/>
              </w:rPr>
            </w:pP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4F702B">
            <w:pPr>
              <w:jc w:val="center"/>
              <w:rPr>
                <w:rFonts w:ascii="微软雅黑" w:eastAsia="微软雅黑"/>
                <w:b w:val="0"/>
                <w:i/>
                <w:color w:val="000000"/>
                <w:sz w:val="16"/>
              </w:rPr>
            </w:pP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7C20059">
            <w:pPr>
              <w:jc w:val="center"/>
              <w:rPr>
                <w:rFonts w:ascii="微软雅黑" w:eastAsia="微软雅黑" w:cs="Lucida Sans"/>
                <w:b w:val="0"/>
                <w:i/>
                <w:color w:val="000000"/>
                <w:sz w:val="16"/>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001159">
            <w:pPr>
              <w:jc w:val="center"/>
              <w:rPr>
                <w:rFonts w:ascii="微软雅黑" w:eastAsia="微软雅黑"/>
                <w:b w:val="0"/>
                <w:i/>
                <w:color w:val="000000"/>
                <w:sz w:val="16"/>
              </w:rPr>
            </w:pP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DC2992">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490CE5">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BE0885E"/>
        </w:tc>
      </w:tr>
      <w:tr w14:paraId="6507C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3325B8F">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5A682F">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C9A9AE">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8689AA">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40200B">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F9AB08">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C9C347">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025ACA">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3E3543">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E1168D">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F274A9">
            <w:pPr>
              <w:jc w:val="center"/>
              <w:rPr>
                <w:rFonts w:ascii="宋体" w:eastAsia="宋体" w:cs="Lucida Sans"/>
                <w:color w:val="000000"/>
                <w:sz w:val="18"/>
              </w:rPr>
            </w:pPr>
            <w:r>
              <w:rPr>
                <w:rFonts w:ascii="宋体" w:eastAsia="宋体" w:cs="Lucida Sans"/>
                <w:color w:val="000000"/>
                <w:sz w:val="18"/>
              </w:rPr>
              <w:t>未完成原因分析</w:t>
            </w:r>
          </w:p>
        </w:tc>
      </w:tr>
      <w:tr w14:paraId="65B44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162254F"/>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FB7D652">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C9C042">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A27FC5">
            <w:pPr>
              <w:jc w:val="center"/>
              <w:rPr>
                <w:rFonts w:ascii="宋体" w:eastAsia="宋体" w:cs="Lucida Sans"/>
                <w:color w:val="000000"/>
                <w:sz w:val="18"/>
              </w:rPr>
            </w:pPr>
            <w:r>
              <w:rPr>
                <w:rFonts w:ascii="宋体" w:eastAsia="宋体" w:cs="Lucida Sans"/>
                <w:color w:val="000000"/>
                <w:sz w:val="18"/>
              </w:rPr>
              <w:t>成年残疾孤儿托养覆盖率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F14A20">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F38F4B">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55A99F">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902B39">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568276">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75C00C">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8FA6F7">
            <w:pPr>
              <w:jc w:val="center"/>
              <w:rPr>
                <w:rFonts w:ascii="微软雅黑" w:eastAsia="微软雅黑"/>
                <w:b w:val="0"/>
                <w:i/>
                <w:color w:val="000000"/>
                <w:sz w:val="16"/>
              </w:rPr>
            </w:pPr>
          </w:p>
        </w:tc>
      </w:tr>
      <w:tr w14:paraId="1CB45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0954CED"/>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67E4C84"/>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3BFB6A">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72AD90">
            <w:pPr>
              <w:jc w:val="center"/>
              <w:rPr>
                <w:rFonts w:ascii="宋体" w:eastAsia="宋体" w:cs="Lucida Sans"/>
                <w:color w:val="000000"/>
                <w:sz w:val="18"/>
              </w:rPr>
            </w:pPr>
            <w:r>
              <w:rPr>
                <w:rFonts w:ascii="宋体" w:eastAsia="宋体" w:cs="Lucida Sans"/>
                <w:color w:val="000000"/>
                <w:sz w:val="18"/>
              </w:rPr>
              <w:t>养育标准及医疗标准的合格率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51F6D7">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14C113">
            <w:pPr>
              <w:jc w:val="center"/>
              <w:rPr>
                <w:rFonts w:ascii="宋体" w:eastAsia="宋体" w:cs="Lucida Sans"/>
                <w:color w:val="000000"/>
                <w:sz w:val="18"/>
              </w:rPr>
            </w:pPr>
            <w:r>
              <w:rPr>
                <w:rFonts w:ascii="宋体" w:eastAsia="宋体" w:cs="Lucida Sans"/>
                <w:color w:val="000000"/>
                <w:sz w:val="18"/>
              </w:rPr>
              <w:t>95</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8ABA39">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F78A78">
            <w:pPr>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CA135F">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49FEA6">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BA39D2">
            <w:pPr>
              <w:jc w:val="center"/>
              <w:rPr>
                <w:rFonts w:ascii="微软雅黑" w:eastAsia="微软雅黑"/>
                <w:b w:val="0"/>
                <w:i/>
                <w:color w:val="000000"/>
                <w:sz w:val="16"/>
              </w:rPr>
            </w:pPr>
          </w:p>
        </w:tc>
      </w:tr>
      <w:tr w14:paraId="3E79E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0510EDC"/>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F542D4E"/>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47F08E">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F08F62">
            <w:pPr>
              <w:jc w:val="center"/>
              <w:rPr>
                <w:rFonts w:ascii="宋体" w:eastAsia="宋体" w:cs="Lucida Sans"/>
                <w:color w:val="000000"/>
                <w:sz w:val="18"/>
              </w:rPr>
            </w:pPr>
            <w:r>
              <w:rPr>
                <w:rFonts w:ascii="宋体" w:eastAsia="宋体" w:cs="Lucida Sans"/>
                <w:color w:val="000000"/>
                <w:sz w:val="18"/>
              </w:rPr>
              <w:t>项目完成及时率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1911D7">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0D7C18">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FF3156">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795836">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487033">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358734">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3E060E">
            <w:pPr>
              <w:jc w:val="center"/>
              <w:rPr>
                <w:rFonts w:ascii="微软雅黑" w:eastAsia="微软雅黑"/>
                <w:b w:val="0"/>
                <w:i/>
                <w:color w:val="000000"/>
                <w:sz w:val="16"/>
              </w:rPr>
            </w:pPr>
          </w:p>
        </w:tc>
      </w:tr>
      <w:tr w14:paraId="2674F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C4D01B0"/>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5B270A4">
            <w:pPr>
              <w:jc w:val="center"/>
              <w:rPr>
                <w:rFonts w:ascii="宋体" w:eastAsia="宋体" w:cs="Lucida Sans"/>
                <w:color w:val="000000"/>
                <w:sz w:val="18"/>
              </w:rPr>
            </w:pPr>
            <w:r>
              <w:rPr>
                <w:rFonts w:ascii="宋体" w:eastAsia="宋体" w:cs="Lucida Sans"/>
                <w:color w:val="000000"/>
                <w:sz w:val="18"/>
              </w:rPr>
              <w:t>效益指标</w:t>
            </w:r>
          </w:p>
        </w:tc>
        <w:tc>
          <w:tcPr>
            <w:tcW w:w="18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A255F31">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00AE24">
            <w:pPr>
              <w:jc w:val="center"/>
              <w:rPr>
                <w:rFonts w:ascii="宋体" w:eastAsia="宋体" w:cs="Lucida Sans"/>
                <w:color w:val="000000"/>
                <w:sz w:val="18"/>
              </w:rPr>
            </w:pPr>
            <w:r>
              <w:rPr>
                <w:rFonts w:ascii="宋体" w:eastAsia="宋体" w:cs="Lucida Sans"/>
                <w:color w:val="000000"/>
                <w:sz w:val="18"/>
              </w:rPr>
              <w:t>残疾儿童接受康复率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144822">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ECF382">
            <w:pPr>
              <w:jc w:val="center"/>
              <w:rPr>
                <w:rFonts w:ascii="宋体" w:eastAsia="宋体" w:cs="Lucida Sans"/>
                <w:color w:val="000000"/>
                <w:sz w:val="18"/>
              </w:rPr>
            </w:pPr>
            <w:r>
              <w:rPr>
                <w:rFonts w:ascii="宋体" w:eastAsia="宋体" w:cs="Lucida Sans"/>
                <w:color w:val="000000"/>
                <w:sz w:val="18"/>
              </w:rPr>
              <w:t>95</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1FAD71">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D508BE">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DEA0A4">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8A7FBB">
            <w:pPr>
              <w:jc w:val="center"/>
              <w:rPr>
                <w:rFonts w:ascii="宋体" w:eastAsia="宋体" w:cs="Lucida Sans"/>
                <w:color w:val="000000"/>
                <w:sz w:val="18"/>
              </w:rPr>
            </w:pPr>
            <w:r>
              <w:rPr>
                <w:rFonts w:ascii="宋体" w:eastAsia="宋体" w:cs="Lucida Sans"/>
                <w:color w:val="000000"/>
                <w:sz w:val="18"/>
              </w:rPr>
              <w:t>6</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40F0A4">
            <w:pPr>
              <w:jc w:val="center"/>
              <w:rPr>
                <w:rFonts w:ascii="微软雅黑" w:eastAsia="微软雅黑"/>
                <w:b w:val="0"/>
                <w:i/>
                <w:color w:val="000000"/>
                <w:sz w:val="16"/>
              </w:rPr>
            </w:pPr>
          </w:p>
        </w:tc>
      </w:tr>
      <w:tr w14:paraId="1B6E7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E907FAE"/>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C897CC7"/>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8DDFA10"/>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099E0D">
            <w:pPr>
              <w:jc w:val="center"/>
              <w:rPr>
                <w:rFonts w:ascii="宋体" w:eastAsia="宋体" w:cs="Lucida Sans"/>
                <w:color w:val="000000"/>
                <w:sz w:val="18"/>
              </w:rPr>
            </w:pPr>
            <w:r>
              <w:rPr>
                <w:rFonts w:ascii="宋体" w:eastAsia="宋体" w:cs="Lucida Sans"/>
                <w:color w:val="000000"/>
                <w:sz w:val="18"/>
              </w:rPr>
              <w:t>养育环境改善程度</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6DE631">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2717DC">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4D581D">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BE33A7">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8177F1">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D4AFA9">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094B2C">
            <w:pPr>
              <w:jc w:val="center"/>
              <w:rPr>
                <w:rFonts w:ascii="微软雅黑" w:eastAsia="微软雅黑"/>
                <w:b w:val="0"/>
                <w:i/>
                <w:color w:val="000000"/>
                <w:sz w:val="16"/>
              </w:rPr>
            </w:pPr>
          </w:p>
        </w:tc>
      </w:tr>
      <w:tr w14:paraId="35DEE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A47E203"/>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095F50">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6BCD2C">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69BE87">
            <w:pPr>
              <w:jc w:val="center"/>
              <w:rPr>
                <w:rFonts w:ascii="宋体" w:eastAsia="宋体" w:cs="Lucida Sans"/>
                <w:color w:val="000000"/>
                <w:sz w:val="18"/>
              </w:rPr>
            </w:pPr>
            <w:r>
              <w:rPr>
                <w:rFonts w:ascii="宋体" w:eastAsia="宋体" w:cs="Lucida Sans"/>
                <w:color w:val="000000"/>
                <w:sz w:val="18"/>
              </w:rPr>
              <w:t>成年残疾孤儿的满意度</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837D8C">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C46E91">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B75C70">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BF423E">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306EA8">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AD08D5">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13FF1B">
            <w:pPr>
              <w:jc w:val="center"/>
              <w:rPr>
                <w:rFonts w:ascii="微软雅黑" w:eastAsia="微软雅黑"/>
                <w:b w:val="0"/>
                <w:i/>
                <w:color w:val="000000"/>
                <w:sz w:val="16"/>
              </w:rPr>
            </w:pPr>
          </w:p>
        </w:tc>
      </w:tr>
      <w:tr w14:paraId="019D3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EE6D7DC"/>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A9A26B">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B9DA3A">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DA0806">
            <w:pPr>
              <w:jc w:val="center"/>
              <w:rPr>
                <w:rFonts w:ascii="宋体" w:eastAsia="宋体" w:cs="Lucida Sans"/>
                <w:color w:val="000000"/>
                <w:sz w:val="18"/>
              </w:rPr>
            </w:pPr>
            <w:r>
              <w:rPr>
                <w:rFonts w:ascii="宋体" w:eastAsia="宋体" w:cs="Lucida Sans"/>
                <w:color w:val="000000"/>
                <w:sz w:val="18"/>
              </w:rPr>
              <w:t>成年残疾孤儿托养费</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A0B051">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E48321">
            <w:pPr>
              <w:jc w:val="center"/>
              <w:rPr>
                <w:rFonts w:ascii="宋体" w:eastAsia="宋体" w:cs="Lucida Sans"/>
                <w:color w:val="000000"/>
                <w:sz w:val="18"/>
              </w:rPr>
            </w:pPr>
            <w:r>
              <w:rPr>
                <w:rFonts w:ascii="宋体" w:eastAsia="宋体" w:cs="Lucida Sans"/>
                <w:color w:val="000000"/>
                <w:sz w:val="18"/>
              </w:rPr>
              <w:t>9</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4EC115">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F32627">
            <w:pPr>
              <w:jc w:val="center"/>
              <w:rPr>
                <w:rFonts w:ascii="微软雅黑" w:eastAsia="微软雅黑" w:cs="Lucida Sans"/>
                <w:b w:val="0"/>
                <w:i/>
                <w:color w:val="000000"/>
                <w:sz w:val="16"/>
              </w:rPr>
            </w:pPr>
            <w:r>
              <w:rPr>
                <w:rFonts w:ascii="微软雅黑" w:eastAsia="微软雅黑" w:cs="Lucida Sans"/>
                <w:b w:val="0"/>
                <w:i/>
                <w:color w:val="000000"/>
                <w:sz w:val="16"/>
              </w:rPr>
              <w:t>6.89</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669AA3">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AD1695">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0AE2C1">
            <w:pPr>
              <w:jc w:val="center"/>
              <w:rPr>
                <w:rFonts w:ascii="微软雅黑" w:eastAsia="微软雅黑"/>
                <w:b w:val="0"/>
                <w:i/>
                <w:color w:val="000000"/>
                <w:sz w:val="16"/>
              </w:rPr>
            </w:pPr>
          </w:p>
        </w:tc>
      </w:tr>
      <w:tr w14:paraId="74FB0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1205" w:type="dxa"/>
            <w:gridSpan w:val="8"/>
            <w:tcBorders>
              <w:top w:val="single" w:color="000000" w:sz="6" w:space="0"/>
              <w:left w:val="single" w:color="000000" w:sz="6" w:space="0"/>
              <w:bottom w:val="single" w:color="000000" w:sz="6" w:space="0"/>
              <w:right w:val="single" w:color="000000" w:sz="6" w:space="0"/>
              <w:tl2br w:val="nil"/>
              <w:tr2bl w:val="nil"/>
            </w:tcBorders>
            <w:noWrap/>
            <w:vAlign w:val="center"/>
          </w:tcPr>
          <w:p w14:paraId="0E4CE13F">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D0147D">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489CD9">
            <w:pPr>
              <w:jc w:val="right"/>
              <w:rPr>
                <w:rFonts w:ascii="宋体" w:eastAsia="宋体" w:cs="Lucida Sans"/>
                <w:color w:val="000000"/>
                <w:sz w:val="18"/>
              </w:rPr>
            </w:pPr>
            <w:r>
              <w:rPr>
                <w:rFonts w:ascii="宋体" w:eastAsia="宋体" w:cs="Lucida Sans"/>
                <w:color w:val="000000"/>
                <w:sz w:val="18"/>
              </w:rPr>
              <w:t>80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46A0CA">
            <w:pPr>
              <w:rPr>
                <w:rFonts w:ascii="宋体" w:eastAsia="宋体"/>
                <w:color w:val="000000"/>
                <w:sz w:val="18"/>
              </w:rPr>
            </w:pPr>
          </w:p>
        </w:tc>
      </w:tr>
      <w:tr w14:paraId="31B92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587DD1">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3143324B">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该项目实施并顺利完成，保障两名托养残疾成年孤儿生活、医疗康复，提升罗养育质量。自评得分80分。</w:t>
            </w:r>
          </w:p>
        </w:tc>
      </w:tr>
      <w:tr w14:paraId="4E995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47A99B">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6DD6C1DD">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4271A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9FDDA0">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17E05ACF">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37E6C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768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168166B0">
            <w:pPr>
              <w:jc w:val="center"/>
              <w:rPr>
                <w:rFonts w:ascii="黑体" w:eastAsia="黑体" w:cs="Lucida Sans"/>
                <w:color w:val="000000"/>
                <w:sz w:val="18"/>
              </w:rPr>
            </w:pPr>
            <w:r>
              <w:rPr>
                <w:rFonts w:ascii="黑体" w:eastAsia="黑体" w:cs="Lucida Sans"/>
                <w:color w:val="000000"/>
                <w:sz w:val="18"/>
              </w:rPr>
              <w:t>项目负责人：杨远琴</w:t>
            </w:r>
          </w:p>
        </w:tc>
        <w:tc>
          <w:tcPr>
            <w:tcW w:w="7260"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38BDC212">
            <w:pPr>
              <w:jc w:val="center"/>
              <w:rPr>
                <w:rFonts w:ascii="黑体" w:eastAsia="黑体" w:cs="Lucida Sans"/>
                <w:color w:val="000000"/>
                <w:sz w:val="18"/>
              </w:rPr>
            </w:pPr>
            <w:r>
              <w:rPr>
                <w:rFonts w:ascii="黑体" w:eastAsia="黑体" w:cs="Lucida Sans"/>
                <w:color w:val="000000"/>
                <w:sz w:val="18"/>
              </w:rPr>
              <w:t>财务负责人：文 德巧</w:t>
            </w:r>
          </w:p>
        </w:tc>
      </w:tr>
      <w:tr w14:paraId="6E682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tcBorders>
              <w:top w:val="nil"/>
              <w:left w:val="nil"/>
              <w:bottom w:val="nil"/>
              <w:right w:val="nil"/>
              <w:tl2br w:val="nil"/>
              <w:tr2bl w:val="nil"/>
            </w:tcBorders>
            <w:noWrap/>
            <w:vAlign w:val="center"/>
          </w:tcPr>
          <w:p w14:paraId="0E2CA278">
            <w:pPr>
              <w:rPr>
                <w:rFonts w:ascii="宋体" w:eastAsia="宋体"/>
                <w:color w:val="000000"/>
                <w:sz w:val="18"/>
              </w:rPr>
            </w:pPr>
          </w:p>
        </w:tc>
        <w:tc>
          <w:tcPr>
            <w:tcW w:w="1817" w:type="dxa"/>
            <w:tcBorders>
              <w:top w:val="nil"/>
              <w:left w:val="nil"/>
              <w:bottom w:val="nil"/>
              <w:right w:val="nil"/>
              <w:tl2br w:val="nil"/>
              <w:tr2bl w:val="nil"/>
            </w:tcBorders>
            <w:noWrap/>
            <w:vAlign w:val="center"/>
          </w:tcPr>
          <w:p w14:paraId="688EFF03">
            <w:pPr>
              <w:rPr>
                <w:rFonts w:ascii="宋体" w:eastAsia="宋体"/>
                <w:color w:val="000000"/>
                <w:sz w:val="18"/>
              </w:rPr>
            </w:pPr>
          </w:p>
        </w:tc>
        <w:tc>
          <w:tcPr>
            <w:tcW w:w="1845" w:type="dxa"/>
            <w:tcBorders>
              <w:top w:val="nil"/>
              <w:left w:val="nil"/>
              <w:bottom w:val="nil"/>
              <w:right w:val="nil"/>
              <w:tl2br w:val="nil"/>
              <w:tr2bl w:val="nil"/>
            </w:tcBorders>
            <w:noWrap/>
            <w:vAlign w:val="center"/>
          </w:tcPr>
          <w:p w14:paraId="3A39F539">
            <w:pPr>
              <w:rPr>
                <w:rFonts w:ascii="宋体" w:eastAsia="宋体"/>
                <w:color w:val="000000"/>
                <w:sz w:val="18"/>
              </w:rPr>
            </w:pPr>
          </w:p>
        </w:tc>
        <w:tc>
          <w:tcPr>
            <w:tcW w:w="2340" w:type="dxa"/>
            <w:tcBorders>
              <w:top w:val="nil"/>
              <w:left w:val="nil"/>
              <w:bottom w:val="nil"/>
              <w:right w:val="nil"/>
              <w:tl2br w:val="nil"/>
              <w:tr2bl w:val="nil"/>
            </w:tcBorders>
            <w:noWrap/>
            <w:vAlign w:val="center"/>
          </w:tcPr>
          <w:p w14:paraId="01EE17CB">
            <w:pPr>
              <w:rPr>
                <w:rFonts w:ascii="宋体" w:eastAsia="宋体"/>
                <w:color w:val="000000"/>
                <w:sz w:val="18"/>
              </w:rPr>
            </w:pPr>
          </w:p>
        </w:tc>
        <w:tc>
          <w:tcPr>
            <w:tcW w:w="600" w:type="dxa"/>
            <w:tcBorders>
              <w:top w:val="nil"/>
              <w:left w:val="nil"/>
              <w:bottom w:val="nil"/>
              <w:right w:val="nil"/>
              <w:tl2br w:val="nil"/>
              <w:tr2bl w:val="nil"/>
            </w:tcBorders>
            <w:noWrap/>
            <w:vAlign w:val="center"/>
          </w:tcPr>
          <w:p w14:paraId="1A71E0C5">
            <w:pPr>
              <w:rPr>
                <w:rFonts w:ascii="宋体" w:eastAsia="宋体"/>
                <w:color w:val="000000"/>
                <w:sz w:val="18"/>
              </w:rPr>
            </w:pPr>
          </w:p>
        </w:tc>
        <w:tc>
          <w:tcPr>
            <w:tcW w:w="1755" w:type="dxa"/>
            <w:tcBorders>
              <w:top w:val="nil"/>
              <w:left w:val="nil"/>
              <w:bottom w:val="nil"/>
              <w:right w:val="nil"/>
              <w:tl2br w:val="nil"/>
              <w:tr2bl w:val="nil"/>
            </w:tcBorders>
            <w:noWrap/>
            <w:vAlign w:val="center"/>
          </w:tcPr>
          <w:p w14:paraId="4BAD6D25">
            <w:pPr>
              <w:rPr>
                <w:rFonts w:ascii="宋体" w:eastAsia="宋体"/>
                <w:color w:val="000000"/>
                <w:sz w:val="18"/>
              </w:rPr>
            </w:pPr>
          </w:p>
        </w:tc>
        <w:tc>
          <w:tcPr>
            <w:tcW w:w="600" w:type="dxa"/>
            <w:tcBorders>
              <w:top w:val="nil"/>
              <w:left w:val="nil"/>
              <w:bottom w:val="nil"/>
              <w:right w:val="nil"/>
              <w:tl2br w:val="nil"/>
              <w:tr2bl w:val="nil"/>
            </w:tcBorders>
            <w:noWrap/>
            <w:vAlign w:val="center"/>
          </w:tcPr>
          <w:p w14:paraId="355090CF">
            <w:pPr>
              <w:rPr>
                <w:rFonts w:ascii="宋体" w:eastAsia="宋体"/>
                <w:color w:val="000000"/>
                <w:sz w:val="18"/>
              </w:rPr>
            </w:pPr>
          </w:p>
        </w:tc>
        <w:tc>
          <w:tcPr>
            <w:tcW w:w="1170" w:type="dxa"/>
            <w:tcBorders>
              <w:top w:val="nil"/>
              <w:left w:val="nil"/>
              <w:bottom w:val="nil"/>
              <w:right w:val="nil"/>
              <w:tl2br w:val="nil"/>
              <w:tr2bl w:val="nil"/>
            </w:tcBorders>
            <w:noWrap/>
            <w:vAlign w:val="center"/>
          </w:tcPr>
          <w:p w14:paraId="3D3BE9B5">
            <w:pPr>
              <w:rPr>
                <w:rFonts w:ascii="宋体" w:eastAsia="宋体"/>
                <w:color w:val="000000"/>
                <w:sz w:val="18"/>
              </w:rPr>
            </w:pPr>
          </w:p>
        </w:tc>
        <w:tc>
          <w:tcPr>
            <w:tcW w:w="585" w:type="dxa"/>
            <w:tcBorders>
              <w:top w:val="nil"/>
              <w:left w:val="nil"/>
              <w:bottom w:val="nil"/>
              <w:right w:val="nil"/>
              <w:tl2br w:val="nil"/>
              <w:tr2bl w:val="nil"/>
            </w:tcBorders>
            <w:noWrap/>
            <w:vAlign w:val="center"/>
          </w:tcPr>
          <w:p w14:paraId="626C347C">
            <w:pPr>
              <w:rPr>
                <w:rFonts w:ascii="宋体" w:eastAsia="宋体"/>
                <w:color w:val="000000"/>
                <w:sz w:val="18"/>
              </w:rPr>
            </w:pPr>
          </w:p>
        </w:tc>
        <w:tc>
          <w:tcPr>
            <w:tcW w:w="525" w:type="dxa"/>
            <w:tcBorders>
              <w:top w:val="nil"/>
              <w:left w:val="nil"/>
              <w:bottom w:val="nil"/>
              <w:right w:val="nil"/>
              <w:tl2br w:val="nil"/>
              <w:tr2bl w:val="nil"/>
            </w:tcBorders>
            <w:noWrap/>
            <w:vAlign w:val="center"/>
          </w:tcPr>
          <w:p w14:paraId="3F6B12B5">
            <w:pPr>
              <w:rPr>
                <w:rFonts w:ascii="宋体" w:eastAsia="宋体"/>
                <w:color w:val="000000"/>
                <w:sz w:val="18"/>
              </w:rPr>
            </w:pPr>
          </w:p>
        </w:tc>
        <w:tc>
          <w:tcPr>
            <w:tcW w:w="2625" w:type="dxa"/>
            <w:tcBorders>
              <w:top w:val="nil"/>
              <w:left w:val="nil"/>
              <w:bottom w:val="nil"/>
              <w:right w:val="nil"/>
              <w:tl2br w:val="nil"/>
              <w:tr2bl w:val="nil"/>
            </w:tcBorders>
            <w:noWrap/>
            <w:vAlign w:val="center"/>
          </w:tcPr>
          <w:p w14:paraId="7D65E2E9">
            <w:pPr>
              <w:rPr>
                <w:rFonts w:ascii="宋体" w:eastAsia="宋体"/>
                <w:color w:val="000000"/>
                <w:sz w:val="18"/>
              </w:rPr>
            </w:pPr>
          </w:p>
        </w:tc>
      </w:tr>
      <w:tr w14:paraId="508CB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14939"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574FA6F5">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169A3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55F7237">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076DFCFC">
            <w:pPr>
              <w:jc w:val="center"/>
              <w:rPr>
                <w:rFonts w:ascii="宋体" w:eastAsia="宋体" w:cs="Lucida Sans"/>
                <w:color w:val="000000"/>
                <w:sz w:val="18"/>
              </w:rPr>
            </w:pPr>
            <w:r>
              <w:rPr>
                <w:rFonts w:ascii="宋体" w:eastAsia="宋体" w:cs="Lucida Sans"/>
                <w:color w:val="000000"/>
                <w:sz w:val="18"/>
              </w:rPr>
              <w:t>51320021T000000056866-院民学习费</w:t>
            </w:r>
          </w:p>
        </w:tc>
      </w:tr>
      <w:tr w14:paraId="3E7DE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1F65D12">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249A54D3">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14:paraId="58A7DEDB">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8BDEFBA">
            <w:pPr>
              <w:jc w:val="center"/>
              <w:rPr>
                <w:rFonts w:ascii="宋体" w:eastAsia="宋体" w:cs="Lucida Sans"/>
                <w:color w:val="000000"/>
                <w:sz w:val="18"/>
              </w:rPr>
            </w:pPr>
            <w:r>
              <w:rPr>
                <w:rFonts w:ascii="宋体" w:eastAsia="宋体" w:cs="Lucida Sans"/>
                <w:color w:val="000000"/>
                <w:sz w:val="18"/>
              </w:rPr>
              <w:t>州福利院</w:t>
            </w:r>
          </w:p>
        </w:tc>
      </w:tr>
      <w:tr w14:paraId="25AE3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1EDBAE1">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4061A59">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70D39891">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3ED74565">
            <w:pPr>
              <w:jc w:val="center"/>
              <w:rPr>
                <w:rFonts w:ascii="黑体" w:eastAsia="黑体" w:cs="Lucida Sans"/>
                <w:color w:val="000000"/>
                <w:sz w:val="18"/>
              </w:rPr>
            </w:pPr>
            <w:r>
              <w:rPr>
                <w:rFonts w:ascii="黑体" w:eastAsia="黑体" w:cs="Lucida Sans"/>
                <w:color w:val="000000"/>
                <w:sz w:val="18"/>
              </w:rPr>
              <w:t>年度目标完成情况</w:t>
            </w:r>
          </w:p>
        </w:tc>
      </w:tr>
      <w:tr w14:paraId="1786D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94DA2D4"/>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67FF741"/>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08564ABF">
            <w:pPr>
              <w:jc w:val="center"/>
              <w:rPr>
                <w:rFonts w:ascii="宋体" w:eastAsia="宋体" w:cs="Lucida Sans"/>
                <w:color w:val="000000"/>
                <w:sz w:val="18"/>
              </w:rPr>
            </w:pPr>
            <w:r>
              <w:rPr>
                <w:rFonts w:ascii="宋体" w:eastAsia="宋体" w:cs="Lucida Sans"/>
                <w:color w:val="000000"/>
                <w:sz w:val="18"/>
              </w:rPr>
              <w:t>我院集中供养孤残儿童和事实无人抚养儿童83人，在外就读大中专院校、职高（其中民办大专院校10余人）学生48人，学生在校就读期间需要交纳学费、住宿费、教材费、学杂费等，需保障学生享有良好的教育，促进基础教育，满足教育教学需求。</w:t>
            </w:r>
          </w:p>
          <w:p w14:paraId="4D17E3B6">
            <w:pPr>
              <w:rPr>
                <w:rFonts w:ascii="宋体" w:eastAsia="宋体" w:cs="Lucida Sans"/>
                <w:color w:val="000000"/>
                <w:sz w:val="18"/>
              </w:rPr>
            </w:pPr>
          </w:p>
          <w:p w14:paraId="7B3383B9">
            <w:pPr>
              <w:rPr>
                <w:rFonts w:ascii="宋体" w:eastAsia="宋体" w:cs="Lucida Sans"/>
                <w:color w:val="000000"/>
                <w:sz w:val="18"/>
              </w:rPr>
            </w:pPr>
          </w:p>
          <w:p w14:paraId="26073476">
            <w:pPr>
              <w:rPr>
                <w:rFonts w:ascii="宋体" w:eastAsia="宋体" w:cs="Lucida Sans"/>
                <w:color w:val="000000"/>
                <w:sz w:val="18"/>
              </w:rPr>
            </w:pPr>
          </w:p>
          <w:p w14:paraId="4579CD58">
            <w:pPr>
              <w:rPr>
                <w:rFonts w:ascii="宋体" w:eastAsia="宋体" w:cs="Lucida Sans"/>
                <w:color w:val="000000"/>
                <w:sz w:val="18"/>
              </w:rPr>
            </w:pPr>
          </w:p>
          <w:p w14:paraId="7359C997">
            <w:pPr>
              <w:rPr>
                <w:rFonts w:ascii="宋体" w:eastAsia="宋体" w:cs="Lucida Sans"/>
                <w:color w:val="000000"/>
                <w:sz w:val="18"/>
              </w:rPr>
            </w:pPr>
          </w:p>
          <w:p w14:paraId="3A44BFE4">
            <w:pPr>
              <w:rPr>
                <w:rFonts w:ascii="宋体" w:eastAsia="宋体" w:cs="Lucida Sans"/>
                <w:color w:val="000000"/>
                <w:sz w:val="18"/>
              </w:rPr>
            </w:pP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6CBCC783">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14:paraId="3F540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9A8B486"/>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26BA85">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271F95CD">
            <w:pPr>
              <w:rPr>
                <w:rFonts w:ascii="宋体" w:eastAsia="宋体" w:cs="Lucida Sans"/>
                <w:color w:val="000000"/>
                <w:sz w:val="18"/>
              </w:rPr>
            </w:pPr>
          </w:p>
        </w:tc>
      </w:tr>
      <w:tr w14:paraId="0F1C3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637E90A">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28844D">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A590BE">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20603C">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4C5B4F2">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9F68B7">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CA937A">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CD3A17">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4165D0">
            <w:pPr>
              <w:jc w:val="center"/>
              <w:rPr>
                <w:rFonts w:ascii="宋体" w:eastAsia="宋体" w:cs="Lucida Sans"/>
                <w:color w:val="000000"/>
                <w:sz w:val="18"/>
              </w:rPr>
            </w:pPr>
            <w:r>
              <w:rPr>
                <w:rFonts w:ascii="宋体" w:eastAsia="宋体" w:cs="Lucida Sans"/>
                <w:color w:val="000000"/>
                <w:sz w:val="18"/>
              </w:rPr>
              <w:t>原因</w:t>
            </w:r>
          </w:p>
        </w:tc>
      </w:tr>
      <w:tr w14:paraId="4CCDE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7CDD9FE"/>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42CCD2">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B035DC">
            <w:pPr>
              <w:jc w:val="center"/>
              <w:rPr>
                <w:rFonts w:ascii="宋体" w:eastAsia="宋体" w:cs="Lucida Sans"/>
                <w:color w:val="000000"/>
                <w:sz w:val="18"/>
              </w:rPr>
            </w:pPr>
            <w:r>
              <w:rPr>
                <w:rFonts w:ascii="宋体" w:eastAsia="宋体" w:cs="Lucida Sans"/>
                <w:color w:val="000000"/>
                <w:sz w:val="18"/>
              </w:rPr>
              <w:t>40.00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166EF3">
            <w:pPr>
              <w:jc w:val="center"/>
              <w:rPr>
                <w:rFonts w:ascii="宋体" w:eastAsia="宋体" w:cs="Lucida Sans"/>
                <w:color w:val="000000"/>
                <w:sz w:val="18"/>
              </w:rPr>
            </w:pPr>
            <w:r>
              <w:rPr>
                <w:rFonts w:ascii="宋体" w:eastAsia="宋体" w:cs="Lucida Sans"/>
                <w:color w:val="000000"/>
                <w:sz w:val="18"/>
              </w:rPr>
              <w:t>31.69</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F78CD81">
            <w:pPr>
              <w:jc w:val="center"/>
              <w:rPr>
                <w:rFonts w:ascii="宋体" w:eastAsia="宋体" w:cs="Lucida Sans"/>
                <w:color w:val="000000"/>
                <w:sz w:val="18"/>
              </w:rPr>
            </w:pPr>
            <w:r>
              <w:rPr>
                <w:rFonts w:ascii="宋体" w:eastAsia="宋体" w:cs="Lucida Sans"/>
                <w:color w:val="000000"/>
                <w:sz w:val="18"/>
              </w:rPr>
              <w:t>31.69</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578DFE">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66D1E6">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996E6D">
            <w:pPr>
              <w:jc w:val="center"/>
              <w:rPr>
                <w:rFonts w:ascii="宋体" w:eastAsia="宋体"/>
                <w:color w:val="000000"/>
                <w:sz w:val="18"/>
              </w:rPr>
            </w:pPr>
          </w:p>
        </w:tc>
        <w:tc>
          <w:tcPr>
            <w:tcW w:w="262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3BE7785">
            <w:pPr>
              <w:jc w:val="center"/>
              <w:rPr>
                <w:rFonts w:ascii="黑体" w:eastAsia="黑体" w:cs="Lucida Sans"/>
                <w:b w:val="0"/>
                <w:i/>
                <w:color w:val="000000"/>
                <w:sz w:val="18"/>
              </w:rPr>
            </w:pPr>
          </w:p>
        </w:tc>
      </w:tr>
      <w:tr w14:paraId="68657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864804D"/>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F2D2CA">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849757">
            <w:pPr>
              <w:jc w:val="center"/>
              <w:rPr>
                <w:rFonts w:ascii="宋体" w:eastAsia="宋体" w:cs="Lucida Sans"/>
                <w:color w:val="000000"/>
                <w:sz w:val="18"/>
              </w:rPr>
            </w:pPr>
            <w:r>
              <w:rPr>
                <w:rFonts w:ascii="宋体" w:eastAsia="宋体" w:cs="Lucida Sans"/>
                <w:color w:val="000000"/>
                <w:sz w:val="18"/>
              </w:rPr>
              <w:t>40.00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F2426B">
            <w:pPr>
              <w:jc w:val="center"/>
              <w:rPr>
                <w:rFonts w:ascii="宋体" w:eastAsia="宋体" w:cs="Lucida Sans"/>
                <w:color w:val="000000"/>
                <w:sz w:val="18"/>
              </w:rPr>
            </w:pPr>
            <w:r>
              <w:rPr>
                <w:rFonts w:ascii="宋体" w:eastAsia="宋体" w:cs="Lucida Sans"/>
                <w:color w:val="000000"/>
                <w:sz w:val="18"/>
              </w:rPr>
              <w:t>31.69</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B65D6D2">
            <w:pPr>
              <w:jc w:val="center"/>
              <w:rPr>
                <w:rFonts w:ascii="宋体" w:eastAsia="宋体" w:cs="Lucida Sans"/>
                <w:color w:val="000000"/>
                <w:sz w:val="18"/>
              </w:rPr>
            </w:pPr>
            <w:r>
              <w:rPr>
                <w:rFonts w:ascii="宋体" w:eastAsia="宋体" w:cs="Lucida Sans"/>
                <w:color w:val="000000"/>
                <w:sz w:val="18"/>
              </w:rPr>
              <w:t>31.69</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CDAE8F">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E84F3E">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BE2741">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016E0EB"/>
        </w:tc>
      </w:tr>
      <w:tr w14:paraId="79E5B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C4074D2"/>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315E3C">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D1EDB2">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C554A5">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05349A4">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173283">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7EFDFC">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CF91F3">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E7A8688"/>
        </w:tc>
      </w:tr>
      <w:tr w14:paraId="42108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D797665"/>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A47990">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1F61B3">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3DCA79">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FA674B8">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D8687C">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D01208">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A8D50C">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61A00C6"/>
        </w:tc>
      </w:tr>
      <w:tr w14:paraId="17EEC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E3ABDDE"/>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363EDF">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DF24E4">
            <w:pPr>
              <w:jc w:val="center"/>
              <w:rPr>
                <w:rFonts w:ascii="微软雅黑" w:eastAsia="微软雅黑"/>
                <w:b w:val="0"/>
                <w:i/>
                <w:color w:val="000000"/>
                <w:sz w:val="16"/>
              </w:rPr>
            </w:pP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048CC9">
            <w:pPr>
              <w:jc w:val="center"/>
              <w:rPr>
                <w:rFonts w:ascii="微软雅黑" w:eastAsia="微软雅黑"/>
                <w:b w:val="0"/>
                <w:i/>
                <w:color w:val="000000"/>
                <w:sz w:val="16"/>
              </w:rPr>
            </w:pP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9144DCA">
            <w:pPr>
              <w:jc w:val="center"/>
              <w:rPr>
                <w:rFonts w:ascii="微软雅黑" w:eastAsia="微软雅黑" w:cs="Lucida Sans"/>
                <w:b w:val="0"/>
                <w:i/>
                <w:color w:val="000000"/>
                <w:sz w:val="16"/>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C382E3">
            <w:pPr>
              <w:jc w:val="center"/>
              <w:rPr>
                <w:rFonts w:ascii="微软雅黑" w:eastAsia="微软雅黑"/>
                <w:b w:val="0"/>
                <w:i/>
                <w:color w:val="000000"/>
                <w:sz w:val="16"/>
              </w:rPr>
            </w:pP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940728">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7E936E">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C7948AF"/>
        </w:tc>
      </w:tr>
      <w:tr w14:paraId="020E1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126D8BC">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EE7A93">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41882A">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550D27">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9982E3">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69A043">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29266D">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934AF0">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3CB2A9">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1A755D">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6E9236">
            <w:pPr>
              <w:jc w:val="center"/>
              <w:rPr>
                <w:rFonts w:ascii="宋体" w:eastAsia="宋体" w:cs="Lucida Sans"/>
                <w:color w:val="000000"/>
                <w:sz w:val="18"/>
              </w:rPr>
            </w:pPr>
            <w:r>
              <w:rPr>
                <w:rFonts w:ascii="宋体" w:eastAsia="宋体" w:cs="Lucida Sans"/>
                <w:color w:val="000000"/>
                <w:sz w:val="18"/>
              </w:rPr>
              <w:t>未完成原因分析</w:t>
            </w:r>
          </w:p>
        </w:tc>
      </w:tr>
      <w:tr w14:paraId="34B2E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93CD325"/>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CC22152">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67E701">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264B68">
            <w:pPr>
              <w:jc w:val="center"/>
              <w:rPr>
                <w:rFonts w:ascii="宋体" w:eastAsia="宋体" w:cs="Lucida Sans"/>
                <w:color w:val="000000"/>
                <w:sz w:val="18"/>
              </w:rPr>
            </w:pPr>
            <w:r>
              <w:rPr>
                <w:rFonts w:ascii="宋体" w:eastAsia="宋体" w:cs="Lucida Sans"/>
                <w:color w:val="000000"/>
                <w:sz w:val="18"/>
              </w:rPr>
              <w:t>应缴学费院民的完成率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3BB4EE">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DC6BDC">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960AC0">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4F23DB">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4CAF64">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E6D53C">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76AD06">
            <w:pPr>
              <w:jc w:val="center"/>
              <w:rPr>
                <w:rFonts w:ascii="微软雅黑" w:eastAsia="微软雅黑"/>
                <w:b w:val="0"/>
                <w:i/>
                <w:color w:val="000000"/>
                <w:sz w:val="16"/>
              </w:rPr>
            </w:pPr>
          </w:p>
        </w:tc>
      </w:tr>
      <w:tr w14:paraId="02E1B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51B5897"/>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067EAD6"/>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496204">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139F43">
            <w:pPr>
              <w:jc w:val="center"/>
              <w:rPr>
                <w:rFonts w:ascii="宋体" w:eastAsia="宋体" w:cs="Lucida Sans"/>
                <w:color w:val="000000"/>
                <w:sz w:val="18"/>
              </w:rPr>
            </w:pPr>
            <w:r>
              <w:rPr>
                <w:rFonts w:ascii="宋体" w:eastAsia="宋体" w:cs="Lucida Sans"/>
                <w:color w:val="000000"/>
                <w:sz w:val="18"/>
              </w:rPr>
              <w:t>学生供养资格符合率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9CA359">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D27977">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3851A4">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23E485">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ADC172">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81A716">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CA062F">
            <w:pPr>
              <w:jc w:val="center"/>
              <w:rPr>
                <w:rFonts w:ascii="微软雅黑" w:eastAsia="微软雅黑"/>
                <w:b w:val="0"/>
                <w:i/>
                <w:color w:val="000000"/>
                <w:sz w:val="16"/>
              </w:rPr>
            </w:pPr>
          </w:p>
        </w:tc>
      </w:tr>
      <w:tr w14:paraId="16A70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428918C"/>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59566D0"/>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419A98">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E29C2D">
            <w:pPr>
              <w:jc w:val="center"/>
              <w:rPr>
                <w:rFonts w:ascii="宋体" w:eastAsia="宋体" w:cs="Lucida Sans"/>
                <w:color w:val="000000"/>
                <w:sz w:val="18"/>
              </w:rPr>
            </w:pPr>
            <w:r>
              <w:rPr>
                <w:rFonts w:ascii="宋体" w:eastAsia="宋体" w:cs="Lucida Sans"/>
                <w:color w:val="000000"/>
                <w:sz w:val="18"/>
              </w:rPr>
              <w:t>学费按时缴纳率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756E11">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7B5440">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FEB89E">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A704C4">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24421E">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3CB36C">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52B578">
            <w:pPr>
              <w:jc w:val="center"/>
              <w:rPr>
                <w:rFonts w:ascii="微软雅黑" w:eastAsia="微软雅黑"/>
                <w:b w:val="0"/>
                <w:i/>
                <w:color w:val="000000"/>
                <w:sz w:val="16"/>
              </w:rPr>
            </w:pPr>
          </w:p>
        </w:tc>
      </w:tr>
      <w:tr w14:paraId="47227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985893D"/>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5A7F15C">
            <w:pPr>
              <w:jc w:val="center"/>
              <w:rPr>
                <w:rFonts w:ascii="宋体" w:eastAsia="宋体" w:cs="Lucida Sans"/>
                <w:color w:val="000000"/>
                <w:sz w:val="18"/>
              </w:rPr>
            </w:pPr>
            <w:r>
              <w:rPr>
                <w:rFonts w:ascii="宋体" w:eastAsia="宋体" w:cs="Lucida Sans"/>
                <w:color w:val="000000"/>
                <w:sz w:val="18"/>
              </w:rPr>
              <w:t>效益指标</w:t>
            </w:r>
          </w:p>
        </w:tc>
        <w:tc>
          <w:tcPr>
            <w:tcW w:w="18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9C1CD84">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A96A5C">
            <w:pPr>
              <w:jc w:val="center"/>
              <w:rPr>
                <w:rFonts w:ascii="宋体" w:eastAsia="宋体" w:cs="Lucida Sans"/>
                <w:color w:val="000000"/>
                <w:sz w:val="18"/>
              </w:rPr>
            </w:pPr>
            <w:r>
              <w:rPr>
                <w:rFonts w:ascii="宋体" w:eastAsia="宋体" w:cs="Lucida Sans"/>
                <w:color w:val="000000"/>
                <w:sz w:val="18"/>
              </w:rPr>
              <w:t>学生完成学业毕业率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A05816">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48AB86">
            <w:pPr>
              <w:jc w:val="center"/>
              <w:rPr>
                <w:rFonts w:ascii="宋体" w:eastAsia="宋体" w:cs="Lucida Sans"/>
                <w:color w:val="000000"/>
                <w:sz w:val="18"/>
              </w:rPr>
            </w:pPr>
            <w:r>
              <w:rPr>
                <w:rFonts w:ascii="宋体" w:eastAsia="宋体" w:cs="Lucida Sans"/>
                <w:color w:val="000000"/>
                <w:sz w:val="18"/>
              </w:rPr>
              <w:t>95</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B2BDA3">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EB0D3C">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A6C17E">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C62583">
            <w:pPr>
              <w:jc w:val="center"/>
              <w:rPr>
                <w:rFonts w:ascii="宋体" w:eastAsia="宋体" w:cs="Lucida Sans"/>
                <w:color w:val="000000"/>
                <w:sz w:val="18"/>
              </w:rPr>
            </w:pPr>
            <w:r>
              <w:rPr>
                <w:rFonts w:ascii="宋体" w:eastAsia="宋体" w:cs="Lucida Sans"/>
                <w:color w:val="000000"/>
                <w:sz w:val="18"/>
              </w:rPr>
              <w:t>9</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5A7DB6">
            <w:pPr>
              <w:jc w:val="center"/>
              <w:rPr>
                <w:rFonts w:ascii="微软雅黑" w:eastAsia="微软雅黑"/>
                <w:b w:val="0"/>
                <w:i/>
                <w:color w:val="000000"/>
                <w:sz w:val="16"/>
              </w:rPr>
            </w:pPr>
          </w:p>
        </w:tc>
      </w:tr>
      <w:tr w14:paraId="4D6BF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1D782A7"/>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79E1E54"/>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9C5C3A3"/>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973168">
            <w:pPr>
              <w:jc w:val="center"/>
              <w:rPr>
                <w:rFonts w:ascii="宋体" w:eastAsia="宋体" w:cs="Lucida Sans"/>
                <w:color w:val="000000"/>
                <w:sz w:val="18"/>
              </w:rPr>
            </w:pPr>
            <w:r>
              <w:rPr>
                <w:rFonts w:ascii="宋体" w:eastAsia="宋体" w:cs="Lucida Sans"/>
                <w:color w:val="000000"/>
                <w:sz w:val="18"/>
              </w:rPr>
              <w:t>保障学生基本受教育权利</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C2A3A1">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15375D">
            <w:pPr>
              <w:jc w:val="center"/>
              <w:rPr>
                <w:rFonts w:ascii="宋体" w:eastAsia="宋体" w:cs="Lucida Sans"/>
                <w:color w:val="000000"/>
                <w:sz w:val="18"/>
              </w:rPr>
            </w:pPr>
            <w:r>
              <w:rPr>
                <w:rFonts w:ascii="宋体" w:eastAsia="宋体" w:cs="Lucida Sans"/>
                <w:color w:val="000000"/>
                <w:sz w:val="18"/>
              </w:rPr>
              <w:t>基本保障</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BCE9B8">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0E9CFB">
            <w:pPr>
              <w:jc w:val="center"/>
              <w:rPr>
                <w:rFonts w:ascii="宋体" w:eastAsia="宋体" w:cs="Lucida Sans"/>
                <w:color w:val="000000"/>
                <w:sz w:val="18"/>
              </w:rPr>
            </w:pPr>
            <w:r>
              <w:rPr>
                <w:rFonts w:ascii="宋体" w:eastAsia="宋体" w:cs="Lucida Sans"/>
                <w:color w:val="000000"/>
                <w:sz w:val="18"/>
              </w:rPr>
              <w:t>基本保障</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06FA3D">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D0553F">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5C7808">
            <w:pPr>
              <w:jc w:val="center"/>
              <w:rPr>
                <w:rFonts w:ascii="微软雅黑" w:eastAsia="微软雅黑"/>
                <w:b w:val="0"/>
                <w:i/>
                <w:color w:val="000000"/>
                <w:sz w:val="16"/>
              </w:rPr>
            </w:pPr>
          </w:p>
        </w:tc>
      </w:tr>
      <w:tr w14:paraId="28C60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0CAB509"/>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15C81F">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00C27F">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714572">
            <w:pPr>
              <w:jc w:val="center"/>
              <w:rPr>
                <w:rFonts w:ascii="宋体" w:eastAsia="宋体" w:cs="Lucida Sans"/>
                <w:color w:val="000000"/>
                <w:sz w:val="18"/>
              </w:rPr>
            </w:pPr>
            <w:r>
              <w:rPr>
                <w:rFonts w:ascii="宋体" w:eastAsia="宋体" w:cs="Lucida Sans"/>
                <w:color w:val="000000"/>
                <w:sz w:val="18"/>
              </w:rPr>
              <w:t>供养学生的满意度</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CF8626">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67BFBD">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640059">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2866E8">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DBF615">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2AAF71">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FE45DC">
            <w:pPr>
              <w:jc w:val="center"/>
              <w:rPr>
                <w:rFonts w:ascii="微软雅黑" w:eastAsia="微软雅黑"/>
                <w:b w:val="0"/>
                <w:i/>
                <w:color w:val="000000"/>
                <w:sz w:val="16"/>
              </w:rPr>
            </w:pPr>
          </w:p>
        </w:tc>
      </w:tr>
      <w:tr w14:paraId="5431B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7C6BE9E"/>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79F068">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81C44A">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AEF9CD">
            <w:pPr>
              <w:jc w:val="center"/>
              <w:rPr>
                <w:rFonts w:ascii="宋体" w:eastAsia="宋体" w:cs="Lucida Sans"/>
                <w:color w:val="000000"/>
                <w:sz w:val="18"/>
              </w:rPr>
            </w:pPr>
            <w:r>
              <w:rPr>
                <w:rFonts w:ascii="宋体" w:eastAsia="宋体" w:cs="Lucida Sans"/>
                <w:color w:val="000000"/>
                <w:sz w:val="18"/>
              </w:rPr>
              <w:t>院民学习费用</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A7B06E">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C2C48D">
            <w:pPr>
              <w:jc w:val="center"/>
              <w:rPr>
                <w:rFonts w:ascii="宋体" w:eastAsia="宋体" w:cs="Lucida Sans"/>
                <w:color w:val="000000"/>
                <w:sz w:val="18"/>
              </w:rPr>
            </w:pPr>
            <w:r>
              <w:rPr>
                <w:rFonts w:ascii="宋体" w:eastAsia="宋体" w:cs="Lucida Sans"/>
                <w:color w:val="000000"/>
                <w:sz w:val="18"/>
              </w:rPr>
              <w:t>40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D1DFDD">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B729FB">
            <w:pPr>
              <w:jc w:val="center"/>
              <w:rPr>
                <w:rFonts w:ascii="微软雅黑" w:eastAsia="微软雅黑" w:cs="Lucida Sans"/>
                <w:b w:val="0"/>
                <w:i/>
                <w:color w:val="000000"/>
                <w:sz w:val="16"/>
              </w:rPr>
            </w:pPr>
            <w:r>
              <w:rPr>
                <w:rFonts w:ascii="微软雅黑" w:eastAsia="微软雅黑" w:cs="Lucida Sans"/>
                <w:b w:val="0"/>
                <w:i/>
                <w:color w:val="000000"/>
                <w:sz w:val="16"/>
              </w:rPr>
              <w:t>31.69</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FB0CE9">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9A4030">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5FDAAD">
            <w:pPr>
              <w:jc w:val="center"/>
              <w:rPr>
                <w:rFonts w:ascii="微软雅黑" w:eastAsia="微软雅黑"/>
                <w:b w:val="0"/>
                <w:i/>
                <w:color w:val="000000"/>
                <w:sz w:val="16"/>
              </w:rPr>
            </w:pPr>
          </w:p>
        </w:tc>
      </w:tr>
      <w:tr w14:paraId="79DF8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1205" w:type="dxa"/>
            <w:gridSpan w:val="8"/>
            <w:tcBorders>
              <w:top w:val="single" w:color="000000" w:sz="6" w:space="0"/>
              <w:left w:val="single" w:color="000000" w:sz="6" w:space="0"/>
              <w:bottom w:val="single" w:color="000000" w:sz="6" w:space="0"/>
              <w:right w:val="single" w:color="000000" w:sz="6" w:space="0"/>
              <w:tl2br w:val="nil"/>
              <w:tr2bl w:val="nil"/>
            </w:tcBorders>
            <w:noWrap/>
            <w:vAlign w:val="center"/>
          </w:tcPr>
          <w:p w14:paraId="4CA3C275">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FA75EE">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2330C0">
            <w:pPr>
              <w:jc w:val="right"/>
              <w:rPr>
                <w:rFonts w:ascii="宋体" w:eastAsia="宋体" w:cs="Lucida Sans"/>
                <w:color w:val="000000"/>
                <w:sz w:val="18"/>
              </w:rPr>
            </w:pPr>
            <w:r>
              <w:rPr>
                <w:rFonts w:ascii="宋体" w:eastAsia="宋体" w:cs="Lucida Sans"/>
                <w:color w:val="000000"/>
                <w:sz w:val="18"/>
              </w:rPr>
              <w:t>87</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7B5161">
            <w:pPr>
              <w:rPr>
                <w:rFonts w:ascii="宋体" w:eastAsia="宋体"/>
                <w:color w:val="000000"/>
                <w:sz w:val="18"/>
              </w:rPr>
            </w:pPr>
          </w:p>
        </w:tc>
      </w:tr>
      <w:tr w14:paraId="337CE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9F6B07">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39EB1E43">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该项目实施并顺利完成，保障就读大中专院校学生顺利完成学业，步入社会就业。生活。自评得分87分。</w:t>
            </w:r>
          </w:p>
        </w:tc>
      </w:tr>
      <w:tr w14:paraId="45159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895184">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47268629">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4DE23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1BD83C">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7F418D8D">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4F329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768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37CE26F0">
            <w:pPr>
              <w:jc w:val="center"/>
              <w:rPr>
                <w:rFonts w:ascii="黑体" w:eastAsia="黑体" w:cs="Lucida Sans"/>
                <w:color w:val="000000"/>
                <w:sz w:val="18"/>
              </w:rPr>
            </w:pPr>
            <w:r>
              <w:rPr>
                <w:rFonts w:ascii="黑体" w:eastAsia="黑体" w:cs="Lucida Sans"/>
                <w:color w:val="000000"/>
                <w:sz w:val="18"/>
              </w:rPr>
              <w:t>项目负责人：罗逸</w:t>
            </w:r>
          </w:p>
        </w:tc>
        <w:tc>
          <w:tcPr>
            <w:tcW w:w="7260"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63B032AA">
            <w:pPr>
              <w:jc w:val="center"/>
              <w:rPr>
                <w:rFonts w:ascii="黑体" w:eastAsia="黑体" w:cs="Lucida Sans"/>
                <w:color w:val="000000"/>
                <w:sz w:val="18"/>
              </w:rPr>
            </w:pPr>
            <w:r>
              <w:rPr>
                <w:rFonts w:ascii="黑体" w:eastAsia="黑体" w:cs="Lucida Sans"/>
                <w:color w:val="000000"/>
                <w:sz w:val="18"/>
              </w:rPr>
              <w:t>财务负责人：文德巧</w:t>
            </w:r>
          </w:p>
        </w:tc>
      </w:tr>
      <w:tr w14:paraId="23B4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tcBorders>
              <w:top w:val="nil"/>
              <w:left w:val="nil"/>
              <w:bottom w:val="nil"/>
              <w:right w:val="nil"/>
              <w:tl2br w:val="nil"/>
              <w:tr2bl w:val="nil"/>
            </w:tcBorders>
            <w:noWrap/>
            <w:vAlign w:val="center"/>
          </w:tcPr>
          <w:p w14:paraId="06D0F43E">
            <w:pPr>
              <w:rPr>
                <w:rFonts w:ascii="宋体" w:eastAsia="宋体"/>
                <w:color w:val="000000"/>
                <w:sz w:val="18"/>
              </w:rPr>
            </w:pPr>
          </w:p>
        </w:tc>
        <w:tc>
          <w:tcPr>
            <w:tcW w:w="1817" w:type="dxa"/>
            <w:tcBorders>
              <w:top w:val="nil"/>
              <w:left w:val="nil"/>
              <w:bottom w:val="nil"/>
              <w:right w:val="nil"/>
              <w:tl2br w:val="nil"/>
              <w:tr2bl w:val="nil"/>
            </w:tcBorders>
            <w:noWrap/>
            <w:vAlign w:val="center"/>
          </w:tcPr>
          <w:p w14:paraId="05312276">
            <w:pPr>
              <w:rPr>
                <w:rFonts w:ascii="宋体" w:eastAsia="宋体"/>
                <w:color w:val="000000"/>
                <w:sz w:val="18"/>
              </w:rPr>
            </w:pPr>
          </w:p>
        </w:tc>
        <w:tc>
          <w:tcPr>
            <w:tcW w:w="1845" w:type="dxa"/>
            <w:tcBorders>
              <w:top w:val="nil"/>
              <w:left w:val="nil"/>
              <w:bottom w:val="nil"/>
              <w:right w:val="nil"/>
              <w:tl2br w:val="nil"/>
              <w:tr2bl w:val="nil"/>
            </w:tcBorders>
            <w:noWrap/>
            <w:vAlign w:val="center"/>
          </w:tcPr>
          <w:p w14:paraId="03532EF1">
            <w:pPr>
              <w:rPr>
                <w:rFonts w:ascii="宋体" w:eastAsia="宋体"/>
                <w:color w:val="000000"/>
                <w:sz w:val="18"/>
              </w:rPr>
            </w:pPr>
          </w:p>
        </w:tc>
        <w:tc>
          <w:tcPr>
            <w:tcW w:w="2340" w:type="dxa"/>
            <w:tcBorders>
              <w:top w:val="nil"/>
              <w:left w:val="nil"/>
              <w:bottom w:val="nil"/>
              <w:right w:val="nil"/>
              <w:tl2br w:val="nil"/>
              <w:tr2bl w:val="nil"/>
            </w:tcBorders>
            <w:noWrap/>
            <w:vAlign w:val="center"/>
          </w:tcPr>
          <w:p w14:paraId="483B91E8">
            <w:pPr>
              <w:rPr>
                <w:rFonts w:ascii="宋体" w:eastAsia="宋体"/>
                <w:color w:val="000000"/>
                <w:sz w:val="18"/>
              </w:rPr>
            </w:pPr>
          </w:p>
        </w:tc>
        <w:tc>
          <w:tcPr>
            <w:tcW w:w="600" w:type="dxa"/>
            <w:tcBorders>
              <w:top w:val="nil"/>
              <w:left w:val="nil"/>
              <w:bottom w:val="nil"/>
              <w:right w:val="nil"/>
              <w:tl2br w:val="nil"/>
              <w:tr2bl w:val="nil"/>
            </w:tcBorders>
            <w:noWrap/>
            <w:vAlign w:val="center"/>
          </w:tcPr>
          <w:p w14:paraId="3DA70671">
            <w:pPr>
              <w:rPr>
                <w:rFonts w:ascii="宋体" w:eastAsia="宋体"/>
                <w:color w:val="000000"/>
                <w:sz w:val="18"/>
              </w:rPr>
            </w:pPr>
          </w:p>
        </w:tc>
        <w:tc>
          <w:tcPr>
            <w:tcW w:w="1755" w:type="dxa"/>
            <w:tcBorders>
              <w:top w:val="nil"/>
              <w:left w:val="nil"/>
              <w:bottom w:val="nil"/>
              <w:right w:val="nil"/>
              <w:tl2br w:val="nil"/>
              <w:tr2bl w:val="nil"/>
            </w:tcBorders>
            <w:noWrap/>
            <w:vAlign w:val="center"/>
          </w:tcPr>
          <w:p w14:paraId="4AB038EB">
            <w:pPr>
              <w:rPr>
                <w:rFonts w:ascii="宋体" w:eastAsia="宋体"/>
                <w:color w:val="000000"/>
                <w:sz w:val="18"/>
              </w:rPr>
            </w:pPr>
          </w:p>
        </w:tc>
        <w:tc>
          <w:tcPr>
            <w:tcW w:w="600" w:type="dxa"/>
            <w:tcBorders>
              <w:top w:val="nil"/>
              <w:left w:val="nil"/>
              <w:bottom w:val="nil"/>
              <w:right w:val="nil"/>
              <w:tl2br w:val="nil"/>
              <w:tr2bl w:val="nil"/>
            </w:tcBorders>
            <w:noWrap/>
            <w:vAlign w:val="center"/>
          </w:tcPr>
          <w:p w14:paraId="4005F40B">
            <w:pPr>
              <w:rPr>
                <w:rFonts w:ascii="宋体" w:eastAsia="宋体"/>
                <w:color w:val="000000"/>
                <w:sz w:val="18"/>
              </w:rPr>
            </w:pPr>
          </w:p>
        </w:tc>
        <w:tc>
          <w:tcPr>
            <w:tcW w:w="1170" w:type="dxa"/>
            <w:tcBorders>
              <w:top w:val="nil"/>
              <w:left w:val="nil"/>
              <w:bottom w:val="nil"/>
              <w:right w:val="nil"/>
              <w:tl2br w:val="nil"/>
              <w:tr2bl w:val="nil"/>
            </w:tcBorders>
            <w:noWrap/>
            <w:vAlign w:val="center"/>
          </w:tcPr>
          <w:p w14:paraId="45951BF8">
            <w:pPr>
              <w:rPr>
                <w:rFonts w:ascii="宋体" w:eastAsia="宋体"/>
                <w:color w:val="000000"/>
                <w:sz w:val="18"/>
              </w:rPr>
            </w:pPr>
          </w:p>
        </w:tc>
        <w:tc>
          <w:tcPr>
            <w:tcW w:w="585" w:type="dxa"/>
            <w:tcBorders>
              <w:top w:val="nil"/>
              <w:left w:val="nil"/>
              <w:bottom w:val="nil"/>
              <w:right w:val="nil"/>
              <w:tl2br w:val="nil"/>
              <w:tr2bl w:val="nil"/>
            </w:tcBorders>
            <w:noWrap/>
            <w:vAlign w:val="center"/>
          </w:tcPr>
          <w:p w14:paraId="5B38FD8B">
            <w:pPr>
              <w:rPr>
                <w:rFonts w:ascii="宋体" w:eastAsia="宋体"/>
                <w:color w:val="000000"/>
                <w:sz w:val="18"/>
              </w:rPr>
            </w:pPr>
          </w:p>
        </w:tc>
        <w:tc>
          <w:tcPr>
            <w:tcW w:w="525" w:type="dxa"/>
            <w:tcBorders>
              <w:top w:val="nil"/>
              <w:left w:val="nil"/>
              <w:bottom w:val="nil"/>
              <w:right w:val="nil"/>
              <w:tl2br w:val="nil"/>
              <w:tr2bl w:val="nil"/>
            </w:tcBorders>
            <w:noWrap/>
            <w:vAlign w:val="center"/>
          </w:tcPr>
          <w:p w14:paraId="1EAC24F5">
            <w:pPr>
              <w:rPr>
                <w:rFonts w:ascii="宋体" w:eastAsia="宋体"/>
                <w:color w:val="000000"/>
                <w:sz w:val="18"/>
              </w:rPr>
            </w:pPr>
          </w:p>
        </w:tc>
        <w:tc>
          <w:tcPr>
            <w:tcW w:w="2625" w:type="dxa"/>
            <w:tcBorders>
              <w:top w:val="nil"/>
              <w:left w:val="nil"/>
              <w:bottom w:val="nil"/>
              <w:right w:val="nil"/>
              <w:tl2br w:val="nil"/>
              <w:tr2bl w:val="nil"/>
            </w:tcBorders>
            <w:noWrap/>
            <w:vAlign w:val="center"/>
          </w:tcPr>
          <w:p w14:paraId="372A3B31">
            <w:pPr>
              <w:rPr>
                <w:rFonts w:ascii="宋体" w:eastAsia="宋体"/>
                <w:color w:val="000000"/>
                <w:sz w:val="18"/>
              </w:rPr>
            </w:pPr>
          </w:p>
        </w:tc>
      </w:tr>
      <w:tr w14:paraId="5EE05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14939"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5CD1C1ED">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22C48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D486336">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6223B5FA">
            <w:pPr>
              <w:jc w:val="center"/>
              <w:rPr>
                <w:rFonts w:ascii="宋体" w:eastAsia="宋体" w:cs="Lucida Sans"/>
                <w:color w:val="000000"/>
                <w:sz w:val="18"/>
              </w:rPr>
            </w:pPr>
            <w:r>
              <w:rPr>
                <w:rFonts w:ascii="宋体" w:eastAsia="宋体" w:cs="Lucida Sans"/>
                <w:color w:val="000000"/>
                <w:sz w:val="18"/>
              </w:rPr>
              <w:t>51320022T000000341007-孤儿异地就读支出项目</w:t>
            </w:r>
          </w:p>
        </w:tc>
      </w:tr>
      <w:tr w14:paraId="2EB6E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367C7BB">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1B77E5A9">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14:paraId="350508C9">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B514E0A">
            <w:pPr>
              <w:jc w:val="center"/>
              <w:rPr>
                <w:rFonts w:ascii="宋体" w:eastAsia="宋体" w:cs="Lucida Sans"/>
                <w:color w:val="000000"/>
                <w:sz w:val="18"/>
              </w:rPr>
            </w:pPr>
            <w:r>
              <w:rPr>
                <w:rFonts w:ascii="宋体" w:eastAsia="宋体" w:cs="Lucida Sans"/>
                <w:color w:val="000000"/>
                <w:sz w:val="18"/>
              </w:rPr>
              <w:t>州福利院</w:t>
            </w:r>
          </w:p>
        </w:tc>
      </w:tr>
      <w:tr w14:paraId="0762D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15ECEE2">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CB064A3">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15ED0E95">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3EE310AE">
            <w:pPr>
              <w:jc w:val="center"/>
              <w:rPr>
                <w:rFonts w:ascii="黑体" w:eastAsia="黑体" w:cs="Lucida Sans"/>
                <w:color w:val="000000"/>
                <w:sz w:val="18"/>
              </w:rPr>
            </w:pPr>
            <w:r>
              <w:rPr>
                <w:rFonts w:ascii="黑体" w:eastAsia="黑体" w:cs="Lucida Sans"/>
                <w:color w:val="000000"/>
                <w:sz w:val="18"/>
              </w:rPr>
              <w:t>年度目标完成情况</w:t>
            </w:r>
          </w:p>
        </w:tc>
      </w:tr>
      <w:tr w14:paraId="3B690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273F208"/>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1318A68"/>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255D2229">
            <w:pPr>
              <w:jc w:val="center"/>
              <w:rPr>
                <w:rFonts w:ascii="宋体" w:eastAsia="宋体" w:cs="Lucida Sans"/>
                <w:color w:val="000000"/>
                <w:sz w:val="18"/>
              </w:rPr>
            </w:pPr>
            <w:r>
              <w:rPr>
                <w:rFonts w:ascii="宋体" w:eastAsia="宋体" w:cs="Lucida Sans"/>
                <w:color w:val="000000"/>
                <w:sz w:val="18"/>
              </w:rPr>
              <w:t>我院在成都周边、重庆等异地就读大专院校、中专职高学生48人，针对异地就读学生面对陌生的学习、生活环境，适应能力较差，为学生能够更好更快的适应新环境，了解学生在校期间的学业情况、生活状况、应急事件处理、参加家长会等。每年组织职工进校园回访,看望学生，并与学生的老师、辅导员进行面对面交流，沟通，了解学生在校期间的表现，促进提高适应能力、自理能力，更好地完成学业。</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2555171D">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14:paraId="5D57B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8248ABB"/>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B87C20">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4F002D98">
            <w:pPr>
              <w:rPr>
                <w:rFonts w:ascii="宋体" w:eastAsia="宋体" w:cs="Lucida Sans"/>
                <w:color w:val="000000"/>
                <w:sz w:val="18"/>
              </w:rPr>
            </w:pPr>
          </w:p>
        </w:tc>
      </w:tr>
      <w:tr w14:paraId="02CDC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2345184">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97E798">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EA4FFB">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FBC320">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96B19F3">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6453E7">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4E3E18">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988D3E">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3BC080">
            <w:pPr>
              <w:jc w:val="center"/>
              <w:rPr>
                <w:rFonts w:ascii="宋体" w:eastAsia="宋体" w:cs="Lucida Sans"/>
                <w:color w:val="000000"/>
                <w:sz w:val="18"/>
              </w:rPr>
            </w:pPr>
            <w:r>
              <w:rPr>
                <w:rFonts w:ascii="宋体" w:eastAsia="宋体" w:cs="Lucida Sans"/>
                <w:color w:val="000000"/>
                <w:sz w:val="18"/>
              </w:rPr>
              <w:t>原因</w:t>
            </w:r>
          </w:p>
        </w:tc>
      </w:tr>
      <w:tr w14:paraId="4556E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7C9EC15"/>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231EE3">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35A367">
            <w:pPr>
              <w:jc w:val="center"/>
              <w:rPr>
                <w:rFonts w:ascii="宋体" w:eastAsia="宋体" w:cs="Lucida Sans"/>
                <w:color w:val="000000"/>
                <w:sz w:val="18"/>
              </w:rPr>
            </w:pPr>
            <w:r>
              <w:rPr>
                <w:rFonts w:ascii="宋体" w:eastAsia="宋体" w:cs="Lucida Sans"/>
                <w:color w:val="000000"/>
                <w:sz w:val="18"/>
              </w:rPr>
              <w:t>8.00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F4335D">
            <w:pPr>
              <w:jc w:val="center"/>
              <w:rPr>
                <w:rFonts w:ascii="宋体" w:eastAsia="宋体" w:cs="Lucida Sans"/>
                <w:color w:val="000000"/>
                <w:sz w:val="18"/>
              </w:rPr>
            </w:pPr>
            <w:r>
              <w:rPr>
                <w:rFonts w:ascii="宋体" w:eastAsia="宋体" w:cs="Lucida Sans"/>
                <w:color w:val="000000"/>
                <w:sz w:val="18"/>
              </w:rPr>
              <w:t>8.00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BB99790">
            <w:pPr>
              <w:jc w:val="center"/>
              <w:rPr>
                <w:rFonts w:ascii="宋体" w:eastAsia="宋体" w:cs="Lucida Sans"/>
                <w:color w:val="000000"/>
                <w:sz w:val="18"/>
              </w:rPr>
            </w:pPr>
            <w:r>
              <w:rPr>
                <w:rFonts w:ascii="宋体" w:eastAsia="宋体" w:cs="Lucida Sans"/>
                <w:color w:val="000000"/>
                <w:sz w:val="18"/>
              </w:rPr>
              <w:t>8.00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A20897">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25610A">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A3CCF2">
            <w:pPr>
              <w:jc w:val="center"/>
              <w:rPr>
                <w:rFonts w:ascii="宋体" w:eastAsia="宋体"/>
                <w:color w:val="000000"/>
                <w:sz w:val="18"/>
              </w:rPr>
            </w:pPr>
          </w:p>
        </w:tc>
        <w:tc>
          <w:tcPr>
            <w:tcW w:w="262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1B3305A">
            <w:pPr>
              <w:jc w:val="center"/>
              <w:rPr>
                <w:rFonts w:ascii="黑体" w:eastAsia="黑体" w:cs="Lucida Sans"/>
                <w:b w:val="0"/>
                <w:i/>
                <w:color w:val="000000"/>
                <w:sz w:val="18"/>
              </w:rPr>
            </w:pPr>
          </w:p>
        </w:tc>
      </w:tr>
      <w:tr w14:paraId="56319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686EA0B"/>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5B17C8">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D168C0">
            <w:pPr>
              <w:jc w:val="center"/>
              <w:rPr>
                <w:rFonts w:ascii="宋体" w:eastAsia="宋体" w:cs="Lucida Sans"/>
                <w:color w:val="000000"/>
                <w:sz w:val="18"/>
              </w:rPr>
            </w:pPr>
            <w:r>
              <w:rPr>
                <w:rFonts w:ascii="宋体" w:eastAsia="宋体" w:cs="Lucida Sans"/>
                <w:color w:val="000000"/>
                <w:sz w:val="18"/>
              </w:rPr>
              <w:t>8.00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85AB32">
            <w:pPr>
              <w:jc w:val="center"/>
              <w:rPr>
                <w:rFonts w:ascii="宋体" w:eastAsia="宋体" w:cs="Lucida Sans"/>
                <w:color w:val="000000"/>
                <w:sz w:val="18"/>
              </w:rPr>
            </w:pPr>
            <w:r>
              <w:rPr>
                <w:rFonts w:ascii="宋体" w:eastAsia="宋体" w:cs="Lucida Sans"/>
                <w:color w:val="000000"/>
                <w:sz w:val="18"/>
              </w:rPr>
              <w:t>8.00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764C3D9">
            <w:pPr>
              <w:jc w:val="center"/>
              <w:rPr>
                <w:rFonts w:ascii="宋体" w:eastAsia="宋体" w:cs="Lucida Sans"/>
                <w:color w:val="000000"/>
                <w:sz w:val="18"/>
              </w:rPr>
            </w:pPr>
            <w:r>
              <w:rPr>
                <w:rFonts w:ascii="宋体" w:eastAsia="宋体" w:cs="Lucida Sans"/>
                <w:color w:val="000000"/>
                <w:sz w:val="18"/>
              </w:rPr>
              <w:t>8.00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1350CF">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D66266">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52A71B">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155A6A1"/>
        </w:tc>
      </w:tr>
      <w:tr w14:paraId="6C89B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D4E8245"/>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D9CB7B">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A4F78C">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4266E8">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296CC23">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BFFDC1">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DD3C67">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9619A8">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435C53F"/>
        </w:tc>
      </w:tr>
      <w:tr w14:paraId="6C8E8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3FB88A7"/>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A6F744">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9FF891">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E9575B">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5D0AFBB">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FB650B">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067723">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39DAC1">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1D0BC67"/>
        </w:tc>
      </w:tr>
      <w:tr w14:paraId="4E546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AFB0BE1"/>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F94BA9">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E7C747">
            <w:pPr>
              <w:jc w:val="center"/>
              <w:rPr>
                <w:rFonts w:ascii="微软雅黑" w:eastAsia="微软雅黑"/>
                <w:b w:val="0"/>
                <w:i/>
                <w:color w:val="000000"/>
                <w:sz w:val="16"/>
              </w:rPr>
            </w:pP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10771B">
            <w:pPr>
              <w:jc w:val="center"/>
              <w:rPr>
                <w:rFonts w:ascii="微软雅黑" w:eastAsia="微软雅黑"/>
                <w:b w:val="0"/>
                <w:i/>
                <w:color w:val="000000"/>
                <w:sz w:val="16"/>
              </w:rPr>
            </w:pP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3577F90">
            <w:pPr>
              <w:jc w:val="center"/>
              <w:rPr>
                <w:rFonts w:ascii="微软雅黑" w:eastAsia="微软雅黑" w:cs="Lucida Sans"/>
                <w:b w:val="0"/>
                <w:i/>
                <w:color w:val="000000"/>
                <w:sz w:val="16"/>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5FD015">
            <w:pPr>
              <w:jc w:val="center"/>
              <w:rPr>
                <w:rFonts w:ascii="微软雅黑" w:eastAsia="微软雅黑"/>
                <w:b w:val="0"/>
                <w:i/>
                <w:color w:val="000000"/>
                <w:sz w:val="16"/>
              </w:rPr>
            </w:pP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918C44">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5218C4">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71C4BAF"/>
        </w:tc>
      </w:tr>
      <w:tr w14:paraId="704D9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D261E57">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83CE27">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CF65C0">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2A6E4F">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39505D">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80CEA4">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265A9F">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3E496E">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CCE20F">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903C59">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C6419A">
            <w:pPr>
              <w:jc w:val="center"/>
              <w:rPr>
                <w:rFonts w:ascii="宋体" w:eastAsia="宋体" w:cs="Lucida Sans"/>
                <w:color w:val="000000"/>
                <w:sz w:val="18"/>
              </w:rPr>
            </w:pPr>
            <w:r>
              <w:rPr>
                <w:rFonts w:ascii="宋体" w:eastAsia="宋体" w:cs="Lucida Sans"/>
                <w:color w:val="000000"/>
                <w:sz w:val="18"/>
              </w:rPr>
              <w:t>未完成原因分析</w:t>
            </w:r>
          </w:p>
        </w:tc>
      </w:tr>
      <w:tr w14:paraId="28A33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E21E762"/>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F9745D3">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729F54">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4B3024">
            <w:pPr>
              <w:jc w:val="center"/>
              <w:rPr>
                <w:rFonts w:ascii="宋体" w:eastAsia="宋体" w:cs="Lucida Sans"/>
                <w:color w:val="000000"/>
                <w:sz w:val="18"/>
              </w:rPr>
            </w:pPr>
            <w:r>
              <w:rPr>
                <w:rFonts w:ascii="宋体" w:eastAsia="宋体" w:cs="Lucida Sans"/>
                <w:color w:val="000000"/>
                <w:sz w:val="18"/>
              </w:rPr>
              <w:t>异地就读孤儿人数</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49009D">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9D6D3B">
            <w:pPr>
              <w:jc w:val="center"/>
              <w:rPr>
                <w:rFonts w:ascii="宋体" w:eastAsia="宋体" w:cs="Lucida Sans"/>
                <w:color w:val="000000"/>
                <w:sz w:val="18"/>
              </w:rPr>
            </w:pPr>
            <w:r>
              <w:rPr>
                <w:rFonts w:ascii="宋体" w:eastAsia="宋体" w:cs="Lucida Sans"/>
                <w:color w:val="000000"/>
                <w:sz w:val="18"/>
              </w:rPr>
              <w:t>48</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5B4E00">
            <w:pPr>
              <w:jc w:val="center"/>
              <w:rPr>
                <w:rFonts w:ascii="宋体" w:eastAsia="宋体" w:cs="Lucida Sans"/>
                <w:color w:val="000000"/>
                <w:sz w:val="18"/>
              </w:rPr>
            </w:pPr>
            <w:r>
              <w:rPr>
                <w:rFonts w:ascii="宋体" w:eastAsia="宋体" w:cs="Lucida Sans"/>
                <w:color w:val="000000"/>
                <w:sz w:val="18"/>
              </w:rPr>
              <w:t>人</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14C537">
            <w:pPr>
              <w:jc w:val="center"/>
              <w:rPr>
                <w:rFonts w:ascii="微软雅黑" w:eastAsia="微软雅黑" w:cs="Lucida Sans"/>
                <w:b w:val="0"/>
                <w:i/>
                <w:color w:val="000000"/>
                <w:sz w:val="16"/>
              </w:rPr>
            </w:pPr>
            <w:r>
              <w:rPr>
                <w:rFonts w:ascii="微软雅黑" w:eastAsia="微软雅黑" w:cs="Lucida Sans"/>
                <w:b w:val="0"/>
                <w:i/>
                <w:color w:val="000000"/>
                <w:sz w:val="16"/>
              </w:rPr>
              <w:t>48</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8BD5C7">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3EA132">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514EAB">
            <w:pPr>
              <w:jc w:val="center"/>
              <w:rPr>
                <w:rFonts w:ascii="微软雅黑" w:eastAsia="微软雅黑"/>
                <w:b w:val="0"/>
                <w:i/>
                <w:color w:val="000000"/>
                <w:sz w:val="16"/>
              </w:rPr>
            </w:pPr>
          </w:p>
        </w:tc>
      </w:tr>
      <w:tr w14:paraId="0ABFA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3A130E7"/>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2E7E1A2"/>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6EAE42">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E3788F">
            <w:pPr>
              <w:jc w:val="center"/>
              <w:rPr>
                <w:rFonts w:ascii="宋体" w:eastAsia="宋体" w:cs="Lucida Sans"/>
                <w:color w:val="000000"/>
                <w:sz w:val="18"/>
              </w:rPr>
            </w:pPr>
            <w:r>
              <w:rPr>
                <w:rFonts w:ascii="宋体" w:eastAsia="宋体" w:cs="Lucida Sans"/>
                <w:color w:val="000000"/>
                <w:sz w:val="18"/>
              </w:rPr>
              <w:t>异地就读孤儿回访覆盖率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E58AEA">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637523">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F03ACD">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4371A0">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B922E9">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E81100">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093FF3">
            <w:pPr>
              <w:jc w:val="center"/>
              <w:rPr>
                <w:rFonts w:ascii="微软雅黑" w:eastAsia="微软雅黑"/>
                <w:b w:val="0"/>
                <w:i/>
                <w:color w:val="000000"/>
                <w:sz w:val="16"/>
              </w:rPr>
            </w:pPr>
          </w:p>
        </w:tc>
      </w:tr>
      <w:tr w14:paraId="47AC1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31E4C5A"/>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47788FC"/>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753FF6">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90F5DE">
            <w:pPr>
              <w:jc w:val="center"/>
              <w:rPr>
                <w:rFonts w:ascii="宋体" w:eastAsia="宋体" w:cs="Lucida Sans"/>
                <w:color w:val="000000"/>
                <w:sz w:val="18"/>
              </w:rPr>
            </w:pPr>
            <w:r>
              <w:rPr>
                <w:rFonts w:ascii="宋体" w:eastAsia="宋体" w:cs="Lucida Sans"/>
                <w:color w:val="000000"/>
                <w:sz w:val="18"/>
              </w:rPr>
              <w:t>项目完成及时率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6F7089">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3CDF39">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178634">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5DCBA3">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A442E0">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02CD99">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ADA92C">
            <w:pPr>
              <w:jc w:val="center"/>
              <w:rPr>
                <w:rFonts w:ascii="微软雅黑" w:eastAsia="微软雅黑"/>
                <w:b w:val="0"/>
                <w:i/>
                <w:color w:val="000000"/>
                <w:sz w:val="16"/>
              </w:rPr>
            </w:pPr>
          </w:p>
        </w:tc>
      </w:tr>
      <w:tr w14:paraId="64959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A12C441"/>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2D143A3">
            <w:pPr>
              <w:jc w:val="center"/>
              <w:rPr>
                <w:rFonts w:ascii="宋体" w:eastAsia="宋体" w:cs="Lucida Sans"/>
                <w:color w:val="000000"/>
                <w:sz w:val="18"/>
              </w:rPr>
            </w:pPr>
            <w:r>
              <w:rPr>
                <w:rFonts w:ascii="宋体" w:eastAsia="宋体" w:cs="Lucida Sans"/>
                <w:color w:val="000000"/>
                <w:sz w:val="18"/>
              </w:rPr>
              <w:t>效益指标</w:t>
            </w:r>
          </w:p>
        </w:tc>
        <w:tc>
          <w:tcPr>
            <w:tcW w:w="18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2C67344">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03CCBD">
            <w:pPr>
              <w:jc w:val="center"/>
              <w:rPr>
                <w:rFonts w:ascii="宋体" w:eastAsia="宋体" w:cs="Lucida Sans"/>
                <w:color w:val="000000"/>
                <w:sz w:val="18"/>
              </w:rPr>
            </w:pPr>
            <w:r>
              <w:rPr>
                <w:rFonts w:ascii="宋体" w:eastAsia="宋体" w:cs="Lucida Sans"/>
                <w:color w:val="000000"/>
                <w:sz w:val="18"/>
              </w:rPr>
              <w:t>学生学业完成率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3E846B">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0ACC12">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6EE477">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B2CD1F">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21FE20">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3A00D4">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155175">
            <w:pPr>
              <w:jc w:val="center"/>
              <w:rPr>
                <w:rFonts w:ascii="微软雅黑" w:eastAsia="微软雅黑"/>
                <w:b w:val="0"/>
                <w:i/>
                <w:color w:val="000000"/>
                <w:sz w:val="16"/>
              </w:rPr>
            </w:pPr>
          </w:p>
        </w:tc>
      </w:tr>
      <w:tr w14:paraId="7E39E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2E37D5E"/>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1EE9292"/>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C00E2F7"/>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6480BC">
            <w:pPr>
              <w:jc w:val="center"/>
              <w:rPr>
                <w:rFonts w:ascii="宋体" w:eastAsia="宋体" w:cs="Lucida Sans"/>
                <w:color w:val="000000"/>
                <w:sz w:val="18"/>
              </w:rPr>
            </w:pPr>
            <w:r>
              <w:rPr>
                <w:rFonts w:ascii="宋体" w:eastAsia="宋体" w:cs="Lucida Sans"/>
                <w:color w:val="000000"/>
                <w:sz w:val="18"/>
              </w:rPr>
              <w:t>帮助学生更好适应新环境</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E01028">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3183AF">
            <w:pPr>
              <w:jc w:val="center"/>
              <w:rPr>
                <w:rFonts w:ascii="宋体" w:eastAsia="宋体" w:cs="Lucida Sans"/>
                <w:color w:val="000000"/>
                <w:sz w:val="18"/>
              </w:rPr>
            </w:pPr>
            <w:r>
              <w:rPr>
                <w:rFonts w:ascii="宋体" w:eastAsia="宋体" w:cs="Lucida Sans"/>
                <w:color w:val="000000"/>
                <w:sz w:val="18"/>
              </w:rPr>
              <w:t>效果显著</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007A6C">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A1615A">
            <w:pPr>
              <w:jc w:val="center"/>
              <w:rPr>
                <w:rFonts w:ascii="宋体" w:eastAsia="宋体" w:cs="Lucida Sans"/>
                <w:color w:val="000000"/>
                <w:sz w:val="18"/>
              </w:rPr>
            </w:pPr>
            <w:r>
              <w:rPr>
                <w:rFonts w:ascii="宋体" w:eastAsia="宋体" w:cs="Lucida Sans"/>
                <w:color w:val="000000"/>
                <w:sz w:val="18"/>
              </w:rPr>
              <w:t>效果显著</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8F88C6">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B3C336">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29DA42">
            <w:pPr>
              <w:jc w:val="center"/>
              <w:rPr>
                <w:rFonts w:ascii="微软雅黑" w:eastAsia="微软雅黑"/>
                <w:b w:val="0"/>
                <w:i/>
                <w:color w:val="000000"/>
                <w:sz w:val="16"/>
              </w:rPr>
            </w:pPr>
          </w:p>
        </w:tc>
      </w:tr>
      <w:tr w14:paraId="3D528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9494CC8"/>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963B7DD">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311580">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AB0540">
            <w:pPr>
              <w:jc w:val="center"/>
              <w:rPr>
                <w:rFonts w:ascii="宋体" w:eastAsia="宋体" w:cs="Lucida Sans"/>
                <w:color w:val="000000"/>
                <w:sz w:val="18"/>
              </w:rPr>
            </w:pPr>
            <w:r>
              <w:rPr>
                <w:rFonts w:ascii="宋体" w:eastAsia="宋体" w:cs="Lucida Sans"/>
                <w:color w:val="000000"/>
                <w:sz w:val="18"/>
              </w:rPr>
              <w:t>帮助学生更好适应新环境</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86342F">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20CBE8">
            <w:pPr>
              <w:jc w:val="center"/>
              <w:rPr>
                <w:rFonts w:ascii="宋体" w:eastAsia="宋体" w:cs="Lucida Sans"/>
                <w:color w:val="000000"/>
                <w:sz w:val="18"/>
              </w:rPr>
            </w:pPr>
            <w:r>
              <w:rPr>
                <w:rFonts w:ascii="宋体" w:eastAsia="宋体" w:cs="Lucida Sans"/>
                <w:color w:val="000000"/>
                <w:sz w:val="18"/>
              </w:rPr>
              <w:t>效果显著</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E57AD2">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78C95A">
            <w:pPr>
              <w:jc w:val="center"/>
              <w:rPr>
                <w:rFonts w:ascii="宋体" w:eastAsia="宋体" w:cs="Lucida Sans"/>
                <w:color w:val="000000"/>
                <w:sz w:val="18"/>
              </w:rPr>
            </w:pPr>
            <w:r>
              <w:rPr>
                <w:rFonts w:ascii="宋体" w:eastAsia="宋体" w:cs="Lucida Sans"/>
                <w:color w:val="000000"/>
                <w:sz w:val="18"/>
              </w:rPr>
              <w:t>效果显著</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73755D">
            <w:pPr>
              <w:jc w:val="center"/>
              <w:rPr>
                <w:rFonts w:ascii="宋体" w:eastAsia="宋体" w:cs="Lucida Sans"/>
                <w:color w:val="000000"/>
                <w:sz w:val="18"/>
              </w:rPr>
            </w:pPr>
            <w:r>
              <w:rPr>
                <w:rFonts w:ascii="宋体" w:eastAsia="宋体" w:cs="Lucida Sans"/>
                <w:color w:val="000000"/>
                <w:sz w:val="18"/>
              </w:rPr>
              <w:t>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62DE6E">
            <w:pPr>
              <w:jc w:val="center"/>
              <w:rPr>
                <w:rFonts w:ascii="宋体" w:eastAsia="宋体" w:cs="Lucida Sans"/>
                <w:color w:val="000000"/>
                <w:sz w:val="18"/>
              </w:rPr>
            </w:pPr>
            <w:r>
              <w:rPr>
                <w:rFonts w:ascii="宋体" w:eastAsia="宋体" w:cs="Lucida Sans"/>
                <w:color w:val="000000"/>
                <w:sz w:val="18"/>
              </w:rPr>
              <w:t>4</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A128F7">
            <w:pPr>
              <w:jc w:val="center"/>
              <w:rPr>
                <w:rFonts w:ascii="微软雅黑" w:eastAsia="微软雅黑"/>
                <w:b w:val="0"/>
                <w:i/>
                <w:color w:val="000000"/>
                <w:sz w:val="16"/>
              </w:rPr>
            </w:pPr>
          </w:p>
        </w:tc>
      </w:tr>
      <w:tr w14:paraId="350B7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5989784"/>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7CBF2AE"/>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885A2F">
            <w:pPr>
              <w:jc w:val="center"/>
              <w:rPr>
                <w:rFonts w:ascii="宋体" w:eastAsia="宋体" w:cs="Lucida Sans"/>
                <w:color w:val="000000"/>
                <w:sz w:val="18"/>
              </w:rPr>
            </w:pPr>
            <w:r>
              <w:rPr>
                <w:rFonts w:ascii="宋体" w:eastAsia="宋体" w:cs="Lucida Sans"/>
                <w:color w:val="000000"/>
                <w:sz w:val="18"/>
              </w:rPr>
              <w:t>满意度指标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652E41">
            <w:pPr>
              <w:jc w:val="center"/>
              <w:rPr>
                <w:rFonts w:ascii="宋体" w:eastAsia="宋体" w:cs="Lucida Sans"/>
                <w:color w:val="000000"/>
                <w:sz w:val="18"/>
              </w:rPr>
            </w:pPr>
            <w:r>
              <w:rPr>
                <w:rFonts w:ascii="宋体" w:eastAsia="宋体" w:cs="Lucida Sans"/>
                <w:color w:val="000000"/>
                <w:sz w:val="18"/>
              </w:rPr>
              <w:t>学生满意度</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29260E">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42C3F9">
            <w:pPr>
              <w:jc w:val="center"/>
              <w:rPr>
                <w:rFonts w:ascii="宋体" w:eastAsia="宋体" w:cs="Lucida Sans"/>
                <w:color w:val="000000"/>
                <w:sz w:val="18"/>
              </w:rPr>
            </w:pPr>
            <w:r>
              <w:rPr>
                <w:rFonts w:ascii="宋体" w:eastAsia="宋体" w:cs="Lucida Sans"/>
                <w:color w:val="000000"/>
                <w:sz w:val="18"/>
              </w:rPr>
              <w:t>95</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D274FD">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6EA2BB">
            <w:pPr>
              <w:jc w:val="center"/>
              <w:rPr>
                <w:rFonts w:ascii="宋体" w:eastAsia="宋体" w:cs="Lucida Sans"/>
                <w:color w:val="000000"/>
                <w:sz w:val="18"/>
              </w:rPr>
            </w:pPr>
            <w:r>
              <w:rPr>
                <w:rFonts w:ascii="宋体" w:eastAsia="宋体" w:cs="Lucida Sans"/>
                <w:color w:val="000000"/>
                <w:sz w:val="18"/>
              </w:rPr>
              <w:t>95</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381EEA">
            <w:pPr>
              <w:jc w:val="center"/>
              <w:rPr>
                <w:rFonts w:ascii="宋体" w:eastAsia="宋体" w:cs="Lucida Sans"/>
                <w:color w:val="000000"/>
                <w:sz w:val="18"/>
              </w:rPr>
            </w:pPr>
            <w:r>
              <w:rPr>
                <w:rFonts w:ascii="宋体" w:eastAsia="宋体" w:cs="Lucida Sans"/>
                <w:color w:val="000000"/>
                <w:sz w:val="18"/>
              </w:rPr>
              <w:t>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ACA544">
            <w:pPr>
              <w:jc w:val="center"/>
              <w:rPr>
                <w:rFonts w:ascii="宋体" w:eastAsia="宋体" w:cs="Lucida Sans"/>
                <w:color w:val="000000"/>
                <w:sz w:val="18"/>
              </w:rPr>
            </w:pPr>
            <w:r>
              <w:rPr>
                <w:rFonts w:ascii="宋体" w:eastAsia="宋体" w:cs="Lucida Sans"/>
                <w:color w:val="000000"/>
                <w:sz w:val="18"/>
              </w:rPr>
              <w:t>4</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E0AA60">
            <w:pPr>
              <w:jc w:val="center"/>
              <w:rPr>
                <w:rFonts w:ascii="微软雅黑" w:eastAsia="微软雅黑"/>
                <w:b w:val="0"/>
                <w:i/>
                <w:color w:val="000000"/>
                <w:sz w:val="16"/>
              </w:rPr>
            </w:pPr>
          </w:p>
        </w:tc>
      </w:tr>
      <w:tr w14:paraId="402DF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E76425F"/>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1D7880">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EB13B7">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4BC019">
            <w:pPr>
              <w:jc w:val="center"/>
              <w:rPr>
                <w:rFonts w:ascii="宋体" w:eastAsia="宋体" w:cs="Lucida Sans"/>
                <w:color w:val="000000"/>
                <w:sz w:val="18"/>
              </w:rPr>
            </w:pPr>
            <w:r>
              <w:rPr>
                <w:rFonts w:ascii="宋体" w:eastAsia="宋体" w:cs="Lucida Sans"/>
                <w:color w:val="000000"/>
                <w:sz w:val="18"/>
              </w:rPr>
              <w:t>项目总成本</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49D32B">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1AFCB1">
            <w:pPr>
              <w:jc w:val="center"/>
              <w:rPr>
                <w:rFonts w:ascii="宋体" w:eastAsia="宋体" w:cs="Lucida Sans"/>
                <w:color w:val="000000"/>
                <w:sz w:val="18"/>
              </w:rPr>
            </w:pPr>
            <w:r>
              <w:rPr>
                <w:rFonts w:ascii="宋体" w:eastAsia="宋体" w:cs="Lucida Sans"/>
                <w:color w:val="000000"/>
                <w:sz w:val="18"/>
              </w:rPr>
              <w:t>8</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D77C86">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AFBB00">
            <w:pPr>
              <w:jc w:val="center"/>
              <w:rPr>
                <w:rFonts w:ascii="微软雅黑" w:eastAsia="微软雅黑" w:cs="Lucida Sans"/>
                <w:b w:val="0"/>
                <w:i/>
                <w:color w:val="000000"/>
                <w:sz w:val="16"/>
              </w:rPr>
            </w:pPr>
            <w:r>
              <w:rPr>
                <w:rFonts w:ascii="微软雅黑" w:eastAsia="微软雅黑" w:cs="Lucida Sans"/>
                <w:b w:val="0"/>
                <w:i/>
                <w:color w:val="000000"/>
                <w:sz w:val="16"/>
              </w:rPr>
              <w:t>7.99</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F574FA">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C883C8">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28D152">
            <w:pPr>
              <w:jc w:val="center"/>
              <w:rPr>
                <w:rFonts w:ascii="微软雅黑" w:eastAsia="微软雅黑"/>
                <w:b w:val="0"/>
                <w:i/>
                <w:color w:val="000000"/>
                <w:sz w:val="16"/>
              </w:rPr>
            </w:pPr>
          </w:p>
        </w:tc>
      </w:tr>
      <w:tr w14:paraId="32796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1205" w:type="dxa"/>
            <w:gridSpan w:val="8"/>
            <w:tcBorders>
              <w:top w:val="single" w:color="000000" w:sz="6" w:space="0"/>
              <w:left w:val="single" w:color="000000" w:sz="6" w:space="0"/>
              <w:bottom w:val="single" w:color="000000" w:sz="6" w:space="0"/>
              <w:right w:val="single" w:color="000000" w:sz="6" w:space="0"/>
              <w:tl2br w:val="nil"/>
              <w:tr2bl w:val="nil"/>
            </w:tcBorders>
            <w:noWrap/>
            <w:vAlign w:val="center"/>
          </w:tcPr>
          <w:p w14:paraId="58B19CD2">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7C7219">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10149A">
            <w:pPr>
              <w:jc w:val="right"/>
              <w:rPr>
                <w:rFonts w:ascii="宋体" w:eastAsia="宋体" w:cs="Lucida Sans"/>
                <w:color w:val="000000"/>
                <w:sz w:val="18"/>
              </w:rPr>
            </w:pPr>
            <w:r>
              <w:rPr>
                <w:rFonts w:ascii="宋体" w:eastAsia="宋体" w:cs="Lucida Sans"/>
                <w:color w:val="000000"/>
                <w:sz w:val="18"/>
              </w:rPr>
              <w:t>86</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01EFA9">
            <w:pPr>
              <w:rPr>
                <w:rFonts w:ascii="宋体" w:eastAsia="宋体"/>
                <w:color w:val="000000"/>
                <w:sz w:val="18"/>
              </w:rPr>
            </w:pPr>
          </w:p>
        </w:tc>
      </w:tr>
      <w:tr w14:paraId="1CDE0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80030A">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0C3C218E">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该项目实施并顺利完成，确保对在外就读学生在校期间对学习。生活、安全情况的了解。自评得分86分。</w:t>
            </w:r>
          </w:p>
        </w:tc>
      </w:tr>
      <w:tr w14:paraId="3CF04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E0B9AE">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28095BCD">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594F6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05470E">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742B3170">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45831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768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38155C6B">
            <w:pPr>
              <w:jc w:val="center"/>
              <w:rPr>
                <w:rFonts w:ascii="黑体" w:eastAsia="黑体" w:cs="Lucida Sans"/>
                <w:color w:val="000000"/>
                <w:sz w:val="18"/>
              </w:rPr>
            </w:pPr>
            <w:r>
              <w:rPr>
                <w:rFonts w:ascii="黑体" w:eastAsia="黑体" w:cs="Lucida Sans"/>
                <w:color w:val="000000"/>
                <w:sz w:val="18"/>
              </w:rPr>
              <w:t>项目负责人：罗逸</w:t>
            </w:r>
          </w:p>
        </w:tc>
        <w:tc>
          <w:tcPr>
            <w:tcW w:w="7260"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0A0D2A9A">
            <w:pPr>
              <w:jc w:val="center"/>
              <w:rPr>
                <w:rFonts w:ascii="宋体" w:eastAsia="宋体" w:cs="Lucida Sans"/>
                <w:color w:val="000000"/>
                <w:sz w:val="18"/>
              </w:rPr>
            </w:pPr>
            <w:r>
              <w:rPr>
                <w:rFonts w:ascii="宋体" w:eastAsia="宋体" w:cs="Lucida Sans"/>
                <w:color w:val="000000"/>
                <w:sz w:val="18"/>
              </w:rPr>
              <w:t>财务负责人：文德巧</w:t>
            </w:r>
          </w:p>
        </w:tc>
      </w:tr>
      <w:tr w14:paraId="6AAF7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tcBorders>
              <w:top w:val="nil"/>
              <w:left w:val="nil"/>
              <w:bottom w:val="nil"/>
              <w:right w:val="nil"/>
              <w:tl2br w:val="nil"/>
              <w:tr2bl w:val="nil"/>
            </w:tcBorders>
            <w:noWrap/>
            <w:vAlign w:val="center"/>
          </w:tcPr>
          <w:p w14:paraId="0C3050A6">
            <w:pPr>
              <w:rPr>
                <w:rFonts w:ascii="宋体" w:eastAsia="宋体"/>
                <w:color w:val="000000"/>
                <w:sz w:val="18"/>
              </w:rPr>
            </w:pPr>
          </w:p>
        </w:tc>
        <w:tc>
          <w:tcPr>
            <w:tcW w:w="1817" w:type="dxa"/>
            <w:tcBorders>
              <w:top w:val="nil"/>
              <w:left w:val="nil"/>
              <w:bottom w:val="nil"/>
              <w:right w:val="nil"/>
              <w:tl2br w:val="nil"/>
              <w:tr2bl w:val="nil"/>
            </w:tcBorders>
            <w:noWrap/>
            <w:vAlign w:val="center"/>
          </w:tcPr>
          <w:p w14:paraId="476191D0">
            <w:pPr>
              <w:rPr>
                <w:rFonts w:ascii="宋体" w:eastAsia="宋体"/>
                <w:color w:val="000000"/>
                <w:sz w:val="18"/>
              </w:rPr>
            </w:pPr>
          </w:p>
        </w:tc>
        <w:tc>
          <w:tcPr>
            <w:tcW w:w="1845" w:type="dxa"/>
            <w:tcBorders>
              <w:top w:val="nil"/>
              <w:left w:val="nil"/>
              <w:bottom w:val="nil"/>
              <w:right w:val="nil"/>
              <w:tl2br w:val="nil"/>
              <w:tr2bl w:val="nil"/>
            </w:tcBorders>
            <w:noWrap/>
            <w:vAlign w:val="center"/>
          </w:tcPr>
          <w:p w14:paraId="536BEE43">
            <w:pPr>
              <w:rPr>
                <w:rFonts w:ascii="宋体" w:eastAsia="宋体"/>
                <w:color w:val="000000"/>
                <w:sz w:val="18"/>
              </w:rPr>
            </w:pPr>
          </w:p>
        </w:tc>
        <w:tc>
          <w:tcPr>
            <w:tcW w:w="2340" w:type="dxa"/>
            <w:tcBorders>
              <w:top w:val="nil"/>
              <w:left w:val="nil"/>
              <w:bottom w:val="nil"/>
              <w:right w:val="nil"/>
              <w:tl2br w:val="nil"/>
              <w:tr2bl w:val="nil"/>
            </w:tcBorders>
            <w:noWrap/>
            <w:vAlign w:val="center"/>
          </w:tcPr>
          <w:p w14:paraId="32CA1693">
            <w:pPr>
              <w:rPr>
                <w:rFonts w:ascii="宋体" w:eastAsia="宋体"/>
                <w:color w:val="000000"/>
                <w:sz w:val="18"/>
              </w:rPr>
            </w:pPr>
          </w:p>
        </w:tc>
        <w:tc>
          <w:tcPr>
            <w:tcW w:w="600" w:type="dxa"/>
            <w:tcBorders>
              <w:top w:val="nil"/>
              <w:left w:val="nil"/>
              <w:bottom w:val="nil"/>
              <w:right w:val="nil"/>
              <w:tl2br w:val="nil"/>
              <w:tr2bl w:val="nil"/>
            </w:tcBorders>
            <w:noWrap/>
            <w:vAlign w:val="center"/>
          </w:tcPr>
          <w:p w14:paraId="610D460F">
            <w:pPr>
              <w:rPr>
                <w:rFonts w:ascii="宋体" w:eastAsia="宋体"/>
                <w:color w:val="000000"/>
                <w:sz w:val="18"/>
              </w:rPr>
            </w:pPr>
          </w:p>
        </w:tc>
        <w:tc>
          <w:tcPr>
            <w:tcW w:w="1755" w:type="dxa"/>
            <w:tcBorders>
              <w:top w:val="nil"/>
              <w:left w:val="nil"/>
              <w:bottom w:val="nil"/>
              <w:right w:val="nil"/>
              <w:tl2br w:val="nil"/>
              <w:tr2bl w:val="nil"/>
            </w:tcBorders>
            <w:noWrap/>
            <w:vAlign w:val="center"/>
          </w:tcPr>
          <w:p w14:paraId="36742934">
            <w:pPr>
              <w:rPr>
                <w:rFonts w:ascii="宋体" w:eastAsia="宋体"/>
                <w:color w:val="000000"/>
                <w:sz w:val="18"/>
              </w:rPr>
            </w:pPr>
          </w:p>
        </w:tc>
        <w:tc>
          <w:tcPr>
            <w:tcW w:w="600" w:type="dxa"/>
            <w:tcBorders>
              <w:top w:val="nil"/>
              <w:left w:val="nil"/>
              <w:bottom w:val="nil"/>
              <w:right w:val="nil"/>
              <w:tl2br w:val="nil"/>
              <w:tr2bl w:val="nil"/>
            </w:tcBorders>
            <w:noWrap/>
            <w:vAlign w:val="center"/>
          </w:tcPr>
          <w:p w14:paraId="56CEC6CB">
            <w:pPr>
              <w:rPr>
                <w:rFonts w:ascii="宋体" w:eastAsia="宋体"/>
                <w:color w:val="000000"/>
                <w:sz w:val="18"/>
              </w:rPr>
            </w:pPr>
          </w:p>
        </w:tc>
        <w:tc>
          <w:tcPr>
            <w:tcW w:w="1170" w:type="dxa"/>
            <w:tcBorders>
              <w:top w:val="nil"/>
              <w:left w:val="nil"/>
              <w:bottom w:val="nil"/>
              <w:right w:val="nil"/>
              <w:tl2br w:val="nil"/>
              <w:tr2bl w:val="nil"/>
            </w:tcBorders>
            <w:noWrap/>
            <w:vAlign w:val="center"/>
          </w:tcPr>
          <w:p w14:paraId="7CE8A7B4">
            <w:pPr>
              <w:rPr>
                <w:rFonts w:ascii="宋体" w:eastAsia="宋体"/>
                <w:color w:val="000000"/>
                <w:sz w:val="18"/>
              </w:rPr>
            </w:pPr>
          </w:p>
        </w:tc>
        <w:tc>
          <w:tcPr>
            <w:tcW w:w="585" w:type="dxa"/>
            <w:tcBorders>
              <w:top w:val="nil"/>
              <w:left w:val="nil"/>
              <w:bottom w:val="nil"/>
              <w:right w:val="nil"/>
              <w:tl2br w:val="nil"/>
              <w:tr2bl w:val="nil"/>
            </w:tcBorders>
            <w:noWrap/>
            <w:vAlign w:val="center"/>
          </w:tcPr>
          <w:p w14:paraId="288895F0">
            <w:pPr>
              <w:rPr>
                <w:rFonts w:ascii="宋体" w:eastAsia="宋体"/>
                <w:color w:val="000000"/>
                <w:sz w:val="18"/>
              </w:rPr>
            </w:pPr>
          </w:p>
        </w:tc>
        <w:tc>
          <w:tcPr>
            <w:tcW w:w="525" w:type="dxa"/>
            <w:tcBorders>
              <w:top w:val="nil"/>
              <w:left w:val="nil"/>
              <w:bottom w:val="nil"/>
              <w:right w:val="nil"/>
              <w:tl2br w:val="nil"/>
              <w:tr2bl w:val="nil"/>
            </w:tcBorders>
            <w:noWrap/>
            <w:vAlign w:val="center"/>
          </w:tcPr>
          <w:p w14:paraId="3B1F1848">
            <w:pPr>
              <w:rPr>
                <w:rFonts w:ascii="宋体" w:eastAsia="宋体"/>
                <w:color w:val="000000"/>
                <w:sz w:val="18"/>
              </w:rPr>
            </w:pPr>
          </w:p>
        </w:tc>
        <w:tc>
          <w:tcPr>
            <w:tcW w:w="2625" w:type="dxa"/>
            <w:tcBorders>
              <w:top w:val="nil"/>
              <w:left w:val="nil"/>
              <w:bottom w:val="nil"/>
              <w:right w:val="nil"/>
              <w:tl2br w:val="nil"/>
              <w:tr2bl w:val="nil"/>
            </w:tcBorders>
            <w:noWrap/>
            <w:vAlign w:val="center"/>
          </w:tcPr>
          <w:p w14:paraId="79B2AD39">
            <w:pPr>
              <w:rPr>
                <w:rFonts w:ascii="宋体" w:eastAsia="宋体"/>
                <w:color w:val="000000"/>
                <w:sz w:val="18"/>
              </w:rPr>
            </w:pPr>
          </w:p>
        </w:tc>
      </w:tr>
      <w:tr w14:paraId="3CF85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14939"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0CE9FCB2">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0E619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3F95E30">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461A96AB">
            <w:pPr>
              <w:jc w:val="center"/>
              <w:rPr>
                <w:rFonts w:ascii="宋体" w:eastAsia="宋体" w:cs="Lucida Sans"/>
                <w:color w:val="000000"/>
                <w:sz w:val="18"/>
              </w:rPr>
            </w:pPr>
            <w:r>
              <w:rPr>
                <w:rFonts w:ascii="宋体" w:eastAsia="宋体" w:cs="Lucida Sans"/>
                <w:color w:val="000000"/>
                <w:sz w:val="18"/>
              </w:rPr>
              <w:t>51320022T000000344730-儿童素质拓展</w:t>
            </w:r>
          </w:p>
        </w:tc>
      </w:tr>
      <w:tr w14:paraId="743AE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182D950">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1F5F4041">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14:paraId="4FE449CB">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64CB8C4">
            <w:pPr>
              <w:jc w:val="center"/>
              <w:rPr>
                <w:rFonts w:ascii="宋体" w:eastAsia="宋体" w:cs="Lucida Sans"/>
                <w:color w:val="000000"/>
                <w:sz w:val="18"/>
              </w:rPr>
            </w:pPr>
            <w:r>
              <w:rPr>
                <w:rFonts w:ascii="宋体" w:eastAsia="宋体" w:cs="Lucida Sans"/>
                <w:color w:val="000000"/>
                <w:sz w:val="18"/>
              </w:rPr>
              <w:t>州福利院</w:t>
            </w:r>
          </w:p>
        </w:tc>
      </w:tr>
      <w:tr w14:paraId="3A7C4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EC793C9">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CD77000">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677E0AD4">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16F10C81">
            <w:pPr>
              <w:jc w:val="center"/>
              <w:rPr>
                <w:rFonts w:ascii="黑体" w:eastAsia="黑体" w:cs="Lucida Sans"/>
                <w:color w:val="000000"/>
                <w:sz w:val="18"/>
              </w:rPr>
            </w:pPr>
            <w:r>
              <w:rPr>
                <w:rFonts w:ascii="黑体" w:eastAsia="黑体" w:cs="Lucida Sans"/>
                <w:color w:val="000000"/>
                <w:sz w:val="18"/>
              </w:rPr>
              <w:t>年度目标完成情况</w:t>
            </w:r>
          </w:p>
        </w:tc>
      </w:tr>
      <w:tr w14:paraId="2CD13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B864197"/>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DC97BFA"/>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1E95A729">
            <w:pPr>
              <w:jc w:val="center"/>
              <w:rPr>
                <w:rFonts w:ascii="宋体" w:eastAsia="宋体" w:cs="Lucida Sans"/>
                <w:color w:val="000000"/>
                <w:sz w:val="18"/>
              </w:rPr>
            </w:pPr>
            <w:r>
              <w:rPr>
                <w:rFonts w:ascii="宋体" w:eastAsia="宋体" w:cs="Lucida Sans"/>
                <w:color w:val="000000"/>
                <w:sz w:val="18"/>
              </w:rPr>
              <w:t>作为孤弃儿童学校教学补充，丰富儿童课余文化生活，增强其动手动脑能力，综合素质进一步提升。利用周末、节假日、暑假期间，聘请第三方机构在院为儿童提供艺术教育课程。</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5A82D1BF">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14:paraId="5447D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2F32999"/>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A6086C">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021D56BD">
            <w:pPr>
              <w:rPr>
                <w:rFonts w:ascii="宋体" w:eastAsia="宋体" w:cs="Lucida Sans"/>
                <w:color w:val="000000"/>
                <w:sz w:val="18"/>
              </w:rPr>
            </w:pPr>
          </w:p>
        </w:tc>
      </w:tr>
      <w:tr w14:paraId="704F6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82873CF">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561695">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D2958A">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2CF109">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18F5858">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3251C8">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E82BDD">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D8551D">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F39039">
            <w:pPr>
              <w:jc w:val="center"/>
              <w:rPr>
                <w:rFonts w:ascii="宋体" w:eastAsia="宋体" w:cs="Lucida Sans"/>
                <w:color w:val="000000"/>
                <w:sz w:val="18"/>
              </w:rPr>
            </w:pPr>
            <w:r>
              <w:rPr>
                <w:rFonts w:ascii="宋体" w:eastAsia="宋体" w:cs="Lucida Sans"/>
                <w:color w:val="000000"/>
                <w:sz w:val="18"/>
              </w:rPr>
              <w:t>原因</w:t>
            </w:r>
          </w:p>
        </w:tc>
      </w:tr>
      <w:tr w14:paraId="434E8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94CE26C"/>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F98D88">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5F9437">
            <w:pPr>
              <w:jc w:val="center"/>
              <w:rPr>
                <w:rFonts w:ascii="宋体" w:eastAsia="宋体" w:cs="Lucida Sans"/>
                <w:color w:val="000000"/>
                <w:sz w:val="18"/>
              </w:rPr>
            </w:pPr>
            <w:r>
              <w:rPr>
                <w:rFonts w:ascii="宋体" w:eastAsia="宋体" w:cs="Lucida Sans"/>
                <w:color w:val="000000"/>
                <w:sz w:val="18"/>
              </w:rPr>
              <w:t>10.00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AB0B5A">
            <w:pPr>
              <w:jc w:val="center"/>
              <w:rPr>
                <w:rFonts w:ascii="宋体" w:eastAsia="宋体" w:cs="Lucida Sans"/>
                <w:color w:val="000000"/>
                <w:sz w:val="18"/>
              </w:rPr>
            </w:pPr>
            <w:r>
              <w:rPr>
                <w:rFonts w:ascii="宋体" w:eastAsia="宋体" w:cs="Lucida Sans"/>
                <w:color w:val="000000"/>
                <w:sz w:val="18"/>
              </w:rPr>
              <w:t>9.60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60D9D29">
            <w:pPr>
              <w:jc w:val="center"/>
              <w:rPr>
                <w:rFonts w:ascii="宋体" w:eastAsia="宋体" w:cs="Lucida Sans"/>
                <w:color w:val="000000"/>
                <w:sz w:val="18"/>
              </w:rPr>
            </w:pPr>
            <w:r>
              <w:rPr>
                <w:rFonts w:ascii="宋体" w:eastAsia="宋体" w:cs="Lucida Sans"/>
                <w:color w:val="000000"/>
                <w:sz w:val="18"/>
              </w:rPr>
              <w:t>9.60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D051BB">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7651F8">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C791DF">
            <w:pPr>
              <w:jc w:val="center"/>
              <w:rPr>
                <w:rFonts w:ascii="宋体" w:eastAsia="宋体"/>
                <w:color w:val="000000"/>
                <w:sz w:val="18"/>
              </w:rPr>
            </w:pPr>
          </w:p>
        </w:tc>
        <w:tc>
          <w:tcPr>
            <w:tcW w:w="262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F2556A5">
            <w:pPr>
              <w:jc w:val="center"/>
              <w:rPr>
                <w:rFonts w:ascii="黑体" w:eastAsia="黑体" w:cs="Lucida Sans"/>
                <w:b w:val="0"/>
                <w:i/>
                <w:color w:val="000000"/>
                <w:sz w:val="18"/>
              </w:rPr>
            </w:pPr>
          </w:p>
        </w:tc>
      </w:tr>
      <w:tr w14:paraId="7895D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776881F"/>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FB4456">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8193AF">
            <w:pPr>
              <w:jc w:val="center"/>
              <w:rPr>
                <w:rFonts w:ascii="宋体" w:eastAsia="宋体" w:cs="Lucida Sans"/>
                <w:color w:val="000000"/>
                <w:sz w:val="18"/>
              </w:rPr>
            </w:pPr>
            <w:r>
              <w:rPr>
                <w:rFonts w:ascii="宋体" w:eastAsia="宋体" w:cs="Lucida Sans"/>
                <w:color w:val="000000"/>
                <w:sz w:val="18"/>
              </w:rPr>
              <w:t>10.00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CED6FE">
            <w:pPr>
              <w:jc w:val="center"/>
              <w:rPr>
                <w:rFonts w:ascii="宋体" w:eastAsia="宋体" w:cs="Lucida Sans"/>
                <w:color w:val="000000"/>
                <w:sz w:val="18"/>
              </w:rPr>
            </w:pPr>
            <w:r>
              <w:rPr>
                <w:rFonts w:ascii="宋体" w:eastAsia="宋体" w:cs="Lucida Sans"/>
                <w:color w:val="000000"/>
                <w:sz w:val="18"/>
              </w:rPr>
              <w:t>9.60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1BBDAD9">
            <w:pPr>
              <w:jc w:val="center"/>
              <w:rPr>
                <w:rFonts w:ascii="宋体" w:eastAsia="宋体" w:cs="Lucida Sans"/>
                <w:color w:val="000000"/>
                <w:sz w:val="18"/>
              </w:rPr>
            </w:pPr>
            <w:r>
              <w:rPr>
                <w:rFonts w:ascii="宋体" w:eastAsia="宋体" w:cs="Lucida Sans"/>
                <w:color w:val="000000"/>
                <w:sz w:val="18"/>
              </w:rPr>
              <w:t>9.60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A9A224">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1A6701">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14A253">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D901E6D"/>
        </w:tc>
      </w:tr>
      <w:tr w14:paraId="0F16F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D2D9B87"/>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4F90D3">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BD17AA">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30DB99">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49F8A2D">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D64AE1">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59E086">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AD625A">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ED74E8B"/>
        </w:tc>
      </w:tr>
      <w:tr w14:paraId="5A21B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199B64D"/>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51C2C7">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351E7B">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603A78">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077198A">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065A5F">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0748F6">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2F2274">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301D714"/>
        </w:tc>
      </w:tr>
      <w:tr w14:paraId="5BCEF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F905DAB"/>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3D846A">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60BA55">
            <w:pPr>
              <w:jc w:val="center"/>
              <w:rPr>
                <w:rFonts w:ascii="微软雅黑" w:eastAsia="微软雅黑"/>
                <w:b w:val="0"/>
                <w:i/>
                <w:color w:val="000000"/>
                <w:sz w:val="16"/>
              </w:rPr>
            </w:pP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D061D9">
            <w:pPr>
              <w:jc w:val="center"/>
              <w:rPr>
                <w:rFonts w:ascii="微软雅黑" w:eastAsia="微软雅黑"/>
                <w:b w:val="0"/>
                <w:i/>
                <w:color w:val="000000"/>
                <w:sz w:val="16"/>
              </w:rPr>
            </w:pP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61D7022">
            <w:pPr>
              <w:jc w:val="center"/>
              <w:rPr>
                <w:rFonts w:ascii="微软雅黑" w:eastAsia="微软雅黑" w:cs="Lucida Sans"/>
                <w:b w:val="0"/>
                <w:i/>
                <w:color w:val="000000"/>
                <w:sz w:val="16"/>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E7A4A9">
            <w:pPr>
              <w:jc w:val="center"/>
              <w:rPr>
                <w:rFonts w:ascii="微软雅黑" w:eastAsia="微软雅黑"/>
                <w:b w:val="0"/>
                <w:i/>
                <w:color w:val="000000"/>
                <w:sz w:val="16"/>
              </w:rPr>
            </w:pP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55E447">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3E257B">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21D98A7"/>
        </w:tc>
      </w:tr>
      <w:tr w14:paraId="0AD5E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C1CF457">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C117C8">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75BDB3">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757DBF">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A59B92">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D012BE">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AE67E5">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A0D17D">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95827D">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A6A9DA">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72CB54">
            <w:pPr>
              <w:jc w:val="center"/>
              <w:rPr>
                <w:rFonts w:ascii="宋体" w:eastAsia="宋体" w:cs="Lucida Sans"/>
                <w:color w:val="000000"/>
                <w:sz w:val="18"/>
              </w:rPr>
            </w:pPr>
            <w:r>
              <w:rPr>
                <w:rFonts w:ascii="宋体" w:eastAsia="宋体" w:cs="Lucida Sans"/>
                <w:color w:val="000000"/>
                <w:sz w:val="18"/>
              </w:rPr>
              <w:t>未完成原因分析</w:t>
            </w:r>
          </w:p>
        </w:tc>
      </w:tr>
      <w:tr w14:paraId="445AF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68E37FF"/>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5226C3B">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898C72">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C19354">
            <w:pPr>
              <w:jc w:val="center"/>
              <w:rPr>
                <w:rFonts w:ascii="宋体" w:eastAsia="宋体" w:cs="Lucida Sans"/>
                <w:color w:val="000000"/>
                <w:sz w:val="18"/>
              </w:rPr>
            </w:pPr>
            <w:r>
              <w:rPr>
                <w:rFonts w:ascii="宋体" w:eastAsia="宋体" w:cs="Lucida Sans"/>
                <w:color w:val="000000"/>
                <w:sz w:val="18"/>
              </w:rPr>
              <w:t>艺术教育课程课时＝２００课时</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42517E">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69C3B4">
            <w:pPr>
              <w:jc w:val="center"/>
              <w:rPr>
                <w:rFonts w:ascii="宋体" w:eastAsia="宋体" w:cs="Lucida Sans"/>
                <w:color w:val="000000"/>
                <w:sz w:val="18"/>
              </w:rPr>
            </w:pPr>
            <w:r>
              <w:rPr>
                <w:rFonts w:ascii="宋体" w:eastAsia="宋体" w:cs="Lucida Sans"/>
                <w:color w:val="000000"/>
                <w:sz w:val="18"/>
              </w:rPr>
              <w:t>200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43DCA0">
            <w:pPr>
              <w:jc w:val="center"/>
              <w:rPr>
                <w:rFonts w:ascii="宋体" w:eastAsia="宋体" w:cs="Lucida Sans"/>
                <w:color w:val="000000"/>
                <w:sz w:val="18"/>
              </w:rPr>
            </w:pPr>
            <w:r>
              <w:rPr>
                <w:rFonts w:ascii="宋体" w:eastAsia="宋体" w:cs="Lucida Sans"/>
                <w:color w:val="000000"/>
                <w:sz w:val="18"/>
              </w:rPr>
              <w:t>学时</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7F4E48">
            <w:pPr>
              <w:jc w:val="center"/>
              <w:rPr>
                <w:rFonts w:ascii="微软雅黑" w:eastAsia="微软雅黑" w:cs="Lucida Sans"/>
                <w:b w:val="0"/>
                <w:i/>
                <w:color w:val="000000"/>
                <w:sz w:val="16"/>
              </w:rPr>
            </w:pPr>
            <w:r>
              <w:rPr>
                <w:rFonts w:ascii="微软雅黑" w:eastAsia="微软雅黑" w:cs="Lucida Sans"/>
                <w:b w:val="0"/>
                <w:i/>
                <w:color w:val="000000"/>
                <w:sz w:val="16"/>
              </w:rPr>
              <w:t>200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01A4FD">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4C3D56">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2B8ECC">
            <w:pPr>
              <w:jc w:val="center"/>
              <w:rPr>
                <w:rFonts w:ascii="微软雅黑" w:eastAsia="微软雅黑"/>
                <w:b w:val="0"/>
                <w:i/>
                <w:color w:val="000000"/>
                <w:sz w:val="16"/>
              </w:rPr>
            </w:pPr>
          </w:p>
        </w:tc>
      </w:tr>
      <w:tr w14:paraId="2D200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82209FD"/>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EA84C1E"/>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9C5438">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62D85A">
            <w:pPr>
              <w:jc w:val="center"/>
              <w:rPr>
                <w:rFonts w:ascii="宋体" w:eastAsia="宋体" w:cs="Lucida Sans"/>
                <w:color w:val="000000"/>
                <w:sz w:val="18"/>
              </w:rPr>
            </w:pPr>
            <w:r>
              <w:rPr>
                <w:rFonts w:ascii="宋体" w:eastAsia="宋体" w:cs="Lucida Sans"/>
                <w:color w:val="000000"/>
                <w:sz w:val="18"/>
              </w:rPr>
              <w:t>素质拓展课程考核的达标率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EAAE13">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CF6AB7">
            <w:pPr>
              <w:jc w:val="center"/>
              <w:rPr>
                <w:rFonts w:ascii="宋体" w:eastAsia="宋体" w:cs="Lucida Sans"/>
                <w:color w:val="000000"/>
                <w:sz w:val="18"/>
              </w:rPr>
            </w:pPr>
            <w:r>
              <w:rPr>
                <w:rFonts w:ascii="宋体" w:eastAsia="宋体" w:cs="Lucida Sans"/>
                <w:color w:val="000000"/>
                <w:sz w:val="18"/>
              </w:rPr>
              <w:t>85</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80400D">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7C2C75">
            <w:pPr>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CDFC89">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67EE22">
            <w:pPr>
              <w:jc w:val="center"/>
              <w:rPr>
                <w:rFonts w:ascii="宋体" w:eastAsia="宋体" w:cs="Lucida Sans"/>
                <w:color w:val="000000"/>
                <w:sz w:val="18"/>
              </w:rPr>
            </w:pPr>
            <w:r>
              <w:rPr>
                <w:rFonts w:ascii="宋体" w:eastAsia="宋体" w:cs="Lucida Sans"/>
                <w:color w:val="000000"/>
                <w:sz w:val="18"/>
              </w:rPr>
              <w:t>18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62449C">
            <w:pPr>
              <w:jc w:val="center"/>
              <w:rPr>
                <w:rFonts w:ascii="微软雅黑" w:eastAsia="微软雅黑"/>
                <w:b w:val="0"/>
                <w:i/>
                <w:color w:val="000000"/>
                <w:sz w:val="16"/>
              </w:rPr>
            </w:pPr>
          </w:p>
        </w:tc>
      </w:tr>
      <w:tr w14:paraId="23F70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865F056"/>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EC65845"/>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506F4A">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F6397F">
            <w:pPr>
              <w:jc w:val="center"/>
              <w:rPr>
                <w:rFonts w:ascii="宋体" w:eastAsia="宋体" w:cs="Lucida Sans"/>
                <w:color w:val="000000"/>
                <w:sz w:val="18"/>
              </w:rPr>
            </w:pPr>
            <w:r>
              <w:rPr>
                <w:rFonts w:ascii="宋体" w:eastAsia="宋体" w:cs="Lucida Sans"/>
                <w:color w:val="000000"/>
                <w:sz w:val="18"/>
              </w:rPr>
              <w:t>课程按时开课率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AEDFC2">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2E8919">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283857">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FA0C03">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9F3A89">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59EA5A">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0A6860">
            <w:pPr>
              <w:jc w:val="center"/>
              <w:rPr>
                <w:rFonts w:ascii="微软雅黑" w:eastAsia="微软雅黑"/>
                <w:b w:val="0"/>
                <w:i/>
                <w:color w:val="000000"/>
                <w:sz w:val="16"/>
              </w:rPr>
            </w:pPr>
          </w:p>
        </w:tc>
      </w:tr>
      <w:tr w14:paraId="0BB65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8846C6E"/>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D144419">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347250">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4CBF7D">
            <w:pPr>
              <w:jc w:val="center"/>
              <w:rPr>
                <w:rFonts w:ascii="宋体" w:eastAsia="宋体" w:cs="Lucida Sans"/>
                <w:color w:val="000000"/>
                <w:sz w:val="18"/>
              </w:rPr>
            </w:pPr>
            <w:r>
              <w:rPr>
                <w:rFonts w:ascii="宋体" w:eastAsia="宋体" w:cs="Lucida Sans"/>
                <w:color w:val="000000"/>
                <w:sz w:val="18"/>
              </w:rPr>
              <w:t>提升儿童综合素质</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E8DD3E">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E2C7F6">
            <w:pPr>
              <w:jc w:val="center"/>
              <w:rPr>
                <w:rFonts w:ascii="宋体" w:eastAsia="宋体" w:cs="Lucida Sans"/>
                <w:color w:val="000000"/>
                <w:sz w:val="18"/>
              </w:rPr>
            </w:pPr>
            <w:r>
              <w:rPr>
                <w:rFonts w:ascii="宋体" w:eastAsia="宋体" w:cs="Lucida Sans"/>
                <w:color w:val="000000"/>
                <w:sz w:val="18"/>
              </w:rPr>
              <w:t>效果显著</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BDB55C">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EC7B00">
            <w:pPr>
              <w:jc w:val="center"/>
              <w:rPr>
                <w:rFonts w:ascii="微软雅黑" w:eastAsia="微软雅黑" w:cs="Lucida Sans"/>
                <w:b w:val="0"/>
                <w:i/>
                <w:color w:val="000000"/>
                <w:sz w:val="16"/>
              </w:rPr>
            </w:pPr>
            <w:r>
              <w:rPr>
                <w:rFonts w:ascii="微软雅黑" w:eastAsia="微软雅黑" w:cs="Lucida Sans"/>
                <w:b w:val="0"/>
                <w:i/>
                <w:color w:val="000000"/>
                <w:sz w:val="16"/>
              </w:rPr>
              <w:t>有效提升</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656DA6">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46E8B3">
            <w:pPr>
              <w:jc w:val="center"/>
              <w:rPr>
                <w:rFonts w:ascii="宋体" w:eastAsia="宋体" w:cs="Lucida Sans"/>
                <w:color w:val="000000"/>
                <w:sz w:val="18"/>
              </w:rPr>
            </w:pPr>
            <w:r>
              <w:rPr>
                <w:rFonts w:ascii="宋体" w:eastAsia="宋体" w:cs="Lucida Sans"/>
                <w:color w:val="000000"/>
                <w:sz w:val="18"/>
              </w:rPr>
              <w:t>9</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615D7E">
            <w:pPr>
              <w:jc w:val="center"/>
              <w:rPr>
                <w:rFonts w:ascii="微软雅黑" w:eastAsia="微软雅黑"/>
                <w:b w:val="0"/>
                <w:i/>
                <w:color w:val="000000"/>
                <w:sz w:val="16"/>
              </w:rPr>
            </w:pPr>
          </w:p>
        </w:tc>
      </w:tr>
      <w:tr w14:paraId="2E50F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624378B"/>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7C06FA0"/>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E8C991">
            <w:pPr>
              <w:jc w:val="center"/>
              <w:rPr>
                <w:rFonts w:ascii="宋体" w:eastAsia="宋体" w:cs="Lucida Sans"/>
                <w:color w:val="000000"/>
                <w:sz w:val="18"/>
              </w:rPr>
            </w:pPr>
            <w:r>
              <w:rPr>
                <w:rFonts w:ascii="宋体" w:eastAsia="宋体" w:cs="Lucida Sans"/>
                <w:color w:val="000000"/>
                <w:sz w:val="18"/>
              </w:rPr>
              <w:t>可持续影响指标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82B2D9">
            <w:pPr>
              <w:jc w:val="center"/>
              <w:rPr>
                <w:rFonts w:ascii="宋体" w:eastAsia="宋体" w:cs="Lucida Sans"/>
                <w:color w:val="000000"/>
                <w:sz w:val="18"/>
              </w:rPr>
            </w:pPr>
            <w:r>
              <w:rPr>
                <w:rFonts w:ascii="宋体" w:eastAsia="宋体" w:cs="Lucida Sans"/>
                <w:color w:val="000000"/>
                <w:sz w:val="18"/>
              </w:rPr>
              <w:t>促进儿童教育发展</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D4401A">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0652CE">
            <w:pPr>
              <w:jc w:val="center"/>
              <w:rPr>
                <w:rFonts w:ascii="宋体" w:eastAsia="宋体" w:cs="Lucida Sans"/>
                <w:color w:val="000000"/>
                <w:sz w:val="18"/>
              </w:rPr>
            </w:pPr>
            <w:r>
              <w:rPr>
                <w:rFonts w:ascii="宋体" w:eastAsia="宋体" w:cs="Lucida Sans"/>
                <w:color w:val="000000"/>
                <w:sz w:val="18"/>
              </w:rPr>
              <w:t>有效促进</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AAEFCD">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1F8880">
            <w:pPr>
              <w:jc w:val="center"/>
              <w:rPr>
                <w:rFonts w:ascii="微软雅黑" w:eastAsia="微软雅黑" w:cs="Lucida Sans"/>
                <w:b w:val="0"/>
                <w:i/>
                <w:color w:val="000000"/>
                <w:sz w:val="16"/>
              </w:rPr>
            </w:pPr>
            <w:r>
              <w:rPr>
                <w:rFonts w:ascii="微软雅黑" w:eastAsia="微软雅黑" w:cs="Lucida Sans"/>
                <w:b w:val="0"/>
                <w:i/>
                <w:color w:val="000000"/>
                <w:sz w:val="16"/>
              </w:rPr>
              <w:t>有效促进</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E19B50">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6FD12B">
            <w:pPr>
              <w:jc w:val="center"/>
              <w:rPr>
                <w:rFonts w:ascii="宋体" w:eastAsia="宋体" w:cs="Lucida Sans"/>
                <w:color w:val="000000"/>
                <w:sz w:val="18"/>
              </w:rPr>
            </w:pPr>
            <w:r>
              <w:rPr>
                <w:rFonts w:ascii="宋体" w:eastAsia="宋体" w:cs="Lucida Sans"/>
                <w:color w:val="000000"/>
                <w:sz w:val="18"/>
              </w:rPr>
              <w:t>9</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9E019E">
            <w:pPr>
              <w:jc w:val="center"/>
              <w:rPr>
                <w:rFonts w:ascii="微软雅黑" w:eastAsia="微软雅黑"/>
                <w:b w:val="0"/>
                <w:i/>
                <w:color w:val="000000"/>
                <w:sz w:val="16"/>
              </w:rPr>
            </w:pPr>
          </w:p>
        </w:tc>
      </w:tr>
      <w:tr w14:paraId="3FFE6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2B2EF4D"/>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8552C5">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47C448">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D2E5F0">
            <w:pPr>
              <w:jc w:val="center"/>
              <w:rPr>
                <w:rFonts w:ascii="宋体" w:eastAsia="宋体" w:cs="Lucida Sans"/>
                <w:color w:val="000000"/>
                <w:sz w:val="18"/>
              </w:rPr>
            </w:pPr>
            <w:r>
              <w:rPr>
                <w:rFonts w:ascii="宋体" w:eastAsia="宋体" w:cs="Lucida Sans"/>
                <w:color w:val="000000"/>
                <w:sz w:val="18"/>
              </w:rPr>
              <w:t>学生满意度</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8141B9">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E8391B">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F18B1E">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FC67CA">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55DA54">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48440D">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1012DB">
            <w:pPr>
              <w:jc w:val="center"/>
              <w:rPr>
                <w:rFonts w:ascii="微软雅黑" w:eastAsia="微软雅黑"/>
                <w:b w:val="0"/>
                <w:i/>
                <w:color w:val="000000"/>
                <w:sz w:val="16"/>
              </w:rPr>
            </w:pPr>
          </w:p>
        </w:tc>
      </w:tr>
      <w:tr w14:paraId="10039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765F837"/>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A064D1">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58D7E7">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4ACB58">
            <w:pPr>
              <w:jc w:val="center"/>
              <w:rPr>
                <w:rFonts w:ascii="宋体" w:eastAsia="宋体" w:cs="Lucida Sans"/>
                <w:color w:val="000000"/>
                <w:sz w:val="18"/>
              </w:rPr>
            </w:pPr>
            <w:r>
              <w:rPr>
                <w:rFonts w:ascii="宋体" w:eastAsia="宋体" w:cs="Lucida Sans"/>
                <w:color w:val="000000"/>
                <w:sz w:val="18"/>
              </w:rPr>
              <w:t>课程费用</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82D830">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F961B6">
            <w:pPr>
              <w:jc w:val="center"/>
              <w:rPr>
                <w:rFonts w:ascii="宋体" w:eastAsia="宋体" w:cs="Lucida Sans"/>
                <w:color w:val="000000"/>
                <w:sz w:val="18"/>
              </w:rPr>
            </w:pPr>
            <w:r>
              <w:rPr>
                <w:rFonts w:ascii="宋体" w:eastAsia="宋体" w:cs="Lucida Sans"/>
                <w:color w:val="000000"/>
                <w:sz w:val="18"/>
              </w:rPr>
              <w:t>10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2C959B">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F3AB46">
            <w:pPr>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029337">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1AEE1D">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30E616">
            <w:pPr>
              <w:jc w:val="center"/>
              <w:rPr>
                <w:rFonts w:ascii="微软雅黑" w:eastAsia="微软雅黑"/>
                <w:b w:val="0"/>
                <w:i/>
                <w:color w:val="000000"/>
                <w:sz w:val="16"/>
              </w:rPr>
            </w:pPr>
          </w:p>
        </w:tc>
      </w:tr>
      <w:tr w14:paraId="0E8B7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1205" w:type="dxa"/>
            <w:gridSpan w:val="8"/>
            <w:tcBorders>
              <w:top w:val="single" w:color="000000" w:sz="6" w:space="0"/>
              <w:left w:val="single" w:color="000000" w:sz="6" w:space="0"/>
              <w:bottom w:val="single" w:color="000000" w:sz="6" w:space="0"/>
              <w:right w:val="single" w:color="000000" w:sz="6" w:space="0"/>
              <w:tl2br w:val="nil"/>
              <w:tr2bl w:val="nil"/>
            </w:tcBorders>
            <w:noWrap/>
            <w:vAlign w:val="center"/>
          </w:tcPr>
          <w:p w14:paraId="66F207E6">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372E63">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83B3EC">
            <w:pPr>
              <w:jc w:val="right"/>
              <w:rPr>
                <w:rFonts w:ascii="宋体" w:eastAsia="宋体" w:cs="Lucida Sans"/>
                <w:color w:val="000000"/>
                <w:sz w:val="18"/>
              </w:rPr>
            </w:pPr>
            <w:r>
              <w:rPr>
                <w:rFonts w:ascii="宋体" w:eastAsia="宋体" w:cs="Lucida Sans"/>
                <w:color w:val="000000"/>
                <w:sz w:val="18"/>
              </w:rPr>
              <w:t>86</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E90FED">
            <w:pPr>
              <w:rPr>
                <w:rFonts w:ascii="宋体" w:eastAsia="宋体"/>
                <w:color w:val="000000"/>
                <w:sz w:val="18"/>
              </w:rPr>
            </w:pPr>
          </w:p>
        </w:tc>
      </w:tr>
      <w:tr w14:paraId="3FCAA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76BF74">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59142DAC">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该项目实施并顺利完成，丰富儿童假期生活，提升儿童综合素质。自评得分86分。</w:t>
            </w:r>
          </w:p>
        </w:tc>
      </w:tr>
      <w:tr w14:paraId="3BF92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B52CF1">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1A32E97F">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7914C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B99E9E">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70DE4743">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6E2B3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768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0A62CA69">
            <w:pPr>
              <w:jc w:val="center"/>
              <w:rPr>
                <w:rFonts w:ascii="黑体" w:eastAsia="黑体" w:cs="Lucida Sans"/>
                <w:color w:val="000000"/>
                <w:sz w:val="18"/>
              </w:rPr>
            </w:pPr>
            <w:r>
              <w:rPr>
                <w:rFonts w:ascii="黑体" w:eastAsia="黑体" w:cs="Lucida Sans"/>
                <w:color w:val="000000"/>
                <w:sz w:val="18"/>
              </w:rPr>
              <w:t>项目负责人：罗逸</w:t>
            </w:r>
          </w:p>
        </w:tc>
        <w:tc>
          <w:tcPr>
            <w:tcW w:w="7260"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0D2DBC25">
            <w:pPr>
              <w:jc w:val="center"/>
              <w:rPr>
                <w:rFonts w:ascii="黑体" w:eastAsia="黑体" w:cs="Lucida Sans"/>
                <w:color w:val="000000"/>
                <w:sz w:val="18"/>
              </w:rPr>
            </w:pPr>
            <w:r>
              <w:rPr>
                <w:rFonts w:ascii="黑体" w:eastAsia="黑体" w:cs="Lucida Sans"/>
                <w:color w:val="000000"/>
                <w:sz w:val="18"/>
              </w:rPr>
              <w:t>财务负责人：文德巧</w:t>
            </w:r>
          </w:p>
        </w:tc>
      </w:tr>
      <w:tr w14:paraId="279D9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tcBorders>
              <w:top w:val="nil"/>
              <w:left w:val="nil"/>
              <w:bottom w:val="nil"/>
              <w:right w:val="nil"/>
              <w:tl2br w:val="nil"/>
              <w:tr2bl w:val="nil"/>
            </w:tcBorders>
            <w:noWrap/>
            <w:vAlign w:val="center"/>
          </w:tcPr>
          <w:p w14:paraId="326FC559">
            <w:pPr>
              <w:rPr>
                <w:rFonts w:ascii="宋体" w:eastAsia="宋体"/>
                <w:color w:val="000000"/>
                <w:sz w:val="18"/>
              </w:rPr>
            </w:pPr>
          </w:p>
        </w:tc>
        <w:tc>
          <w:tcPr>
            <w:tcW w:w="1817" w:type="dxa"/>
            <w:tcBorders>
              <w:top w:val="nil"/>
              <w:left w:val="nil"/>
              <w:bottom w:val="nil"/>
              <w:right w:val="nil"/>
              <w:tl2br w:val="nil"/>
              <w:tr2bl w:val="nil"/>
            </w:tcBorders>
            <w:noWrap/>
            <w:vAlign w:val="center"/>
          </w:tcPr>
          <w:p w14:paraId="1F9CD122">
            <w:pPr>
              <w:rPr>
                <w:rFonts w:ascii="宋体" w:eastAsia="宋体"/>
                <w:color w:val="000000"/>
                <w:sz w:val="18"/>
              </w:rPr>
            </w:pPr>
          </w:p>
        </w:tc>
        <w:tc>
          <w:tcPr>
            <w:tcW w:w="1845" w:type="dxa"/>
            <w:tcBorders>
              <w:top w:val="nil"/>
              <w:left w:val="nil"/>
              <w:bottom w:val="nil"/>
              <w:right w:val="nil"/>
              <w:tl2br w:val="nil"/>
              <w:tr2bl w:val="nil"/>
            </w:tcBorders>
            <w:noWrap/>
            <w:vAlign w:val="center"/>
          </w:tcPr>
          <w:p w14:paraId="4288598B">
            <w:pPr>
              <w:rPr>
                <w:rFonts w:ascii="宋体" w:eastAsia="宋体"/>
                <w:color w:val="000000"/>
                <w:sz w:val="18"/>
              </w:rPr>
            </w:pPr>
          </w:p>
        </w:tc>
        <w:tc>
          <w:tcPr>
            <w:tcW w:w="2340" w:type="dxa"/>
            <w:tcBorders>
              <w:top w:val="nil"/>
              <w:left w:val="nil"/>
              <w:bottom w:val="nil"/>
              <w:right w:val="nil"/>
              <w:tl2br w:val="nil"/>
              <w:tr2bl w:val="nil"/>
            </w:tcBorders>
            <w:noWrap/>
            <w:vAlign w:val="center"/>
          </w:tcPr>
          <w:p w14:paraId="5A1F57EF">
            <w:pPr>
              <w:rPr>
                <w:rFonts w:ascii="宋体" w:eastAsia="宋体"/>
                <w:color w:val="000000"/>
                <w:sz w:val="18"/>
              </w:rPr>
            </w:pPr>
          </w:p>
        </w:tc>
        <w:tc>
          <w:tcPr>
            <w:tcW w:w="600" w:type="dxa"/>
            <w:tcBorders>
              <w:top w:val="nil"/>
              <w:left w:val="nil"/>
              <w:bottom w:val="nil"/>
              <w:right w:val="nil"/>
              <w:tl2br w:val="nil"/>
              <w:tr2bl w:val="nil"/>
            </w:tcBorders>
            <w:noWrap/>
            <w:vAlign w:val="center"/>
          </w:tcPr>
          <w:p w14:paraId="4FF59A88">
            <w:pPr>
              <w:rPr>
                <w:rFonts w:ascii="宋体" w:eastAsia="宋体"/>
                <w:color w:val="000000"/>
                <w:sz w:val="18"/>
              </w:rPr>
            </w:pPr>
          </w:p>
        </w:tc>
        <w:tc>
          <w:tcPr>
            <w:tcW w:w="1755" w:type="dxa"/>
            <w:tcBorders>
              <w:top w:val="nil"/>
              <w:left w:val="nil"/>
              <w:bottom w:val="nil"/>
              <w:right w:val="nil"/>
              <w:tl2br w:val="nil"/>
              <w:tr2bl w:val="nil"/>
            </w:tcBorders>
            <w:noWrap/>
            <w:vAlign w:val="center"/>
          </w:tcPr>
          <w:p w14:paraId="42F78873">
            <w:pPr>
              <w:rPr>
                <w:rFonts w:ascii="宋体" w:eastAsia="宋体"/>
                <w:color w:val="000000"/>
                <w:sz w:val="18"/>
              </w:rPr>
            </w:pPr>
          </w:p>
        </w:tc>
        <w:tc>
          <w:tcPr>
            <w:tcW w:w="600" w:type="dxa"/>
            <w:tcBorders>
              <w:top w:val="nil"/>
              <w:left w:val="nil"/>
              <w:bottom w:val="nil"/>
              <w:right w:val="nil"/>
              <w:tl2br w:val="nil"/>
              <w:tr2bl w:val="nil"/>
            </w:tcBorders>
            <w:noWrap/>
            <w:vAlign w:val="center"/>
          </w:tcPr>
          <w:p w14:paraId="5CE48515">
            <w:pPr>
              <w:rPr>
                <w:rFonts w:ascii="宋体" w:eastAsia="宋体"/>
                <w:color w:val="000000"/>
                <w:sz w:val="18"/>
              </w:rPr>
            </w:pPr>
          </w:p>
        </w:tc>
        <w:tc>
          <w:tcPr>
            <w:tcW w:w="1170" w:type="dxa"/>
            <w:tcBorders>
              <w:top w:val="nil"/>
              <w:left w:val="nil"/>
              <w:bottom w:val="nil"/>
              <w:right w:val="nil"/>
              <w:tl2br w:val="nil"/>
              <w:tr2bl w:val="nil"/>
            </w:tcBorders>
            <w:noWrap/>
            <w:vAlign w:val="center"/>
          </w:tcPr>
          <w:p w14:paraId="0FF3CCF9">
            <w:pPr>
              <w:rPr>
                <w:rFonts w:ascii="宋体" w:eastAsia="宋体"/>
                <w:color w:val="000000"/>
                <w:sz w:val="18"/>
              </w:rPr>
            </w:pPr>
          </w:p>
        </w:tc>
        <w:tc>
          <w:tcPr>
            <w:tcW w:w="585" w:type="dxa"/>
            <w:tcBorders>
              <w:top w:val="nil"/>
              <w:left w:val="nil"/>
              <w:bottom w:val="nil"/>
              <w:right w:val="nil"/>
              <w:tl2br w:val="nil"/>
              <w:tr2bl w:val="nil"/>
            </w:tcBorders>
            <w:noWrap/>
            <w:vAlign w:val="center"/>
          </w:tcPr>
          <w:p w14:paraId="3D8124D4">
            <w:pPr>
              <w:rPr>
                <w:rFonts w:ascii="宋体" w:eastAsia="宋体"/>
                <w:color w:val="000000"/>
                <w:sz w:val="18"/>
              </w:rPr>
            </w:pPr>
          </w:p>
        </w:tc>
        <w:tc>
          <w:tcPr>
            <w:tcW w:w="525" w:type="dxa"/>
            <w:tcBorders>
              <w:top w:val="nil"/>
              <w:left w:val="nil"/>
              <w:bottom w:val="nil"/>
              <w:right w:val="nil"/>
              <w:tl2br w:val="nil"/>
              <w:tr2bl w:val="nil"/>
            </w:tcBorders>
            <w:noWrap/>
            <w:vAlign w:val="center"/>
          </w:tcPr>
          <w:p w14:paraId="67E28E53">
            <w:pPr>
              <w:rPr>
                <w:rFonts w:ascii="宋体" w:eastAsia="宋体"/>
                <w:color w:val="000000"/>
                <w:sz w:val="18"/>
              </w:rPr>
            </w:pPr>
          </w:p>
        </w:tc>
        <w:tc>
          <w:tcPr>
            <w:tcW w:w="2625" w:type="dxa"/>
            <w:tcBorders>
              <w:top w:val="nil"/>
              <w:left w:val="nil"/>
              <w:bottom w:val="nil"/>
              <w:right w:val="nil"/>
              <w:tl2br w:val="nil"/>
              <w:tr2bl w:val="nil"/>
            </w:tcBorders>
            <w:noWrap/>
            <w:vAlign w:val="center"/>
          </w:tcPr>
          <w:p w14:paraId="5A815B59">
            <w:pPr>
              <w:rPr>
                <w:rFonts w:ascii="宋体" w:eastAsia="宋体"/>
                <w:color w:val="000000"/>
                <w:sz w:val="18"/>
              </w:rPr>
            </w:pPr>
          </w:p>
        </w:tc>
      </w:tr>
      <w:tr w14:paraId="32CEB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14939"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5FDBFC93">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46D21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EFA3AD7">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779FCD1E">
            <w:pPr>
              <w:jc w:val="center"/>
              <w:rPr>
                <w:rFonts w:ascii="宋体" w:eastAsia="宋体" w:cs="Lucida Sans"/>
                <w:color w:val="000000"/>
                <w:sz w:val="18"/>
              </w:rPr>
            </w:pPr>
            <w:r>
              <w:rPr>
                <w:rFonts w:ascii="宋体" w:eastAsia="宋体" w:cs="Lucida Sans"/>
                <w:color w:val="000000"/>
                <w:sz w:val="18"/>
              </w:rPr>
              <w:t>51320022T000000344753-网络租赁费</w:t>
            </w:r>
          </w:p>
        </w:tc>
      </w:tr>
      <w:tr w14:paraId="6E5F7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7FD288D">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510C935A">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14:paraId="19512CFA">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CA8862E">
            <w:pPr>
              <w:jc w:val="center"/>
              <w:rPr>
                <w:rFonts w:ascii="宋体" w:eastAsia="宋体" w:cs="Lucida Sans"/>
                <w:color w:val="000000"/>
                <w:sz w:val="18"/>
              </w:rPr>
            </w:pPr>
            <w:r>
              <w:rPr>
                <w:rFonts w:ascii="宋体" w:eastAsia="宋体" w:cs="Lucida Sans"/>
                <w:color w:val="000000"/>
                <w:sz w:val="18"/>
              </w:rPr>
              <w:t>州福利院</w:t>
            </w:r>
          </w:p>
        </w:tc>
      </w:tr>
      <w:tr w14:paraId="702EF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5A80487">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B12EABF">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66D49FA5">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42D89C24">
            <w:pPr>
              <w:jc w:val="center"/>
              <w:rPr>
                <w:rFonts w:ascii="黑体" w:eastAsia="黑体" w:cs="Lucida Sans"/>
                <w:color w:val="000000"/>
                <w:sz w:val="18"/>
              </w:rPr>
            </w:pPr>
            <w:r>
              <w:rPr>
                <w:rFonts w:ascii="黑体" w:eastAsia="黑体" w:cs="Lucida Sans"/>
                <w:color w:val="000000"/>
                <w:sz w:val="18"/>
              </w:rPr>
              <w:t>年度目标完成情况</w:t>
            </w:r>
          </w:p>
        </w:tc>
      </w:tr>
      <w:tr w14:paraId="15075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8DC6734"/>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597F518"/>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4288231D">
            <w:pPr>
              <w:rPr>
                <w:rFonts w:ascii="宋体" w:eastAsia="宋体" w:cs="Lucida Sans"/>
                <w:color w:val="000000"/>
                <w:sz w:val="18"/>
              </w:rPr>
            </w:pP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18875DD3">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14:paraId="24188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9163C4A"/>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C6439B">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480A66D8">
            <w:pPr>
              <w:rPr>
                <w:rFonts w:ascii="宋体" w:eastAsia="宋体" w:cs="Lucida Sans"/>
                <w:color w:val="000000"/>
                <w:sz w:val="18"/>
              </w:rPr>
            </w:pPr>
          </w:p>
        </w:tc>
      </w:tr>
      <w:tr w14:paraId="7D69E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9A77529">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87A574">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EEECF0">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2AA504">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96C9F23">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879BF2">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652C06">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1C506F">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F5B65D">
            <w:pPr>
              <w:jc w:val="center"/>
              <w:rPr>
                <w:rFonts w:ascii="宋体" w:eastAsia="宋体" w:cs="Lucida Sans"/>
                <w:color w:val="000000"/>
                <w:sz w:val="18"/>
              </w:rPr>
            </w:pPr>
            <w:r>
              <w:rPr>
                <w:rFonts w:ascii="宋体" w:eastAsia="宋体" w:cs="Lucida Sans"/>
                <w:color w:val="000000"/>
                <w:sz w:val="18"/>
              </w:rPr>
              <w:t>原因</w:t>
            </w:r>
          </w:p>
        </w:tc>
      </w:tr>
      <w:tr w14:paraId="47840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F25A4EC"/>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5FE3F6">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17AAA8">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1A8CF4">
            <w:pPr>
              <w:jc w:val="center"/>
              <w:rPr>
                <w:rFonts w:ascii="宋体" w:eastAsia="宋体" w:cs="Lucida Sans"/>
                <w:color w:val="000000"/>
                <w:sz w:val="18"/>
              </w:rPr>
            </w:pPr>
            <w:r>
              <w:rPr>
                <w:rFonts w:ascii="宋体" w:eastAsia="宋体" w:cs="Lucida Sans"/>
                <w:color w:val="000000"/>
                <w:sz w:val="18"/>
              </w:rPr>
              <w:t>8.38</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926FDB1">
            <w:pPr>
              <w:jc w:val="center"/>
              <w:rPr>
                <w:rFonts w:ascii="宋体" w:eastAsia="宋体" w:cs="Lucida Sans"/>
                <w:color w:val="000000"/>
                <w:sz w:val="18"/>
              </w:rPr>
            </w:pPr>
            <w:r>
              <w:rPr>
                <w:rFonts w:ascii="宋体" w:eastAsia="宋体" w:cs="Lucida Sans"/>
                <w:color w:val="000000"/>
                <w:sz w:val="18"/>
              </w:rPr>
              <w:t>8.38</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7C817D">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F2A640">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694F7E">
            <w:pPr>
              <w:jc w:val="center"/>
              <w:rPr>
                <w:rFonts w:ascii="宋体" w:eastAsia="宋体"/>
                <w:color w:val="000000"/>
                <w:sz w:val="18"/>
              </w:rPr>
            </w:pPr>
          </w:p>
        </w:tc>
        <w:tc>
          <w:tcPr>
            <w:tcW w:w="262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AB917C0">
            <w:pPr>
              <w:jc w:val="center"/>
              <w:rPr>
                <w:rFonts w:ascii="黑体" w:eastAsia="黑体" w:cs="Lucida Sans"/>
                <w:b w:val="0"/>
                <w:i/>
                <w:color w:val="000000"/>
                <w:sz w:val="18"/>
              </w:rPr>
            </w:pPr>
          </w:p>
        </w:tc>
      </w:tr>
      <w:tr w14:paraId="48EA4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8F24C7C"/>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BAB6FF">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4CCED0">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E2FDE6">
            <w:pPr>
              <w:jc w:val="center"/>
              <w:rPr>
                <w:rFonts w:ascii="宋体" w:eastAsia="宋体" w:cs="Lucida Sans"/>
                <w:color w:val="000000"/>
                <w:sz w:val="18"/>
              </w:rPr>
            </w:pPr>
            <w:r>
              <w:rPr>
                <w:rFonts w:ascii="宋体" w:eastAsia="宋体" w:cs="Lucida Sans"/>
                <w:color w:val="000000"/>
                <w:sz w:val="18"/>
              </w:rPr>
              <w:t>8.38</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3B63276">
            <w:pPr>
              <w:jc w:val="center"/>
              <w:rPr>
                <w:rFonts w:ascii="宋体" w:eastAsia="宋体" w:cs="Lucida Sans"/>
                <w:color w:val="000000"/>
                <w:sz w:val="18"/>
              </w:rPr>
            </w:pPr>
            <w:r>
              <w:rPr>
                <w:rFonts w:ascii="宋体" w:eastAsia="宋体" w:cs="Lucida Sans"/>
                <w:color w:val="000000"/>
                <w:sz w:val="18"/>
              </w:rPr>
              <w:t>8.38</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AF52EC">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42139B">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AACE41">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D3C1C0B"/>
        </w:tc>
      </w:tr>
      <w:tr w14:paraId="239B6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E1E139F"/>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DAF41C">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072CAD">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445BC9">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E07AC80">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6E581A">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8A97A7">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781404">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6D92BEC"/>
        </w:tc>
      </w:tr>
      <w:tr w14:paraId="75713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DE09877"/>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645BCD">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458DF5">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E0DEB6">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23DCC39">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25D269">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DB74A3">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C93474">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BFC7718"/>
        </w:tc>
      </w:tr>
      <w:tr w14:paraId="4AAAD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C820A98"/>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DC856E">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A88432">
            <w:pPr>
              <w:jc w:val="center"/>
              <w:rPr>
                <w:rFonts w:ascii="微软雅黑" w:eastAsia="微软雅黑"/>
                <w:b w:val="0"/>
                <w:i/>
                <w:color w:val="000000"/>
                <w:sz w:val="16"/>
              </w:rPr>
            </w:pP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F4BF65">
            <w:pPr>
              <w:jc w:val="center"/>
              <w:rPr>
                <w:rFonts w:ascii="微软雅黑" w:eastAsia="微软雅黑"/>
                <w:b w:val="0"/>
                <w:i/>
                <w:color w:val="000000"/>
                <w:sz w:val="16"/>
              </w:rPr>
            </w:pP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5617B40">
            <w:pPr>
              <w:jc w:val="center"/>
              <w:rPr>
                <w:rFonts w:ascii="微软雅黑" w:eastAsia="微软雅黑" w:cs="Lucida Sans"/>
                <w:b w:val="0"/>
                <w:i/>
                <w:color w:val="000000"/>
                <w:sz w:val="16"/>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46DBE5">
            <w:pPr>
              <w:jc w:val="center"/>
              <w:rPr>
                <w:rFonts w:ascii="微软雅黑" w:eastAsia="微软雅黑"/>
                <w:b w:val="0"/>
                <w:i/>
                <w:color w:val="000000"/>
                <w:sz w:val="16"/>
              </w:rPr>
            </w:pP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7E9C4A">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19D6C9">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D314703"/>
        </w:tc>
      </w:tr>
      <w:tr w14:paraId="39AD6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DC7AF55">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C7207A">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DF55C8">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D6DFA0">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A3A9E2">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6A2D60">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2038CF">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2ECDFA">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B837F3">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988128">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75852D">
            <w:pPr>
              <w:jc w:val="center"/>
              <w:rPr>
                <w:rFonts w:ascii="宋体" w:eastAsia="宋体" w:cs="Lucida Sans"/>
                <w:color w:val="000000"/>
                <w:sz w:val="18"/>
              </w:rPr>
            </w:pPr>
            <w:r>
              <w:rPr>
                <w:rFonts w:ascii="宋体" w:eastAsia="宋体" w:cs="Lucida Sans"/>
                <w:color w:val="000000"/>
                <w:sz w:val="18"/>
              </w:rPr>
              <w:t>未完成原因分析</w:t>
            </w:r>
          </w:p>
        </w:tc>
      </w:tr>
      <w:tr w14:paraId="04E2E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62A514B"/>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9C13E1">
            <w:pPr>
              <w:jc w:val="center"/>
              <w:rPr>
                <w:rFonts w:ascii="宋体" w:eastAsia="宋体"/>
                <w:color w:val="000000"/>
                <w:sz w:val="18"/>
              </w:rPr>
            </w:pP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97F5F8">
            <w:pPr>
              <w:jc w:val="center"/>
              <w:rPr>
                <w:rFonts w:ascii="宋体" w:eastAsia="宋体"/>
                <w:color w:val="000000"/>
                <w:sz w:val="18"/>
              </w:rPr>
            </w:pP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904441">
            <w:pPr>
              <w:jc w:val="center"/>
              <w:rPr>
                <w:rFonts w:ascii="宋体" w:eastAsia="宋体"/>
                <w:color w:val="000000"/>
                <w:sz w:val="18"/>
              </w:rPr>
            </w:pP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67E52F">
            <w:pPr>
              <w:jc w:val="center"/>
              <w:rPr>
                <w:rFonts w:ascii="宋体" w:eastAsia="宋体"/>
                <w:color w:val="000000"/>
                <w:sz w:val="18"/>
              </w:rPr>
            </w:pP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A7715E">
            <w:pPr>
              <w:jc w:val="center"/>
              <w:rPr>
                <w:rFonts w:ascii="宋体" w:eastAsia="宋体"/>
                <w:color w:val="000000"/>
                <w:sz w:val="18"/>
              </w:rPr>
            </w:pP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9A37E1">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95C6AA">
            <w:pPr>
              <w:jc w:val="center"/>
              <w:rPr>
                <w:rFonts w:ascii="微软雅黑" w:eastAsia="微软雅黑"/>
                <w:b w:val="0"/>
                <w:i/>
                <w:color w:val="000000"/>
                <w:sz w:val="16"/>
              </w:rPr>
            </w:pP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1D24B6">
            <w:pPr>
              <w:jc w:val="center"/>
              <w:rPr>
                <w:rFonts w:ascii="宋体" w:eastAsia="宋体"/>
                <w:color w:val="000000"/>
                <w:sz w:val="18"/>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EC9757">
            <w:pPr>
              <w:jc w:val="center"/>
              <w:rPr>
                <w:rFonts w:ascii="宋体" w:eastAsia="宋体"/>
                <w:color w:val="000000"/>
                <w:sz w:val="18"/>
              </w:rPr>
            </w:pP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BC8A4B">
            <w:pPr>
              <w:jc w:val="center"/>
              <w:rPr>
                <w:rFonts w:ascii="微软雅黑" w:eastAsia="微软雅黑"/>
                <w:b w:val="0"/>
                <w:i/>
                <w:color w:val="000000"/>
                <w:sz w:val="16"/>
              </w:rPr>
            </w:pPr>
          </w:p>
        </w:tc>
      </w:tr>
      <w:tr w14:paraId="7D899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1205" w:type="dxa"/>
            <w:gridSpan w:val="8"/>
            <w:tcBorders>
              <w:top w:val="single" w:color="000000" w:sz="6" w:space="0"/>
              <w:left w:val="single" w:color="000000" w:sz="6" w:space="0"/>
              <w:bottom w:val="single" w:color="000000" w:sz="6" w:space="0"/>
              <w:right w:val="single" w:color="000000" w:sz="6" w:space="0"/>
              <w:tl2br w:val="nil"/>
              <w:tr2bl w:val="nil"/>
            </w:tcBorders>
            <w:noWrap/>
            <w:vAlign w:val="center"/>
          </w:tcPr>
          <w:p w14:paraId="6A704D28">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656059">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6858CD">
            <w:pPr>
              <w:rPr>
                <w:rFonts w:ascii="宋体" w:eastAsia="宋体"/>
                <w:color w:val="000000"/>
                <w:sz w:val="18"/>
              </w:rPr>
            </w:pP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082CF5">
            <w:pPr>
              <w:rPr>
                <w:rFonts w:ascii="宋体" w:eastAsia="宋体"/>
                <w:color w:val="000000"/>
                <w:sz w:val="18"/>
              </w:rPr>
            </w:pPr>
          </w:p>
        </w:tc>
      </w:tr>
      <w:tr w14:paraId="3878F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F33846F">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B1D916">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F3C65B">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FF8662">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E00ECA">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D679F8">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5B9EE7">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EEE390">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99D11E">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FFBB42">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59D6B9">
            <w:pPr>
              <w:jc w:val="center"/>
              <w:rPr>
                <w:rFonts w:ascii="宋体" w:eastAsia="宋体" w:cs="Lucida Sans"/>
                <w:color w:val="000000"/>
                <w:sz w:val="18"/>
              </w:rPr>
            </w:pPr>
            <w:r>
              <w:rPr>
                <w:rFonts w:ascii="宋体" w:eastAsia="宋体" w:cs="Lucida Sans"/>
                <w:color w:val="000000"/>
                <w:sz w:val="18"/>
              </w:rPr>
              <w:t>未完成原因分析</w:t>
            </w:r>
          </w:p>
        </w:tc>
      </w:tr>
      <w:tr w14:paraId="5E23B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209A01F"/>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F42FEAB">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121855">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3397DB">
            <w:pPr>
              <w:jc w:val="center"/>
              <w:rPr>
                <w:rFonts w:ascii="宋体" w:eastAsia="宋体" w:cs="Lucida Sans"/>
                <w:color w:val="000000"/>
                <w:sz w:val="18"/>
              </w:rPr>
            </w:pPr>
            <w:r>
              <w:rPr>
                <w:rFonts w:ascii="宋体" w:eastAsia="宋体" w:cs="Lucida Sans"/>
                <w:color w:val="000000"/>
                <w:sz w:val="18"/>
              </w:rPr>
              <w:t>网络使用人数</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9A3835">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12A9DF">
            <w:pPr>
              <w:jc w:val="center"/>
              <w:rPr>
                <w:rFonts w:ascii="宋体" w:eastAsia="宋体" w:cs="Lucida Sans"/>
                <w:color w:val="000000"/>
                <w:sz w:val="18"/>
              </w:rPr>
            </w:pPr>
            <w:r>
              <w:rPr>
                <w:rFonts w:ascii="宋体" w:eastAsia="宋体" w:cs="Lucida Sans"/>
                <w:color w:val="000000"/>
                <w:sz w:val="18"/>
              </w:rPr>
              <w:t>83</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037E89">
            <w:pPr>
              <w:jc w:val="center"/>
              <w:rPr>
                <w:rFonts w:ascii="宋体" w:eastAsia="宋体" w:cs="Lucida Sans"/>
                <w:color w:val="000000"/>
                <w:sz w:val="18"/>
              </w:rPr>
            </w:pPr>
            <w:r>
              <w:rPr>
                <w:rFonts w:ascii="宋体" w:eastAsia="宋体" w:cs="Lucida Sans"/>
                <w:color w:val="000000"/>
                <w:sz w:val="18"/>
              </w:rPr>
              <w:t>人</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8208CB">
            <w:pPr>
              <w:jc w:val="center"/>
              <w:rPr>
                <w:rFonts w:ascii="微软雅黑" w:eastAsia="微软雅黑" w:cs="Lucida Sans"/>
                <w:b w:val="0"/>
                <w:i/>
                <w:color w:val="000000"/>
                <w:sz w:val="16"/>
              </w:rPr>
            </w:pPr>
            <w:r>
              <w:rPr>
                <w:rFonts w:ascii="微软雅黑" w:eastAsia="微软雅黑" w:cs="Lucida Sans"/>
                <w:b w:val="0"/>
                <w:i/>
                <w:color w:val="000000"/>
                <w:sz w:val="16"/>
              </w:rPr>
              <w:t>83</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C87508">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FECE95">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2F1A92">
            <w:pPr>
              <w:jc w:val="center"/>
              <w:rPr>
                <w:rFonts w:ascii="微软雅黑" w:eastAsia="微软雅黑"/>
                <w:b w:val="0"/>
                <w:i/>
                <w:color w:val="000000"/>
                <w:sz w:val="16"/>
              </w:rPr>
            </w:pPr>
          </w:p>
        </w:tc>
      </w:tr>
      <w:tr w14:paraId="71903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3119612"/>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AA9E212"/>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6AC7C7">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056665">
            <w:pPr>
              <w:jc w:val="center"/>
              <w:rPr>
                <w:rFonts w:ascii="宋体" w:eastAsia="宋体" w:cs="Lucida Sans"/>
                <w:color w:val="000000"/>
                <w:sz w:val="18"/>
              </w:rPr>
            </w:pPr>
            <w:r>
              <w:rPr>
                <w:rFonts w:ascii="宋体" w:eastAsia="宋体" w:cs="Lucida Sans"/>
                <w:color w:val="000000"/>
                <w:sz w:val="18"/>
              </w:rPr>
              <w:t>网络覆盖率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DFF2B6">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970DD6">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9E5554">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F74F8C">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16B709">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07DD6F">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828CB2">
            <w:pPr>
              <w:jc w:val="center"/>
              <w:rPr>
                <w:rFonts w:ascii="微软雅黑" w:eastAsia="微软雅黑"/>
                <w:b w:val="0"/>
                <w:i/>
                <w:color w:val="000000"/>
                <w:sz w:val="16"/>
              </w:rPr>
            </w:pPr>
          </w:p>
        </w:tc>
      </w:tr>
      <w:tr w14:paraId="6CD1C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D0368D4"/>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B87BCDA"/>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8FFDEA">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215F82">
            <w:pPr>
              <w:jc w:val="center"/>
              <w:rPr>
                <w:rFonts w:ascii="宋体" w:eastAsia="宋体" w:cs="Lucida Sans"/>
                <w:color w:val="000000"/>
                <w:sz w:val="18"/>
              </w:rPr>
            </w:pPr>
            <w:r>
              <w:rPr>
                <w:rFonts w:ascii="宋体" w:eastAsia="宋体" w:cs="Lucida Sans"/>
                <w:color w:val="000000"/>
                <w:sz w:val="18"/>
              </w:rPr>
              <w:t>项目完成时间</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CD012C">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1E2A56">
            <w:pPr>
              <w:jc w:val="center"/>
              <w:rPr>
                <w:rFonts w:ascii="宋体" w:eastAsia="宋体" w:cs="Lucida Sans"/>
                <w:color w:val="000000"/>
                <w:sz w:val="18"/>
              </w:rPr>
            </w:pPr>
            <w:r>
              <w:rPr>
                <w:rFonts w:ascii="宋体" w:eastAsia="宋体" w:cs="Lucida Sans"/>
                <w:color w:val="000000"/>
                <w:sz w:val="18"/>
              </w:rPr>
              <w:t>2025年12月底前</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D7C410">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9DEDDB">
            <w:pPr>
              <w:jc w:val="center"/>
              <w:rPr>
                <w:rFonts w:ascii="微软雅黑" w:eastAsia="微软雅黑" w:cs="Lucida Sans"/>
                <w:b w:val="0"/>
                <w:i/>
                <w:color w:val="000000"/>
                <w:sz w:val="16"/>
              </w:rPr>
            </w:pPr>
            <w:r>
              <w:rPr>
                <w:rFonts w:ascii="微软雅黑" w:eastAsia="微软雅黑" w:cs="Lucida Sans"/>
                <w:b w:val="0"/>
                <w:i/>
                <w:color w:val="000000"/>
                <w:sz w:val="16"/>
              </w:rPr>
              <w:t>12月完成</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F01262">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DE0C26">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C4C158">
            <w:pPr>
              <w:jc w:val="center"/>
              <w:rPr>
                <w:rFonts w:ascii="微软雅黑" w:eastAsia="微软雅黑"/>
                <w:b w:val="0"/>
                <w:i/>
                <w:color w:val="000000"/>
                <w:sz w:val="16"/>
              </w:rPr>
            </w:pPr>
          </w:p>
        </w:tc>
      </w:tr>
      <w:tr w14:paraId="4B007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D47E6BD"/>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61CEF97">
            <w:pPr>
              <w:jc w:val="center"/>
              <w:rPr>
                <w:rFonts w:ascii="宋体" w:eastAsia="宋体" w:cs="Lucida Sans"/>
                <w:color w:val="000000"/>
                <w:sz w:val="18"/>
              </w:rPr>
            </w:pPr>
            <w:r>
              <w:rPr>
                <w:rFonts w:ascii="宋体" w:eastAsia="宋体" w:cs="Lucida Sans"/>
                <w:color w:val="000000"/>
                <w:sz w:val="18"/>
              </w:rPr>
              <w:t>效益指标</w:t>
            </w:r>
          </w:p>
        </w:tc>
        <w:tc>
          <w:tcPr>
            <w:tcW w:w="18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A43143D">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77EE89">
            <w:pPr>
              <w:jc w:val="center"/>
              <w:rPr>
                <w:rFonts w:ascii="宋体" w:eastAsia="宋体" w:cs="Lucida Sans"/>
                <w:color w:val="000000"/>
                <w:sz w:val="18"/>
              </w:rPr>
            </w:pPr>
            <w:r>
              <w:rPr>
                <w:rFonts w:ascii="宋体" w:eastAsia="宋体" w:cs="Lucida Sans"/>
                <w:color w:val="000000"/>
                <w:sz w:val="18"/>
              </w:rPr>
              <w:t>拓展儿童的视野</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5D0769">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C350BC">
            <w:pPr>
              <w:jc w:val="center"/>
              <w:rPr>
                <w:rFonts w:ascii="宋体" w:eastAsia="宋体" w:cs="Lucida Sans"/>
                <w:color w:val="000000"/>
                <w:sz w:val="18"/>
              </w:rPr>
            </w:pPr>
            <w:r>
              <w:rPr>
                <w:rFonts w:ascii="宋体" w:eastAsia="宋体" w:cs="Lucida Sans"/>
                <w:color w:val="000000"/>
                <w:sz w:val="18"/>
              </w:rPr>
              <w:t>有效拓展</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56C650">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F30DE4">
            <w:pPr>
              <w:jc w:val="center"/>
              <w:rPr>
                <w:rFonts w:ascii="微软雅黑" w:eastAsia="微软雅黑" w:cs="Lucida Sans"/>
                <w:b w:val="0"/>
                <w:i/>
                <w:color w:val="000000"/>
                <w:sz w:val="16"/>
              </w:rPr>
            </w:pPr>
            <w:r>
              <w:rPr>
                <w:rFonts w:ascii="微软雅黑" w:eastAsia="微软雅黑" w:cs="Lucida Sans"/>
                <w:b w:val="0"/>
                <w:i/>
                <w:color w:val="000000"/>
                <w:sz w:val="16"/>
              </w:rPr>
              <w:t>有效拓展</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B9701F">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2B546D">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B3167B">
            <w:pPr>
              <w:jc w:val="center"/>
              <w:rPr>
                <w:rFonts w:ascii="微软雅黑" w:eastAsia="微软雅黑"/>
                <w:b w:val="0"/>
                <w:i/>
                <w:color w:val="000000"/>
                <w:sz w:val="16"/>
              </w:rPr>
            </w:pPr>
          </w:p>
        </w:tc>
      </w:tr>
      <w:tr w14:paraId="656BC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FCA44C2"/>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DCBB38E"/>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05B6874"/>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41E62A">
            <w:pPr>
              <w:jc w:val="center"/>
              <w:rPr>
                <w:rFonts w:ascii="宋体" w:eastAsia="宋体" w:cs="Lucida Sans"/>
                <w:color w:val="000000"/>
                <w:sz w:val="18"/>
              </w:rPr>
            </w:pPr>
            <w:r>
              <w:rPr>
                <w:rFonts w:ascii="宋体" w:eastAsia="宋体" w:cs="Lucida Sans"/>
                <w:color w:val="000000"/>
                <w:sz w:val="18"/>
              </w:rPr>
              <w:t>增加儿童学习资源渠道</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2948AC">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54D372">
            <w:pPr>
              <w:jc w:val="center"/>
              <w:rPr>
                <w:rFonts w:ascii="宋体" w:eastAsia="宋体" w:cs="Lucida Sans"/>
                <w:color w:val="000000"/>
                <w:sz w:val="18"/>
              </w:rPr>
            </w:pPr>
            <w:r>
              <w:rPr>
                <w:rFonts w:ascii="宋体" w:eastAsia="宋体" w:cs="Lucida Sans"/>
                <w:color w:val="000000"/>
                <w:sz w:val="18"/>
              </w:rPr>
              <w:t>有效增加</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D7E501">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AB2752">
            <w:pPr>
              <w:jc w:val="center"/>
              <w:rPr>
                <w:rFonts w:ascii="微软雅黑" w:eastAsia="微软雅黑" w:cs="Lucida Sans"/>
                <w:b w:val="0"/>
                <w:i/>
                <w:color w:val="000000"/>
                <w:sz w:val="16"/>
              </w:rPr>
            </w:pPr>
            <w:r>
              <w:rPr>
                <w:rFonts w:ascii="微软雅黑" w:eastAsia="微软雅黑" w:cs="Lucida Sans"/>
                <w:b w:val="0"/>
                <w:i/>
                <w:color w:val="000000"/>
                <w:sz w:val="16"/>
              </w:rPr>
              <w:t>有效增加</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27EF02">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0FF0CB">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FE4CE0">
            <w:pPr>
              <w:jc w:val="center"/>
              <w:rPr>
                <w:rFonts w:ascii="微软雅黑" w:eastAsia="微软雅黑"/>
                <w:b w:val="0"/>
                <w:i/>
                <w:color w:val="000000"/>
                <w:sz w:val="16"/>
              </w:rPr>
            </w:pPr>
          </w:p>
        </w:tc>
      </w:tr>
      <w:tr w14:paraId="1E1C1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603FDDD"/>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9D3A19">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F67095">
            <w:pPr>
              <w:jc w:val="center"/>
              <w:rPr>
                <w:rFonts w:ascii="宋体" w:eastAsia="宋体" w:cs="Lucida Sans"/>
                <w:color w:val="000000"/>
                <w:sz w:val="18"/>
              </w:rPr>
            </w:pPr>
            <w:r>
              <w:rPr>
                <w:rFonts w:ascii="宋体" w:eastAsia="宋体" w:cs="Lucida Sans"/>
                <w:color w:val="000000"/>
                <w:sz w:val="18"/>
              </w:rPr>
              <w:t>满意度指标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0C65D5">
            <w:pPr>
              <w:jc w:val="center"/>
              <w:rPr>
                <w:rFonts w:ascii="宋体" w:eastAsia="宋体" w:cs="Lucida Sans"/>
                <w:color w:val="000000"/>
                <w:sz w:val="18"/>
              </w:rPr>
            </w:pPr>
            <w:r>
              <w:rPr>
                <w:rFonts w:ascii="宋体" w:eastAsia="宋体" w:cs="Lucida Sans"/>
                <w:color w:val="000000"/>
                <w:sz w:val="18"/>
              </w:rPr>
              <w:t>院民满意度</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161510">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9631E4">
            <w:pPr>
              <w:jc w:val="center"/>
              <w:rPr>
                <w:rFonts w:ascii="宋体" w:eastAsia="宋体" w:cs="Lucida Sans"/>
                <w:color w:val="000000"/>
                <w:sz w:val="18"/>
              </w:rPr>
            </w:pPr>
            <w:r>
              <w:rPr>
                <w:rFonts w:ascii="宋体" w:eastAsia="宋体" w:cs="Lucida Sans"/>
                <w:color w:val="000000"/>
                <w:sz w:val="18"/>
              </w:rPr>
              <w:t>95</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F936FE">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8A6D7F">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39313B">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F458AC">
            <w:pPr>
              <w:jc w:val="center"/>
              <w:rPr>
                <w:rFonts w:ascii="宋体" w:eastAsia="宋体" w:cs="Lucida Sans"/>
                <w:color w:val="000000"/>
                <w:sz w:val="18"/>
              </w:rPr>
            </w:pPr>
            <w:r>
              <w:rPr>
                <w:rFonts w:ascii="宋体" w:eastAsia="宋体" w:cs="Lucida Sans"/>
                <w:color w:val="000000"/>
                <w:sz w:val="18"/>
              </w:rPr>
              <w:t>9</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53BCA4">
            <w:pPr>
              <w:jc w:val="center"/>
              <w:rPr>
                <w:rFonts w:ascii="微软雅黑" w:eastAsia="微软雅黑"/>
                <w:b w:val="0"/>
                <w:i/>
                <w:color w:val="000000"/>
                <w:sz w:val="16"/>
              </w:rPr>
            </w:pPr>
          </w:p>
        </w:tc>
      </w:tr>
      <w:tr w14:paraId="5C175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98A56DA"/>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D92933">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E23DCB">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361928">
            <w:pPr>
              <w:jc w:val="center"/>
              <w:rPr>
                <w:rFonts w:ascii="宋体" w:eastAsia="宋体" w:cs="Lucida Sans"/>
                <w:color w:val="000000"/>
                <w:sz w:val="18"/>
              </w:rPr>
            </w:pPr>
            <w:r>
              <w:rPr>
                <w:rFonts w:ascii="宋体" w:eastAsia="宋体" w:cs="Lucida Sans"/>
                <w:color w:val="000000"/>
                <w:sz w:val="18"/>
              </w:rPr>
              <w:t>成本控制率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D8C17B">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1C3D14">
            <w:pPr>
              <w:jc w:val="center"/>
              <w:rPr>
                <w:rFonts w:ascii="宋体" w:eastAsia="宋体" w:cs="Lucida Sans"/>
                <w:color w:val="000000"/>
                <w:sz w:val="18"/>
              </w:rPr>
            </w:pPr>
            <w:r>
              <w:rPr>
                <w:rFonts w:ascii="宋体" w:eastAsia="宋体" w:cs="Lucida Sans"/>
                <w:color w:val="000000"/>
                <w:sz w:val="18"/>
              </w:rPr>
              <w:t>11</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C372F3">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1A3AE1">
            <w:pPr>
              <w:jc w:val="center"/>
              <w:rPr>
                <w:rFonts w:ascii="微软雅黑" w:eastAsia="微软雅黑" w:cs="Lucida Sans"/>
                <w:b w:val="0"/>
                <w:i/>
                <w:color w:val="000000"/>
                <w:sz w:val="16"/>
              </w:rPr>
            </w:pPr>
            <w:r>
              <w:rPr>
                <w:rFonts w:ascii="微软雅黑" w:eastAsia="微软雅黑" w:cs="Lucida Sans"/>
                <w:b w:val="0"/>
                <w:i/>
                <w:color w:val="000000"/>
                <w:sz w:val="16"/>
              </w:rPr>
              <w:t>8.38</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B8E935">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533161">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0F1B22">
            <w:pPr>
              <w:jc w:val="center"/>
              <w:rPr>
                <w:rFonts w:ascii="微软雅黑" w:eastAsia="微软雅黑"/>
                <w:b w:val="0"/>
                <w:i/>
                <w:color w:val="000000"/>
                <w:sz w:val="16"/>
              </w:rPr>
            </w:pPr>
          </w:p>
        </w:tc>
      </w:tr>
      <w:tr w14:paraId="5F4D5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1205" w:type="dxa"/>
            <w:gridSpan w:val="8"/>
            <w:tcBorders>
              <w:top w:val="single" w:color="000000" w:sz="6" w:space="0"/>
              <w:left w:val="single" w:color="000000" w:sz="6" w:space="0"/>
              <w:bottom w:val="single" w:color="000000" w:sz="6" w:space="0"/>
              <w:right w:val="single" w:color="000000" w:sz="6" w:space="0"/>
              <w:tl2br w:val="nil"/>
              <w:tr2bl w:val="nil"/>
            </w:tcBorders>
            <w:noWrap/>
            <w:vAlign w:val="center"/>
          </w:tcPr>
          <w:p w14:paraId="7D5AFC0C">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09041F">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8A3200">
            <w:pPr>
              <w:jc w:val="right"/>
              <w:rPr>
                <w:rFonts w:ascii="宋体" w:eastAsia="宋体" w:cs="Lucida Sans"/>
                <w:color w:val="000000"/>
                <w:sz w:val="18"/>
              </w:rPr>
            </w:pPr>
            <w:r>
              <w:rPr>
                <w:rFonts w:ascii="宋体" w:eastAsia="宋体" w:cs="Lucida Sans"/>
                <w:color w:val="000000"/>
                <w:sz w:val="18"/>
              </w:rPr>
              <w:t>85</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EA947E">
            <w:pPr>
              <w:rPr>
                <w:rFonts w:ascii="宋体" w:eastAsia="宋体"/>
                <w:color w:val="000000"/>
                <w:sz w:val="18"/>
              </w:rPr>
            </w:pPr>
          </w:p>
        </w:tc>
      </w:tr>
      <w:tr w14:paraId="1F278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B626C5">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3D98B418">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该项目实施并顺利完成，满足儿童学习、生活需求，拓展儿童的视野。自评得分85分。</w:t>
            </w:r>
          </w:p>
        </w:tc>
      </w:tr>
      <w:tr w14:paraId="483CE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5CAE24">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052EF7CA">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50759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AF2F35">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0791569E">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21E99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768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6CA2C7CE">
            <w:pPr>
              <w:jc w:val="center"/>
              <w:rPr>
                <w:rFonts w:ascii="宋体" w:eastAsia="宋体" w:cs="Lucida Sans"/>
                <w:color w:val="000000"/>
                <w:sz w:val="18"/>
              </w:rPr>
            </w:pPr>
            <w:r>
              <w:rPr>
                <w:rFonts w:ascii="宋体" w:eastAsia="宋体" w:cs="Lucida Sans"/>
                <w:color w:val="000000"/>
                <w:sz w:val="18"/>
              </w:rPr>
              <w:t>项目负责人：杨远琴</w:t>
            </w:r>
          </w:p>
        </w:tc>
        <w:tc>
          <w:tcPr>
            <w:tcW w:w="7260"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23502565">
            <w:pPr>
              <w:jc w:val="center"/>
              <w:rPr>
                <w:rFonts w:ascii="黑体" w:eastAsia="黑体" w:cs="Lucida Sans"/>
                <w:color w:val="000000"/>
                <w:sz w:val="18"/>
              </w:rPr>
            </w:pPr>
            <w:r>
              <w:rPr>
                <w:rFonts w:ascii="黑体" w:eastAsia="黑体" w:cs="Lucida Sans"/>
                <w:color w:val="000000"/>
                <w:sz w:val="18"/>
              </w:rPr>
              <w:t>财务负责人：文德巧</w:t>
            </w:r>
          </w:p>
        </w:tc>
      </w:tr>
      <w:tr w14:paraId="199F4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tcBorders>
              <w:top w:val="nil"/>
              <w:left w:val="nil"/>
              <w:bottom w:val="nil"/>
              <w:right w:val="nil"/>
              <w:tl2br w:val="nil"/>
              <w:tr2bl w:val="nil"/>
            </w:tcBorders>
            <w:noWrap/>
            <w:vAlign w:val="center"/>
          </w:tcPr>
          <w:p w14:paraId="4F41427E">
            <w:pPr>
              <w:rPr>
                <w:rFonts w:ascii="宋体" w:eastAsia="宋体"/>
                <w:color w:val="000000"/>
                <w:sz w:val="18"/>
              </w:rPr>
            </w:pPr>
          </w:p>
        </w:tc>
        <w:tc>
          <w:tcPr>
            <w:tcW w:w="1817" w:type="dxa"/>
            <w:tcBorders>
              <w:top w:val="nil"/>
              <w:left w:val="nil"/>
              <w:bottom w:val="nil"/>
              <w:right w:val="nil"/>
              <w:tl2br w:val="nil"/>
              <w:tr2bl w:val="nil"/>
            </w:tcBorders>
            <w:noWrap/>
            <w:vAlign w:val="center"/>
          </w:tcPr>
          <w:p w14:paraId="5907BF7A">
            <w:pPr>
              <w:rPr>
                <w:rFonts w:ascii="宋体" w:eastAsia="宋体"/>
                <w:color w:val="000000"/>
                <w:sz w:val="18"/>
              </w:rPr>
            </w:pPr>
          </w:p>
        </w:tc>
        <w:tc>
          <w:tcPr>
            <w:tcW w:w="1845" w:type="dxa"/>
            <w:tcBorders>
              <w:top w:val="nil"/>
              <w:left w:val="nil"/>
              <w:bottom w:val="nil"/>
              <w:right w:val="nil"/>
              <w:tl2br w:val="nil"/>
              <w:tr2bl w:val="nil"/>
            </w:tcBorders>
            <w:noWrap/>
            <w:vAlign w:val="center"/>
          </w:tcPr>
          <w:p w14:paraId="61B1A7FE">
            <w:pPr>
              <w:rPr>
                <w:rFonts w:ascii="宋体" w:eastAsia="宋体"/>
                <w:color w:val="000000"/>
                <w:sz w:val="18"/>
              </w:rPr>
            </w:pPr>
          </w:p>
        </w:tc>
        <w:tc>
          <w:tcPr>
            <w:tcW w:w="2340" w:type="dxa"/>
            <w:tcBorders>
              <w:top w:val="nil"/>
              <w:left w:val="nil"/>
              <w:bottom w:val="nil"/>
              <w:right w:val="nil"/>
              <w:tl2br w:val="nil"/>
              <w:tr2bl w:val="nil"/>
            </w:tcBorders>
            <w:noWrap/>
            <w:vAlign w:val="center"/>
          </w:tcPr>
          <w:p w14:paraId="6D4194DC">
            <w:pPr>
              <w:rPr>
                <w:rFonts w:ascii="宋体" w:eastAsia="宋体"/>
                <w:color w:val="000000"/>
                <w:sz w:val="18"/>
              </w:rPr>
            </w:pPr>
          </w:p>
        </w:tc>
        <w:tc>
          <w:tcPr>
            <w:tcW w:w="600" w:type="dxa"/>
            <w:tcBorders>
              <w:top w:val="nil"/>
              <w:left w:val="nil"/>
              <w:bottom w:val="nil"/>
              <w:right w:val="nil"/>
              <w:tl2br w:val="nil"/>
              <w:tr2bl w:val="nil"/>
            </w:tcBorders>
            <w:noWrap/>
            <w:vAlign w:val="center"/>
          </w:tcPr>
          <w:p w14:paraId="0E0949F4">
            <w:pPr>
              <w:rPr>
                <w:rFonts w:ascii="宋体" w:eastAsia="宋体"/>
                <w:color w:val="000000"/>
                <w:sz w:val="18"/>
              </w:rPr>
            </w:pPr>
          </w:p>
        </w:tc>
        <w:tc>
          <w:tcPr>
            <w:tcW w:w="1755" w:type="dxa"/>
            <w:tcBorders>
              <w:top w:val="nil"/>
              <w:left w:val="nil"/>
              <w:bottom w:val="nil"/>
              <w:right w:val="nil"/>
              <w:tl2br w:val="nil"/>
              <w:tr2bl w:val="nil"/>
            </w:tcBorders>
            <w:noWrap/>
            <w:vAlign w:val="center"/>
          </w:tcPr>
          <w:p w14:paraId="515BAC8E">
            <w:pPr>
              <w:rPr>
                <w:rFonts w:ascii="宋体" w:eastAsia="宋体"/>
                <w:color w:val="000000"/>
                <w:sz w:val="18"/>
              </w:rPr>
            </w:pPr>
          </w:p>
        </w:tc>
        <w:tc>
          <w:tcPr>
            <w:tcW w:w="600" w:type="dxa"/>
            <w:tcBorders>
              <w:top w:val="nil"/>
              <w:left w:val="nil"/>
              <w:bottom w:val="nil"/>
              <w:right w:val="nil"/>
              <w:tl2br w:val="nil"/>
              <w:tr2bl w:val="nil"/>
            </w:tcBorders>
            <w:noWrap/>
            <w:vAlign w:val="center"/>
          </w:tcPr>
          <w:p w14:paraId="1B4B18A5">
            <w:pPr>
              <w:rPr>
                <w:rFonts w:ascii="宋体" w:eastAsia="宋体"/>
                <w:color w:val="000000"/>
                <w:sz w:val="18"/>
              </w:rPr>
            </w:pPr>
          </w:p>
        </w:tc>
        <w:tc>
          <w:tcPr>
            <w:tcW w:w="1170" w:type="dxa"/>
            <w:tcBorders>
              <w:top w:val="nil"/>
              <w:left w:val="nil"/>
              <w:bottom w:val="nil"/>
              <w:right w:val="nil"/>
              <w:tl2br w:val="nil"/>
              <w:tr2bl w:val="nil"/>
            </w:tcBorders>
            <w:noWrap/>
            <w:vAlign w:val="center"/>
          </w:tcPr>
          <w:p w14:paraId="5C682DA1">
            <w:pPr>
              <w:rPr>
                <w:rFonts w:ascii="宋体" w:eastAsia="宋体"/>
                <w:color w:val="000000"/>
                <w:sz w:val="18"/>
              </w:rPr>
            </w:pPr>
          </w:p>
        </w:tc>
        <w:tc>
          <w:tcPr>
            <w:tcW w:w="585" w:type="dxa"/>
            <w:tcBorders>
              <w:top w:val="nil"/>
              <w:left w:val="nil"/>
              <w:bottom w:val="nil"/>
              <w:right w:val="nil"/>
              <w:tl2br w:val="nil"/>
              <w:tr2bl w:val="nil"/>
            </w:tcBorders>
            <w:noWrap/>
            <w:vAlign w:val="center"/>
          </w:tcPr>
          <w:p w14:paraId="56572875">
            <w:pPr>
              <w:rPr>
                <w:rFonts w:ascii="宋体" w:eastAsia="宋体"/>
                <w:color w:val="000000"/>
                <w:sz w:val="18"/>
              </w:rPr>
            </w:pPr>
          </w:p>
        </w:tc>
        <w:tc>
          <w:tcPr>
            <w:tcW w:w="525" w:type="dxa"/>
            <w:tcBorders>
              <w:top w:val="nil"/>
              <w:left w:val="nil"/>
              <w:bottom w:val="nil"/>
              <w:right w:val="nil"/>
              <w:tl2br w:val="nil"/>
              <w:tr2bl w:val="nil"/>
            </w:tcBorders>
            <w:noWrap/>
            <w:vAlign w:val="center"/>
          </w:tcPr>
          <w:p w14:paraId="4CBCFEB4">
            <w:pPr>
              <w:rPr>
                <w:rFonts w:ascii="宋体" w:eastAsia="宋体"/>
                <w:color w:val="000000"/>
                <w:sz w:val="18"/>
              </w:rPr>
            </w:pPr>
          </w:p>
        </w:tc>
        <w:tc>
          <w:tcPr>
            <w:tcW w:w="2625" w:type="dxa"/>
            <w:tcBorders>
              <w:top w:val="nil"/>
              <w:left w:val="nil"/>
              <w:bottom w:val="nil"/>
              <w:right w:val="nil"/>
              <w:tl2br w:val="nil"/>
              <w:tr2bl w:val="nil"/>
            </w:tcBorders>
            <w:noWrap/>
            <w:vAlign w:val="center"/>
          </w:tcPr>
          <w:p w14:paraId="07CB04D7">
            <w:pPr>
              <w:rPr>
                <w:rFonts w:ascii="宋体" w:eastAsia="宋体"/>
                <w:color w:val="000000"/>
                <w:sz w:val="18"/>
              </w:rPr>
            </w:pPr>
          </w:p>
        </w:tc>
      </w:tr>
      <w:tr w14:paraId="6D8FB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14939"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7E81AF47">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4B71B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CA75955">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79D707C3">
            <w:pPr>
              <w:jc w:val="center"/>
              <w:rPr>
                <w:rFonts w:ascii="宋体" w:eastAsia="宋体" w:cs="Lucida Sans"/>
                <w:color w:val="000000"/>
                <w:sz w:val="18"/>
              </w:rPr>
            </w:pPr>
            <w:r>
              <w:rPr>
                <w:rFonts w:ascii="宋体" w:eastAsia="宋体" w:cs="Lucida Sans"/>
                <w:color w:val="000000"/>
                <w:sz w:val="18"/>
              </w:rPr>
              <w:t>51320022T000005474874-新春慰问金</w:t>
            </w:r>
          </w:p>
        </w:tc>
      </w:tr>
      <w:tr w14:paraId="726EA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D3FF077">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2BAFE262">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14:paraId="12B63942">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4EF3E12">
            <w:pPr>
              <w:jc w:val="center"/>
              <w:rPr>
                <w:rFonts w:ascii="宋体" w:eastAsia="宋体" w:cs="Lucida Sans"/>
                <w:color w:val="000000"/>
                <w:sz w:val="18"/>
              </w:rPr>
            </w:pPr>
            <w:r>
              <w:rPr>
                <w:rFonts w:ascii="宋体" w:eastAsia="宋体" w:cs="Lucida Sans"/>
                <w:color w:val="000000"/>
                <w:sz w:val="18"/>
              </w:rPr>
              <w:t>州福利院</w:t>
            </w:r>
          </w:p>
        </w:tc>
      </w:tr>
      <w:tr w14:paraId="1A572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1147B79">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0B02B3B">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6D9D496B">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0A52A509">
            <w:pPr>
              <w:jc w:val="center"/>
              <w:rPr>
                <w:rFonts w:ascii="黑体" w:eastAsia="黑体" w:cs="Lucida Sans"/>
                <w:color w:val="000000"/>
                <w:sz w:val="18"/>
              </w:rPr>
            </w:pPr>
            <w:r>
              <w:rPr>
                <w:rFonts w:ascii="黑体" w:eastAsia="黑体" w:cs="Lucida Sans"/>
                <w:color w:val="000000"/>
                <w:sz w:val="18"/>
              </w:rPr>
              <w:t>年度目标完成情况</w:t>
            </w:r>
          </w:p>
        </w:tc>
      </w:tr>
      <w:tr w14:paraId="4D1D4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83A615D"/>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0ACA13F"/>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32F8910B">
            <w:pPr>
              <w:jc w:val="center"/>
              <w:rPr>
                <w:rFonts w:ascii="宋体" w:eastAsia="宋体" w:cs="Lucida Sans"/>
                <w:color w:val="000000"/>
                <w:sz w:val="18"/>
              </w:rPr>
            </w:pPr>
            <w:r>
              <w:rPr>
                <w:rFonts w:ascii="宋体" w:eastAsia="宋体" w:cs="Lucida Sans"/>
                <w:color w:val="000000"/>
                <w:sz w:val="18"/>
              </w:rPr>
              <w:t>慰问金的发放，提升孩子的幸福感．</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290D4D7C">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14:paraId="222CE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856FA81"/>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26FB73">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166C766E">
            <w:pPr>
              <w:rPr>
                <w:rFonts w:ascii="宋体" w:eastAsia="宋体" w:cs="Lucida Sans"/>
                <w:color w:val="000000"/>
                <w:sz w:val="18"/>
              </w:rPr>
            </w:pPr>
          </w:p>
        </w:tc>
      </w:tr>
      <w:tr w14:paraId="58746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D370CD2">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2F9695">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61392E">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6FAA35">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DBE12D5">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B33C83">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9351EF">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FB1E07">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183C16">
            <w:pPr>
              <w:jc w:val="center"/>
              <w:rPr>
                <w:rFonts w:ascii="宋体" w:eastAsia="宋体" w:cs="Lucida Sans"/>
                <w:color w:val="000000"/>
                <w:sz w:val="18"/>
              </w:rPr>
            </w:pPr>
            <w:r>
              <w:rPr>
                <w:rFonts w:ascii="宋体" w:eastAsia="宋体" w:cs="Lucida Sans"/>
                <w:color w:val="000000"/>
                <w:sz w:val="18"/>
              </w:rPr>
              <w:t>原因</w:t>
            </w:r>
          </w:p>
        </w:tc>
      </w:tr>
      <w:tr w14:paraId="49CA5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1A4D869"/>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3EBD73">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551463">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341945">
            <w:pPr>
              <w:jc w:val="center"/>
              <w:rPr>
                <w:rFonts w:ascii="宋体" w:eastAsia="宋体" w:cs="Lucida Sans"/>
                <w:color w:val="000000"/>
                <w:sz w:val="18"/>
              </w:rPr>
            </w:pPr>
            <w:r>
              <w:rPr>
                <w:rFonts w:ascii="宋体" w:eastAsia="宋体" w:cs="Lucida Sans"/>
                <w:color w:val="000000"/>
                <w:sz w:val="18"/>
              </w:rPr>
              <w:t>2.80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0B61162">
            <w:pPr>
              <w:jc w:val="center"/>
              <w:rPr>
                <w:rFonts w:ascii="宋体" w:eastAsia="宋体" w:cs="Lucida Sans"/>
                <w:color w:val="000000"/>
                <w:sz w:val="18"/>
              </w:rPr>
            </w:pPr>
            <w:r>
              <w:rPr>
                <w:rFonts w:ascii="宋体" w:eastAsia="宋体" w:cs="Lucida Sans"/>
                <w:color w:val="000000"/>
                <w:sz w:val="18"/>
              </w:rPr>
              <w:t>2.80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E1116B">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368B7F">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F7EFDE">
            <w:pPr>
              <w:jc w:val="center"/>
              <w:rPr>
                <w:rFonts w:ascii="宋体" w:eastAsia="宋体"/>
                <w:color w:val="000000"/>
                <w:sz w:val="18"/>
              </w:rPr>
            </w:pPr>
          </w:p>
        </w:tc>
        <w:tc>
          <w:tcPr>
            <w:tcW w:w="262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86AC8D4">
            <w:pPr>
              <w:jc w:val="center"/>
              <w:rPr>
                <w:rFonts w:ascii="黑体" w:eastAsia="黑体" w:cs="Lucida Sans"/>
                <w:b w:val="0"/>
                <w:i/>
                <w:color w:val="000000"/>
                <w:sz w:val="18"/>
              </w:rPr>
            </w:pPr>
          </w:p>
        </w:tc>
      </w:tr>
      <w:tr w14:paraId="1363D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8F85133"/>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A467F1">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0B7483">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718503">
            <w:pPr>
              <w:jc w:val="center"/>
              <w:rPr>
                <w:rFonts w:ascii="宋体" w:eastAsia="宋体" w:cs="Lucida Sans"/>
                <w:color w:val="000000"/>
                <w:sz w:val="18"/>
              </w:rPr>
            </w:pPr>
            <w:r>
              <w:rPr>
                <w:rFonts w:ascii="宋体" w:eastAsia="宋体" w:cs="Lucida Sans"/>
                <w:color w:val="000000"/>
                <w:sz w:val="18"/>
              </w:rPr>
              <w:t>2.80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CA611BB">
            <w:pPr>
              <w:jc w:val="center"/>
              <w:rPr>
                <w:rFonts w:ascii="宋体" w:eastAsia="宋体" w:cs="Lucida Sans"/>
                <w:color w:val="000000"/>
                <w:sz w:val="18"/>
              </w:rPr>
            </w:pPr>
            <w:r>
              <w:rPr>
                <w:rFonts w:ascii="宋体" w:eastAsia="宋体" w:cs="Lucida Sans"/>
                <w:color w:val="000000"/>
                <w:sz w:val="18"/>
              </w:rPr>
              <w:t>2.80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827ACD">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F31705">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11667B">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314C617"/>
        </w:tc>
      </w:tr>
      <w:tr w14:paraId="426C2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5C13F28"/>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7F67FC">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E6C4D8">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8E6914">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2DC6D56">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10A045">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E2B32D">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B370B1">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AE13D0E"/>
        </w:tc>
      </w:tr>
      <w:tr w14:paraId="27382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420A051"/>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A45ABE">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63A464">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1BC813">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62C8637">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C48FFB">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48599D">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DA3F1F">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AEF68D8"/>
        </w:tc>
      </w:tr>
      <w:tr w14:paraId="5782C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7900073"/>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574582">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32C56E">
            <w:pPr>
              <w:jc w:val="center"/>
              <w:rPr>
                <w:rFonts w:ascii="微软雅黑" w:eastAsia="微软雅黑"/>
                <w:b w:val="0"/>
                <w:i/>
                <w:color w:val="000000"/>
                <w:sz w:val="16"/>
              </w:rPr>
            </w:pP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0EDA71">
            <w:pPr>
              <w:jc w:val="center"/>
              <w:rPr>
                <w:rFonts w:ascii="微软雅黑" w:eastAsia="微软雅黑"/>
                <w:b w:val="0"/>
                <w:i/>
                <w:color w:val="000000"/>
                <w:sz w:val="16"/>
              </w:rPr>
            </w:pP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2CFC8FF">
            <w:pPr>
              <w:jc w:val="center"/>
              <w:rPr>
                <w:rFonts w:ascii="微软雅黑" w:eastAsia="微软雅黑" w:cs="Lucida Sans"/>
                <w:b w:val="0"/>
                <w:i/>
                <w:color w:val="000000"/>
                <w:sz w:val="16"/>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9F3B25">
            <w:pPr>
              <w:jc w:val="center"/>
              <w:rPr>
                <w:rFonts w:ascii="微软雅黑" w:eastAsia="微软雅黑"/>
                <w:b w:val="0"/>
                <w:i/>
                <w:color w:val="000000"/>
                <w:sz w:val="16"/>
              </w:rPr>
            </w:pP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900A27">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A6614F">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7167439"/>
        </w:tc>
      </w:tr>
      <w:tr w14:paraId="4E0E1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7B822C5">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685F0A">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8B6CFD">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03702E">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E99868">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C920F9">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4EE936">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8D2747">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9F16A1">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AB548C">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546BE4">
            <w:pPr>
              <w:jc w:val="center"/>
              <w:rPr>
                <w:rFonts w:ascii="宋体" w:eastAsia="宋体" w:cs="Lucida Sans"/>
                <w:color w:val="000000"/>
                <w:sz w:val="18"/>
              </w:rPr>
            </w:pPr>
            <w:r>
              <w:rPr>
                <w:rFonts w:ascii="宋体" w:eastAsia="宋体" w:cs="Lucida Sans"/>
                <w:color w:val="000000"/>
                <w:sz w:val="18"/>
              </w:rPr>
              <w:t>未完成原因分析</w:t>
            </w:r>
          </w:p>
        </w:tc>
      </w:tr>
      <w:tr w14:paraId="18D40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9D323E7"/>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2781172">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FA3474">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F5CAD1">
            <w:pPr>
              <w:jc w:val="center"/>
              <w:rPr>
                <w:rFonts w:ascii="宋体" w:eastAsia="宋体" w:cs="Lucida Sans"/>
                <w:color w:val="000000"/>
                <w:sz w:val="18"/>
              </w:rPr>
            </w:pPr>
            <w:r>
              <w:rPr>
                <w:rFonts w:ascii="宋体" w:eastAsia="宋体" w:cs="Lucida Sans"/>
                <w:color w:val="000000"/>
                <w:sz w:val="18"/>
              </w:rPr>
              <w:t>集中供养孤儿慰问金的发放率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F1FEA7">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EF5D13">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15FB78">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E229C0">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8D25AF">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1D9C0B">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4CFBC6">
            <w:pPr>
              <w:jc w:val="center"/>
              <w:rPr>
                <w:rFonts w:ascii="微软雅黑" w:eastAsia="微软雅黑"/>
                <w:b w:val="0"/>
                <w:i/>
                <w:color w:val="000000"/>
                <w:sz w:val="16"/>
              </w:rPr>
            </w:pPr>
          </w:p>
        </w:tc>
      </w:tr>
      <w:tr w14:paraId="3C1FE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0109F49"/>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5B2B1B4"/>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DB6E04">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A32CA0">
            <w:pPr>
              <w:jc w:val="center"/>
              <w:rPr>
                <w:rFonts w:ascii="宋体" w:eastAsia="宋体" w:cs="Lucida Sans"/>
                <w:color w:val="000000"/>
                <w:sz w:val="18"/>
              </w:rPr>
            </w:pPr>
            <w:r>
              <w:rPr>
                <w:rFonts w:ascii="宋体" w:eastAsia="宋体" w:cs="Lucida Sans"/>
                <w:color w:val="000000"/>
                <w:sz w:val="18"/>
              </w:rPr>
              <w:t>慰问金发放足额率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C55932">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62867A">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B29537">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953EBF">
            <w:pPr>
              <w:jc w:val="center"/>
              <w:rPr>
                <w:rFonts w:ascii="微软雅黑" w:eastAsia="微软雅黑" w:cs="Lucida Sans"/>
                <w:b w:val="0"/>
                <w:i/>
                <w:color w:val="000000"/>
                <w:sz w:val="16"/>
              </w:rPr>
            </w:pPr>
            <w:r>
              <w:rPr>
                <w:rFonts w:ascii="微软雅黑" w:eastAsia="微软雅黑" w:cs="Lucida Sans"/>
                <w:b w:val="0"/>
                <w:i/>
                <w:color w:val="000000"/>
                <w:sz w:val="16"/>
              </w:rPr>
              <w:t>91</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B21EC7">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2C7DC3">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74905A">
            <w:pPr>
              <w:jc w:val="center"/>
              <w:rPr>
                <w:rFonts w:ascii="微软雅黑" w:eastAsia="微软雅黑"/>
                <w:b w:val="0"/>
                <w:i/>
                <w:color w:val="000000"/>
                <w:sz w:val="16"/>
              </w:rPr>
            </w:pPr>
          </w:p>
        </w:tc>
      </w:tr>
      <w:tr w14:paraId="7E6F3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948EBCF"/>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B5EED3B"/>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B7BD39">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CE98F1">
            <w:pPr>
              <w:jc w:val="center"/>
              <w:rPr>
                <w:rFonts w:ascii="宋体" w:eastAsia="宋体" w:cs="Lucida Sans"/>
                <w:color w:val="000000"/>
                <w:sz w:val="18"/>
              </w:rPr>
            </w:pPr>
            <w:r>
              <w:rPr>
                <w:rFonts w:ascii="宋体" w:eastAsia="宋体" w:cs="Lucida Sans"/>
                <w:color w:val="000000"/>
                <w:sz w:val="18"/>
              </w:rPr>
              <w:t>项目完成及时率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51F955">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3BCA37">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5BD6AC">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FF9F91">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138419">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C38915">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1BFBE4">
            <w:pPr>
              <w:jc w:val="center"/>
              <w:rPr>
                <w:rFonts w:ascii="微软雅黑" w:eastAsia="微软雅黑"/>
                <w:b w:val="0"/>
                <w:i/>
                <w:color w:val="000000"/>
                <w:sz w:val="16"/>
              </w:rPr>
            </w:pPr>
          </w:p>
        </w:tc>
      </w:tr>
      <w:tr w14:paraId="211C3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292B333"/>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0947C5">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61FC4C">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DFF914">
            <w:pPr>
              <w:jc w:val="center"/>
              <w:rPr>
                <w:rFonts w:ascii="宋体" w:eastAsia="宋体" w:cs="Lucida Sans"/>
                <w:color w:val="000000"/>
                <w:sz w:val="18"/>
              </w:rPr>
            </w:pPr>
            <w:r>
              <w:rPr>
                <w:rFonts w:ascii="宋体" w:eastAsia="宋体" w:cs="Lucida Sans"/>
                <w:color w:val="000000"/>
                <w:sz w:val="18"/>
              </w:rPr>
              <w:t>提升孩子的幸福感</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D745F8">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669C53">
            <w:pPr>
              <w:jc w:val="center"/>
              <w:rPr>
                <w:rFonts w:ascii="宋体" w:eastAsia="宋体" w:cs="Lucida Sans"/>
                <w:color w:val="000000"/>
                <w:sz w:val="18"/>
              </w:rPr>
            </w:pPr>
            <w:r>
              <w:rPr>
                <w:rFonts w:ascii="宋体" w:eastAsia="宋体" w:cs="Lucida Sans"/>
                <w:color w:val="000000"/>
                <w:sz w:val="18"/>
              </w:rPr>
              <w:t>效果明显</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FDFE69">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F912B8">
            <w:pPr>
              <w:jc w:val="center"/>
              <w:rPr>
                <w:rFonts w:ascii="微软雅黑" w:eastAsia="微软雅黑" w:cs="Lucida Sans"/>
                <w:b w:val="0"/>
                <w:i/>
                <w:color w:val="000000"/>
                <w:sz w:val="16"/>
              </w:rPr>
            </w:pPr>
            <w:r>
              <w:rPr>
                <w:rFonts w:ascii="微软雅黑" w:eastAsia="微软雅黑" w:cs="Lucida Sans"/>
                <w:b w:val="0"/>
                <w:i/>
                <w:color w:val="000000"/>
                <w:sz w:val="16"/>
              </w:rPr>
              <w:t>明显</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31FDD0">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72AB56">
            <w:pPr>
              <w:jc w:val="center"/>
              <w:rPr>
                <w:rFonts w:ascii="宋体" w:eastAsia="宋体" w:cs="Lucida Sans"/>
                <w:color w:val="000000"/>
                <w:sz w:val="18"/>
              </w:rPr>
            </w:pPr>
            <w:r>
              <w:rPr>
                <w:rFonts w:ascii="宋体" w:eastAsia="宋体" w:cs="Lucida Sans"/>
                <w:color w:val="000000"/>
                <w:sz w:val="18"/>
              </w:rPr>
              <w:t>18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03DB3D">
            <w:pPr>
              <w:jc w:val="center"/>
              <w:rPr>
                <w:rFonts w:ascii="微软雅黑" w:eastAsia="微软雅黑"/>
                <w:b w:val="0"/>
                <w:i/>
                <w:color w:val="000000"/>
                <w:sz w:val="16"/>
              </w:rPr>
            </w:pPr>
          </w:p>
        </w:tc>
      </w:tr>
      <w:tr w14:paraId="632A8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952DA28"/>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BC7304">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FDBCD2">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91FF54">
            <w:pPr>
              <w:jc w:val="center"/>
              <w:rPr>
                <w:rFonts w:ascii="宋体" w:eastAsia="宋体" w:cs="Lucida Sans"/>
                <w:color w:val="000000"/>
                <w:sz w:val="18"/>
              </w:rPr>
            </w:pPr>
            <w:r>
              <w:rPr>
                <w:rFonts w:ascii="宋体" w:eastAsia="宋体" w:cs="Lucida Sans"/>
                <w:color w:val="000000"/>
                <w:sz w:val="18"/>
              </w:rPr>
              <w:t>在院集中供养儿童满意度</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5DBC87">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AEB07E">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D8F414">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92A993">
            <w:pPr>
              <w:jc w:val="center"/>
              <w:rPr>
                <w:rFonts w:ascii="微软雅黑" w:eastAsia="微软雅黑" w:cs="Lucida Sans"/>
                <w:b w:val="0"/>
                <w:i/>
                <w:color w:val="000000"/>
                <w:sz w:val="16"/>
              </w:rPr>
            </w:pPr>
            <w:r>
              <w:rPr>
                <w:rFonts w:ascii="微软雅黑" w:eastAsia="微软雅黑" w:cs="Lucida Sans"/>
                <w:b w:val="0"/>
                <w:i/>
                <w:color w:val="000000"/>
                <w:sz w:val="16"/>
              </w:rPr>
              <w:t>92</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E1E427">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F84DCB">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69D319">
            <w:pPr>
              <w:jc w:val="center"/>
              <w:rPr>
                <w:rFonts w:ascii="微软雅黑" w:eastAsia="微软雅黑"/>
                <w:b w:val="0"/>
                <w:i/>
                <w:color w:val="000000"/>
                <w:sz w:val="16"/>
              </w:rPr>
            </w:pPr>
          </w:p>
        </w:tc>
      </w:tr>
      <w:tr w14:paraId="038D9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1C76250"/>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608A88">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DC9DAD">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180DC6">
            <w:pPr>
              <w:jc w:val="center"/>
              <w:rPr>
                <w:rFonts w:ascii="宋体" w:eastAsia="宋体" w:cs="Lucida Sans"/>
                <w:color w:val="000000"/>
                <w:sz w:val="18"/>
              </w:rPr>
            </w:pPr>
            <w:r>
              <w:rPr>
                <w:rFonts w:ascii="宋体" w:eastAsia="宋体" w:cs="Lucida Sans"/>
                <w:color w:val="000000"/>
                <w:sz w:val="18"/>
              </w:rPr>
              <w:t>发放总金额小于３万元</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FB07A0">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9D99C8">
            <w:pPr>
              <w:jc w:val="center"/>
              <w:rPr>
                <w:rFonts w:ascii="宋体" w:eastAsia="宋体" w:cs="Lucida Sans"/>
                <w:color w:val="000000"/>
                <w:sz w:val="18"/>
              </w:rPr>
            </w:pPr>
            <w:r>
              <w:rPr>
                <w:rFonts w:ascii="宋体" w:eastAsia="宋体" w:cs="Lucida Sans"/>
                <w:color w:val="000000"/>
                <w:sz w:val="18"/>
              </w:rPr>
              <w:t>3</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048111">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A0F9F8">
            <w:pPr>
              <w:jc w:val="center"/>
              <w:rPr>
                <w:rFonts w:ascii="微软雅黑" w:eastAsia="微软雅黑" w:cs="Lucida Sans"/>
                <w:b w:val="0"/>
                <w:i/>
                <w:color w:val="000000"/>
                <w:sz w:val="16"/>
              </w:rPr>
            </w:pPr>
            <w:r>
              <w:rPr>
                <w:rFonts w:ascii="微软雅黑" w:eastAsia="微软雅黑" w:cs="Lucida Sans"/>
                <w:b w:val="0"/>
                <w:i/>
                <w:color w:val="000000"/>
                <w:sz w:val="16"/>
              </w:rPr>
              <w:t>2.9</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C681D4">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4F2A78">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3FE299">
            <w:pPr>
              <w:jc w:val="center"/>
              <w:rPr>
                <w:rFonts w:ascii="微软雅黑" w:eastAsia="微软雅黑"/>
                <w:b w:val="0"/>
                <w:i/>
                <w:color w:val="000000"/>
                <w:sz w:val="16"/>
              </w:rPr>
            </w:pPr>
          </w:p>
        </w:tc>
      </w:tr>
      <w:tr w14:paraId="20B04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1205" w:type="dxa"/>
            <w:gridSpan w:val="8"/>
            <w:tcBorders>
              <w:top w:val="single" w:color="000000" w:sz="6" w:space="0"/>
              <w:left w:val="single" w:color="000000" w:sz="6" w:space="0"/>
              <w:bottom w:val="single" w:color="000000" w:sz="6" w:space="0"/>
              <w:right w:val="single" w:color="000000" w:sz="6" w:space="0"/>
              <w:tl2br w:val="nil"/>
              <w:tr2bl w:val="nil"/>
            </w:tcBorders>
            <w:noWrap/>
            <w:vAlign w:val="center"/>
          </w:tcPr>
          <w:p w14:paraId="5B20D100">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16DAD7">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2773F4">
            <w:pPr>
              <w:jc w:val="right"/>
              <w:rPr>
                <w:rFonts w:ascii="宋体" w:eastAsia="宋体" w:cs="Lucida Sans"/>
                <w:color w:val="000000"/>
                <w:sz w:val="18"/>
              </w:rPr>
            </w:pPr>
            <w:r>
              <w:rPr>
                <w:rFonts w:ascii="宋体" w:eastAsia="宋体" w:cs="Lucida Sans"/>
                <w:color w:val="000000"/>
                <w:sz w:val="18"/>
              </w:rPr>
              <w:t>86</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458840">
            <w:pPr>
              <w:rPr>
                <w:rFonts w:ascii="宋体" w:eastAsia="宋体"/>
                <w:color w:val="000000"/>
                <w:sz w:val="18"/>
              </w:rPr>
            </w:pPr>
          </w:p>
        </w:tc>
      </w:tr>
      <w:tr w14:paraId="57A82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3BB768">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0FD667A3">
            <w:pPr>
              <w:jc w:val="center"/>
              <w:rPr>
                <w:rFonts w:ascii="微软雅黑" w:eastAsia="微软雅黑" w:cs="Lucida Sans"/>
                <w:b w:val="0"/>
                <w:i/>
                <w:color w:val="000000"/>
                <w:sz w:val="16"/>
              </w:rPr>
            </w:pPr>
            <w:r>
              <w:rPr>
                <w:rFonts w:ascii="微软雅黑" w:eastAsia="微软雅黑" w:cs="Lucida Sans"/>
                <w:b w:val="0"/>
                <w:i/>
                <w:color w:val="000000"/>
                <w:sz w:val="16"/>
              </w:rPr>
              <w:t>慰问金的发放，提升孩子的幸福感．自评得分86分。</w:t>
            </w:r>
          </w:p>
        </w:tc>
      </w:tr>
      <w:tr w14:paraId="44CFC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A2BEA1">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5B9EBA0E">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18F36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40FC6F">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468070FD">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22059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768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3A6B0D2D">
            <w:pPr>
              <w:jc w:val="center"/>
              <w:rPr>
                <w:rFonts w:ascii="黑体" w:eastAsia="黑体" w:cs="Lucida Sans"/>
                <w:color w:val="000000"/>
                <w:sz w:val="18"/>
              </w:rPr>
            </w:pPr>
            <w:r>
              <w:rPr>
                <w:rFonts w:ascii="黑体" w:eastAsia="黑体" w:cs="Lucida Sans"/>
                <w:color w:val="000000"/>
                <w:sz w:val="18"/>
              </w:rPr>
              <w:t>项目负责人：杨远琴</w:t>
            </w:r>
          </w:p>
        </w:tc>
        <w:tc>
          <w:tcPr>
            <w:tcW w:w="7260"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4926C3A9">
            <w:pPr>
              <w:jc w:val="center"/>
              <w:rPr>
                <w:rFonts w:ascii="黑体" w:eastAsia="黑体" w:cs="Lucida Sans"/>
                <w:color w:val="000000"/>
                <w:sz w:val="18"/>
              </w:rPr>
            </w:pPr>
            <w:r>
              <w:rPr>
                <w:rFonts w:ascii="黑体" w:eastAsia="黑体" w:cs="Lucida Sans"/>
                <w:color w:val="000000"/>
                <w:sz w:val="18"/>
              </w:rPr>
              <w:t>财务负责人：文德巧</w:t>
            </w:r>
          </w:p>
        </w:tc>
      </w:tr>
      <w:tr w14:paraId="086AC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tcBorders>
              <w:top w:val="nil"/>
              <w:left w:val="nil"/>
              <w:bottom w:val="nil"/>
              <w:right w:val="nil"/>
              <w:tl2br w:val="nil"/>
              <w:tr2bl w:val="nil"/>
            </w:tcBorders>
            <w:noWrap/>
            <w:vAlign w:val="center"/>
          </w:tcPr>
          <w:p w14:paraId="52CFF330">
            <w:pPr>
              <w:rPr>
                <w:rFonts w:ascii="宋体" w:eastAsia="宋体"/>
                <w:color w:val="000000"/>
                <w:sz w:val="18"/>
              </w:rPr>
            </w:pPr>
          </w:p>
        </w:tc>
        <w:tc>
          <w:tcPr>
            <w:tcW w:w="1817" w:type="dxa"/>
            <w:tcBorders>
              <w:top w:val="nil"/>
              <w:left w:val="nil"/>
              <w:bottom w:val="nil"/>
              <w:right w:val="nil"/>
              <w:tl2br w:val="nil"/>
              <w:tr2bl w:val="nil"/>
            </w:tcBorders>
            <w:noWrap/>
            <w:vAlign w:val="center"/>
          </w:tcPr>
          <w:p w14:paraId="4B241B34">
            <w:pPr>
              <w:rPr>
                <w:rFonts w:ascii="宋体" w:eastAsia="宋体"/>
                <w:color w:val="000000"/>
                <w:sz w:val="18"/>
              </w:rPr>
            </w:pPr>
          </w:p>
        </w:tc>
        <w:tc>
          <w:tcPr>
            <w:tcW w:w="1845" w:type="dxa"/>
            <w:tcBorders>
              <w:top w:val="nil"/>
              <w:left w:val="nil"/>
              <w:bottom w:val="nil"/>
              <w:right w:val="nil"/>
              <w:tl2br w:val="nil"/>
              <w:tr2bl w:val="nil"/>
            </w:tcBorders>
            <w:noWrap/>
            <w:vAlign w:val="center"/>
          </w:tcPr>
          <w:p w14:paraId="63E5CBA4">
            <w:pPr>
              <w:rPr>
                <w:rFonts w:ascii="宋体" w:eastAsia="宋体"/>
                <w:color w:val="000000"/>
                <w:sz w:val="18"/>
              </w:rPr>
            </w:pPr>
          </w:p>
        </w:tc>
        <w:tc>
          <w:tcPr>
            <w:tcW w:w="2340" w:type="dxa"/>
            <w:tcBorders>
              <w:top w:val="nil"/>
              <w:left w:val="nil"/>
              <w:bottom w:val="nil"/>
              <w:right w:val="nil"/>
              <w:tl2br w:val="nil"/>
              <w:tr2bl w:val="nil"/>
            </w:tcBorders>
            <w:noWrap/>
            <w:vAlign w:val="center"/>
          </w:tcPr>
          <w:p w14:paraId="5235357E">
            <w:pPr>
              <w:rPr>
                <w:rFonts w:ascii="宋体" w:eastAsia="宋体"/>
                <w:color w:val="000000"/>
                <w:sz w:val="18"/>
              </w:rPr>
            </w:pPr>
          </w:p>
        </w:tc>
        <w:tc>
          <w:tcPr>
            <w:tcW w:w="600" w:type="dxa"/>
            <w:tcBorders>
              <w:top w:val="nil"/>
              <w:left w:val="nil"/>
              <w:bottom w:val="nil"/>
              <w:right w:val="nil"/>
              <w:tl2br w:val="nil"/>
              <w:tr2bl w:val="nil"/>
            </w:tcBorders>
            <w:noWrap/>
            <w:vAlign w:val="center"/>
          </w:tcPr>
          <w:p w14:paraId="10245DD0">
            <w:pPr>
              <w:rPr>
                <w:rFonts w:ascii="宋体" w:eastAsia="宋体"/>
                <w:color w:val="000000"/>
                <w:sz w:val="18"/>
              </w:rPr>
            </w:pPr>
          </w:p>
        </w:tc>
        <w:tc>
          <w:tcPr>
            <w:tcW w:w="1755" w:type="dxa"/>
            <w:tcBorders>
              <w:top w:val="nil"/>
              <w:left w:val="nil"/>
              <w:bottom w:val="nil"/>
              <w:right w:val="nil"/>
              <w:tl2br w:val="nil"/>
              <w:tr2bl w:val="nil"/>
            </w:tcBorders>
            <w:noWrap/>
            <w:vAlign w:val="center"/>
          </w:tcPr>
          <w:p w14:paraId="2BD454BD">
            <w:pPr>
              <w:rPr>
                <w:rFonts w:ascii="宋体" w:eastAsia="宋体"/>
                <w:color w:val="000000"/>
                <w:sz w:val="18"/>
              </w:rPr>
            </w:pPr>
          </w:p>
        </w:tc>
        <w:tc>
          <w:tcPr>
            <w:tcW w:w="600" w:type="dxa"/>
            <w:tcBorders>
              <w:top w:val="nil"/>
              <w:left w:val="nil"/>
              <w:bottom w:val="nil"/>
              <w:right w:val="nil"/>
              <w:tl2br w:val="nil"/>
              <w:tr2bl w:val="nil"/>
            </w:tcBorders>
            <w:noWrap/>
            <w:vAlign w:val="center"/>
          </w:tcPr>
          <w:p w14:paraId="0DA16EE3">
            <w:pPr>
              <w:rPr>
                <w:rFonts w:ascii="宋体" w:eastAsia="宋体"/>
                <w:color w:val="000000"/>
                <w:sz w:val="18"/>
              </w:rPr>
            </w:pPr>
          </w:p>
        </w:tc>
        <w:tc>
          <w:tcPr>
            <w:tcW w:w="1170" w:type="dxa"/>
            <w:tcBorders>
              <w:top w:val="nil"/>
              <w:left w:val="nil"/>
              <w:bottom w:val="nil"/>
              <w:right w:val="nil"/>
              <w:tl2br w:val="nil"/>
              <w:tr2bl w:val="nil"/>
            </w:tcBorders>
            <w:noWrap/>
            <w:vAlign w:val="center"/>
          </w:tcPr>
          <w:p w14:paraId="3A702FA2">
            <w:pPr>
              <w:rPr>
                <w:rFonts w:ascii="宋体" w:eastAsia="宋体"/>
                <w:color w:val="000000"/>
                <w:sz w:val="18"/>
              </w:rPr>
            </w:pPr>
          </w:p>
        </w:tc>
        <w:tc>
          <w:tcPr>
            <w:tcW w:w="585" w:type="dxa"/>
            <w:tcBorders>
              <w:top w:val="nil"/>
              <w:left w:val="nil"/>
              <w:bottom w:val="nil"/>
              <w:right w:val="nil"/>
              <w:tl2br w:val="nil"/>
              <w:tr2bl w:val="nil"/>
            </w:tcBorders>
            <w:noWrap/>
            <w:vAlign w:val="center"/>
          </w:tcPr>
          <w:p w14:paraId="54342FC6">
            <w:pPr>
              <w:rPr>
                <w:rFonts w:ascii="宋体" w:eastAsia="宋体"/>
                <w:color w:val="000000"/>
                <w:sz w:val="18"/>
              </w:rPr>
            </w:pPr>
          </w:p>
        </w:tc>
        <w:tc>
          <w:tcPr>
            <w:tcW w:w="525" w:type="dxa"/>
            <w:tcBorders>
              <w:top w:val="nil"/>
              <w:left w:val="nil"/>
              <w:bottom w:val="nil"/>
              <w:right w:val="nil"/>
              <w:tl2br w:val="nil"/>
              <w:tr2bl w:val="nil"/>
            </w:tcBorders>
            <w:noWrap/>
            <w:vAlign w:val="center"/>
          </w:tcPr>
          <w:p w14:paraId="79D7C6DD">
            <w:pPr>
              <w:rPr>
                <w:rFonts w:ascii="宋体" w:eastAsia="宋体"/>
                <w:color w:val="000000"/>
                <w:sz w:val="18"/>
              </w:rPr>
            </w:pPr>
          </w:p>
        </w:tc>
        <w:tc>
          <w:tcPr>
            <w:tcW w:w="2625" w:type="dxa"/>
            <w:tcBorders>
              <w:top w:val="nil"/>
              <w:left w:val="nil"/>
              <w:bottom w:val="nil"/>
              <w:right w:val="nil"/>
              <w:tl2br w:val="nil"/>
              <w:tr2bl w:val="nil"/>
            </w:tcBorders>
            <w:noWrap/>
            <w:vAlign w:val="center"/>
          </w:tcPr>
          <w:p w14:paraId="1C95DFFF">
            <w:pPr>
              <w:rPr>
                <w:rFonts w:ascii="宋体" w:eastAsia="宋体"/>
                <w:color w:val="000000"/>
                <w:sz w:val="18"/>
              </w:rPr>
            </w:pPr>
          </w:p>
        </w:tc>
      </w:tr>
      <w:tr w14:paraId="2278C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14939"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132FA3E2">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2E5B0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DCED403">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67BD9D6E">
            <w:pPr>
              <w:jc w:val="center"/>
              <w:rPr>
                <w:rFonts w:ascii="宋体" w:eastAsia="宋体" w:cs="Lucida Sans"/>
                <w:color w:val="000000"/>
                <w:sz w:val="18"/>
              </w:rPr>
            </w:pPr>
            <w:r>
              <w:rPr>
                <w:rFonts w:ascii="宋体" w:eastAsia="宋体" w:cs="Lucida Sans"/>
                <w:color w:val="000000"/>
                <w:sz w:val="18"/>
              </w:rPr>
              <w:t>51320022T000005931181-彩票公益金</w:t>
            </w:r>
          </w:p>
        </w:tc>
      </w:tr>
      <w:tr w14:paraId="6C603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EF2FB66">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0D545DB7">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14:paraId="36C54B1A">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E4613AF">
            <w:pPr>
              <w:jc w:val="center"/>
              <w:rPr>
                <w:rFonts w:ascii="宋体" w:eastAsia="宋体" w:cs="Lucida Sans"/>
                <w:color w:val="000000"/>
                <w:sz w:val="18"/>
              </w:rPr>
            </w:pPr>
            <w:r>
              <w:rPr>
                <w:rFonts w:ascii="宋体" w:eastAsia="宋体" w:cs="Lucida Sans"/>
                <w:color w:val="000000"/>
                <w:sz w:val="18"/>
              </w:rPr>
              <w:t>州福利院</w:t>
            </w:r>
          </w:p>
        </w:tc>
      </w:tr>
      <w:tr w14:paraId="7A273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E673667">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163DF76">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577EAB57">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3AF40429">
            <w:pPr>
              <w:jc w:val="center"/>
              <w:rPr>
                <w:rFonts w:ascii="黑体" w:eastAsia="黑体" w:cs="Lucida Sans"/>
                <w:color w:val="000000"/>
                <w:sz w:val="18"/>
              </w:rPr>
            </w:pPr>
            <w:r>
              <w:rPr>
                <w:rFonts w:ascii="黑体" w:eastAsia="黑体" w:cs="Lucida Sans"/>
                <w:color w:val="000000"/>
                <w:sz w:val="18"/>
              </w:rPr>
              <w:t>年度目标完成情况</w:t>
            </w:r>
          </w:p>
        </w:tc>
      </w:tr>
      <w:tr w14:paraId="62C5F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E7F2473"/>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73E478F"/>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64F0FA9E">
            <w:pPr>
              <w:jc w:val="center"/>
              <w:rPr>
                <w:rFonts w:ascii="宋体" w:eastAsia="宋体" w:cs="Lucida Sans"/>
                <w:color w:val="000000"/>
                <w:sz w:val="18"/>
              </w:rPr>
            </w:pPr>
            <w:r>
              <w:rPr>
                <w:rFonts w:ascii="宋体" w:eastAsia="宋体" w:cs="Lucida Sans"/>
                <w:color w:val="000000"/>
                <w:sz w:val="18"/>
              </w:rPr>
              <w:t>18岁以上孤儿助学金，保证孤儿正常就学</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0C3EDABE">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14:paraId="0FAB7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514A8CC"/>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C4F8E6">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269C5B0C">
            <w:pPr>
              <w:rPr>
                <w:rFonts w:ascii="宋体" w:eastAsia="宋体" w:cs="Lucida Sans"/>
                <w:color w:val="000000"/>
                <w:sz w:val="18"/>
              </w:rPr>
            </w:pPr>
          </w:p>
        </w:tc>
      </w:tr>
      <w:tr w14:paraId="3D40A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0FD472D">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18940C">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FFF74E">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79A493">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509A9E4">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CB2C31">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D635EB">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1E7D12">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5F0F17">
            <w:pPr>
              <w:jc w:val="center"/>
              <w:rPr>
                <w:rFonts w:ascii="宋体" w:eastAsia="宋体" w:cs="Lucida Sans"/>
                <w:color w:val="000000"/>
                <w:sz w:val="18"/>
              </w:rPr>
            </w:pPr>
            <w:r>
              <w:rPr>
                <w:rFonts w:ascii="宋体" w:eastAsia="宋体" w:cs="Lucida Sans"/>
                <w:color w:val="000000"/>
                <w:sz w:val="18"/>
              </w:rPr>
              <w:t>原因</w:t>
            </w:r>
          </w:p>
        </w:tc>
      </w:tr>
      <w:tr w14:paraId="25563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28F2914"/>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2E10DF">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235648">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FD1532">
            <w:pPr>
              <w:jc w:val="center"/>
              <w:rPr>
                <w:rFonts w:ascii="宋体" w:eastAsia="宋体" w:cs="Lucida Sans"/>
                <w:color w:val="000000"/>
                <w:sz w:val="18"/>
              </w:rPr>
            </w:pPr>
            <w:r>
              <w:rPr>
                <w:rFonts w:ascii="宋体" w:eastAsia="宋体" w:cs="Lucida Sans"/>
                <w:color w:val="000000"/>
                <w:sz w:val="18"/>
              </w:rPr>
              <w:t>1.33</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DD6F340">
            <w:pPr>
              <w:jc w:val="center"/>
              <w:rPr>
                <w:rFonts w:ascii="宋体" w:eastAsia="宋体" w:cs="Lucida Sans"/>
                <w:color w:val="000000"/>
                <w:sz w:val="18"/>
              </w:rPr>
            </w:pPr>
            <w:r>
              <w:rPr>
                <w:rFonts w:ascii="宋体" w:eastAsia="宋体" w:cs="Lucida Sans"/>
                <w:color w:val="000000"/>
                <w:sz w:val="18"/>
              </w:rPr>
              <w:t>1.33</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4A720A">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FB1C42">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4070AA">
            <w:pPr>
              <w:jc w:val="center"/>
              <w:rPr>
                <w:rFonts w:ascii="宋体" w:eastAsia="宋体"/>
                <w:color w:val="000000"/>
                <w:sz w:val="18"/>
              </w:rPr>
            </w:pPr>
          </w:p>
        </w:tc>
        <w:tc>
          <w:tcPr>
            <w:tcW w:w="262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D83484A">
            <w:pPr>
              <w:jc w:val="center"/>
              <w:rPr>
                <w:rFonts w:ascii="黑体" w:eastAsia="黑体" w:cs="Lucida Sans"/>
                <w:b w:val="0"/>
                <w:i/>
                <w:color w:val="000000"/>
                <w:sz w:val="18"/>
              </w:rPr>
            </w:pPr>
          </w:p>
        </w:tc>
      </w:tr>
      <w:tr w14:paraId="25957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41F3AF5"/>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EA1FD8">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9F5082">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D11080">
            <w:pPr>
              <w:jc w:val="center"/>
              <w:rPr>
                <w:rFonts w:ascii="宋体" w:eastAsia="宋体" w:cs="Lucida Sans"/>
                <w:color w:val="000000"/>
                <w:sz w:val="18"/>
              </w:rPr>
            </w:pPr>
            <w:r>
              <w:rPr>
                <w:rFonts w:ascii="宋体" w:eastAsia="宋体" w:cs="Lucida Sans"/>
                <w:color w:val="000000"/>
                <w:sz w:val="18"/>
              </w:rPr>
              <w:t>1.33</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2F9653E">
            <w:pPr>
              <w:jc w:val="center"/>
              <w:rPr>
                <w:rFonts w:ascii="宋体" w:eastAsia="宋体" w:cs="Lucida Sans"/>
                <w:color w:val="000000"/>
                <w:sz w:val="18"/>
              </w:rPr>
            </w:pPr>
            <w:r>
              <w:rPr>
                <w:rFonts w:ascii="宋体" w:eastAsia="宋体" w:cs="Lucida Sans"/>
                <w:color w:val="000000"/>
                <w:sz w:val="18"/>
              </w:rPr>
              <w:t>1.33</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E13553">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46C05A">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CED69E">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A7BE8B8"/>
        </w:tc>
      </w:tr>
      <w:tr w14:paraId="03F16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67B9D7E"/>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E14663">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5019F1">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1F1743">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8715EBD">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E29C10">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385424">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D88BBF">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9B5542A"/>
        </w:tc>
      </w:tr>
      <w:tr w14:paraId="2BF9C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C60519B"/>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6965A8">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A7A2DC">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BA7AD6">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8C73828">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A221B9">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2A6309">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BB4926">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5BCBB93"/>
        </w:tc>
      </w:tr>
      <w:tr w14:paraId="23C15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5569482"/>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FEC722">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7972FD">
            <w:pPr>
              <w:jc w:val="center"/>
              <w:rPr>
                <w:rFonts w:ascii="微软雅黑" w:eastAsia="微软雅黑"/>
                <w:b w:val="0"/>
                <w:i/>
                <w:color w:val="000000"/>
                <w:sz w:val="16"/>
              </w:rPr>
            </w:pP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83027D">
            <w:pPr>
              <w:jc w:val="center"/>
              <w:rPr>
                <w:rFonts w:ascii="微软雅黑" w:eastAsia="微软雅黑"/>
                <w:b w:val="0"/>
                <w:i/>
                <w:color w:val="000000"/>
                <w:sz w:val="16"/>
              </w:rPr>
            </w:pP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CF576DF">
            <w:pPr>
              <w:jc w:val="center"/>
              <w:rPr>
                <w:rFonts w:ascii="微软雅黑" w:eastAsia="微软雅黑" w:cs="Lucida Sans"/>
                <w:b w:val="0"/>
                <w:i/>
                <w:color w:val="000000"/>
                <w:sz w:val="16"/>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4E74D2">
            <w:pPr>
              <w:jc w:val="center"/>
              <w:rPr>
                <w:rFonts w:ascii="微软雅黑" w:eastAsia="微软雅黑"/>
                <w:b w:val="0"/>
                <w:i/>
                <w:color w:val="000000"/>
                <w:sz w:val="16"/>
              </w:rPr>
            </w:pP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24C07F">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75D74B">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1572199"/>
        </w:tc>
      </w:tr>
      <w:tr w14:paraId="710D6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E746E4D">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9B1B7B">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E0B611">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66C5DC">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8B757F">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99EC89">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1A36DD">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389EA8">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4F25D1">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6D98EE">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827A05">
            <w:pPr>
              <w:jc w:val="center"/>
              <w:rPr>
                <w:rFonts w:ascii="宋体" w:eastAsia="宋体" w:cs="Lucida Sans"/>
                <w:color w:val="000000"/>
                <w:sz w:val="18"/>
              </w:rPr>
            </w:pPr>
            <w:r>
              <w:rPr>
                <w:rFonts w:ascii="宋体" w:eastAsia="宋体" w:cs="Lucida Sans"/>
                <w:color w:val="000000"/>
                <w:sz w:val="18"/>
              </w:rPr>
              <w:t>未完成原因分析</w:t>
            </w:r>
          </w:p>
        </w:tc>
      </w:tr>
      <w:tr w14:paraId="2F7F2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D932BDA"/>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027BE20">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EE1E76">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ED109A">
            <w:pPr>
              <w:jc w:val="center"/>
              <w:rPr>
                <w:rFonts w:ascii="宋体" w:eastAsia="宋体" w:cs="Lucida Sans"/>
                <w:color w:val="000000"/>
                <w:sz w:val="18"/>
              </w:rPr>
            </w:pPr>
            <w:r>
              <w:rPr>
                <w:rFonts w:ascii="宋体" w:eastAsia="宋体" w:cs="Lucida Sans"/>
                <w:color w:val="000000"/>
                <w:sz w:val="18"/>
              </w:rPr>
              <w:t>助学金发放人次</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A71FC5">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336D1F">
            <w:pPr>
              <w:jc w:val="center"/>
              <w:rPr>
                <w:rFonts w:ascii="宋体" w:eastAsia="宋体" w:cs="Lucida Sans"/>
                <w:color w:val="000000"/>
                <w:sz w:val="18"/>
              </w:rPr>
            </w:pPr>
            <w:r>
              <w:rPr>
                <w:rFonts w:ascii="宋体" w:eastAsia="宋体" w:cs="Lucida Sans"/>
                <w:color w:val="000000"/>
                <w:sz w:val="18"/>
              </w:rPr>
              <w:t>34</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0529E9">
            <w:pPr>
              <w:jc w:val="center"/>
              <w:rPr>
                <w:rFonts w:ascii="宋体" w:eastAsia="宋体" w:cs="Lucida Sans"/>
                <w:color w:val="000000"/>
                <w:sz w:val="18"/>
              </w:rPr>
            </w:pPr>
            <w:r>
              <w:rPr>
                <w:rFonts w:ascii="宋体" w:eastAsia="宋体" w:cs="Lucida Sans"/>
                <w:color w:val="000000"/>
                <w:sz w:val="18"/>
              </w:rPr>
              <w:t>人数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865EE3">
            <w:pPr>
              <w:jc w:val="center"/>
              <w:rPr>
                <w:rFonts w:ascii="宋体" w:eastAsia="宋体" w:cs="Lucida Sans"/>
                <w:color w:val="000000"/>
                <w:sz w:val="18"/>
              </w:rPr>
            </w:pPr>
            <w:r>
              <w:rPr>
                <w:rFonts w:ascii="宋体" w:eastAsia="宋体" w:cs="Lucida Sans"/>
                <w:color w:val="000000"/>
                <w:sz w:val="18"/>
              </w:rPr>
              <w:t>34</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8CC776">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8B2114">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6734A5">
            <w:pPr>
              <w:jc w:val="center"/>
              <w:rPr>
                <w:rFonts w:ascii="微软雅黑" w:eastAsia="微软雅黑"/>
                <w:b w:val="0"/>
                <w:i/>
                <w:color w:val="000000"/>
                <w:sz w:val="16"/>
              </w:rPr>
            </w:pPr>
          </w:p>
        </w:tc>
      </w:tr>
      <w:tr w14:paraId="3F358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3354744"/>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EA7A4C3"/>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3A46C1">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BA2778">
            <w:pPr>
              <w:jc w:val="center"/>
              <w:rPr>
                <w:rFonts w:ascii="宋体" w:eastAsia="宋体" w:cs="Lucida Sans"/>
                <w:color w:val="000000"/>
                <w:sz w:val="18"/>
              </w:rPr>
            </w:pPr>
            <w:r>
              <w:rPr>
                <w:rFonts w:ascii="宋体" w:eastAsia="宋体" w:cs="Lucida Sans"/>
                <w:color w:val="000000"/>
                <w:sz w:val="18"/>
              </w:rPr>
              <w:t>经费发放足额率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914D02">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F2818C">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0915E2">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C105A8">
            <w:pPr>
              <w:jc w:val="center"/>
              <w:rPr>
                <w:rFonts w:ascii="宋体" w:eastAsia="宋体" w:cs="Lucida Sans"/>
                <w:color w:val="000000"/>
                <w:sz w:val="18"/>
              </w:rPr>
            </w:pPr>
            <w:r>
              <w:rPr>
                <w:rFonts w:ascii="宋体" w:eastAsia="宋体" w:cs="Lucida Sans"/>
                <w:color w:val="000000"/>
                <w:sz w:val="18"/>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075041">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8E1ADC">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C0D299">
            <w:pPr>
              <w:jc w:val="center"/>
              <w:rPr>
                <w:rFonts w:ascii="微软雅黑" w:eastAsia="微软雅黑"/>
                <w:b w:val="0"/>
                <w:i/>
                <w:color w:val="000000"/>
                <w:sz w:val="16"/>
              </w:rPr>
            </w:pPr>
          </w:p>
        </w:tc>
      </w:tr>
      <w:tr w14:paraId="5E4F0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6E09397"/>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E866194"/>
        </w:tc>
        <w:tc>
          <w:tcPr>
            <w:tcW w:w="18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234DD33">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D0B0B1">
            <w:pPr>
              <w:jc w:val="center"/>
              <w:rPr>
                <w:rFonts w:ascii="宋体" w:eastAsia="宋体" w:cs="Lucida Sans"/>
                <w:color w:val="000000"/>
                <w:sz w:val="18"/>
              </w:rPr>
            </w:pPr>
            <w:r>
              <w:rPr>
                <w:rFonts w:ascii="宋体" w:eastAsia="宋体" w:cs="Lucida Sans"/>
                <w:color w:val="000000"/>
                <w:sz w:val="18"/>
              </w:rPr>
              <w:t>项目完成及时率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B13AE5">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B82938">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F1E6ED">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C96767">
            <w:pPr>
              <w:jc w:val="center"/>
              <w:rPr>
                <w:rFonts w:ascii="宋体" w:eastAsia="宋体" w:cs="Lucida Sans"/>
                <w:color w:val="000000"/>
                <w:sz w:val="18"/>
              </w:rPr>
            </w:pPr>
            <w:r>
              <w:rPr>
                <w:rFonts w:ascii="宋体" w:eastAsia="宋体" w:cs="Lucida Sans"/>
                <w:color w:val="000000"/>
                <w:sz w:val="18"/>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CB6ABA">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7172A2">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76BD95">
            <w:pPr>
              <w:jc w:val="center"/>
              <w:rPr>
                <w:rFonts w:ascii="微软雅黑" w:eastAsia="微软雅黑"/>
                <w:b w:val="0"/>
                <w:i/>
                <w:color w:val="000000"/>
                <w:sz w:val="16"/>
              </w:rPr>
            </w:pPr>
          </w:p>
        </w:tc>
      </w:tr>
      <w:tr w14:paraId="4463A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F4823CF"/>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F0E16BA"/>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CDFEEA4"/>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4886E5">
            <w:pPr>
              <w:jc w:val="center"/>
              <w:rPr>
                <w:rFonts w:ascii="宋体" w:eastAsia="宋体" w:cs="Lucida Sans"/>
                <w:color w:val="000000"/>
                <w:sz w:val="18"/>
              </w:rPr>
            </w:pPr>
            <w:r>
              <w:rPr>
                <w:rFonts w:ascii="宋体" w:eastAsia="宋体" w:cs="Lucida Sans"/>
                <w:color w:val="000000"/>
                <w:sz w:val="18"/>
              </w:rPr>
              <w:t>助学金按时发放率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BEED74">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6DFF4B">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BCDF61">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EDDF12">
            <w:pPr>
              <w:jc w:val="center"/>
              <w:rPr>
                <w:rFonts w:ascii="宋体" w:eastAsia="宋体" w:cs="Lucida Sans"/>
                <w:color w:val="000000"/>
                <w:sz w:val="18"/>
              </w:rPr>
            </w:pPr>
            <w:r>
              <w:rPr>
                <w:rFonts w:ascii="宋体" w:eastAsia="宋体" w:cs="Lucida Sans"/>
                <w:color w:val="000000"/>
                <w:sz w:val="18"/>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8E856A">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C767ED">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2EEAEA">
            <w:pPr>
              <w:jc w:val="center"/>
              <w:rPr>
                <w:rFonts w:ascii="微软雅黑" w:eastAsia="微软雅黑"/>
                <w:b w:val="0"/>
                <w:i/>
                <w:color w:val="000000"/>
                <w:sz w:val="16"/>
              </w:rPr>
            </w:pPr>
          </w:p>
        </w:tc>
      </w:tr>
      <w:tr w14:paraId="5535D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D734A36"/>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5EDDA9">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48B927">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2A573E">
            <w:pPr>
              <w:jc w:val="center"/>
              <w:rPr>
                <w:rFonts w:ascii="宋体" w:eastAsia="宋体" w:cs="Lucida Sans"/>
                <w:color w:val="000000"/>
                <w:sz w:val="18"/>
              </w:rPr>
            </w:pPr>
            <w:r>
              <w:rPr>
                <w:rFonts w:ascii="宋体" w:eastAsia="宋体" w:cs="Lucida Sans"/>
                <w:color w:val="000000"/>
                <w:sz w:val="18"/>
              </w:rPr>
              <w:t>学生完成学业的毕业率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57AB4C">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D1F6FF">
            <w:pPr>
              <w:jc w:val="center"/>
              <w:rPr>
                <w:rFonts w:ascii="宋体" w:eastAsia="宋体" w:cs="Lucida Sans"/>
                <w:color w:val="000000"/>
                <w:sz w:val="18"/>
              </w:rPr>
            </w:pPr>
            <w:r>
              <w:rPr>
                <w:rFonts w:ascii="宋体" w:eastAsia="宋体" w:cs="Lucida Sans"/>
                <w:color w:val="000000"/>
                <w:sz w:val="18"/>
              </w:rPr>
              <w:t>95</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8C6CCD">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100B50">
            <w:pPr>
              <w:jc w:val="center"/>
              <w:rPr>
                <w:rFonts w:ascii="宋体" w:eastAsia="宋体" w:cs="Lucida Sans"/>
                <w:color w:val="000000"/>
                <w:sz w:val="18"/>
              </w:rPr>
            </w:pPr>
            <w:r>
              <w:rPr>
                <w:rFonts w:ascii="宋体" w:eastAsia="宋体" w:cs="Lucida Sans"/>
                <w:color w:val="000000"/>
                <w:sz w:val="18"/>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288362">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40DD63">
            <w:pPr>
              <w:jc w:val="center"/>
              <w:rPr>
                <w:rFonts w:ascii="宋体" w:eastAsia="宋体" w:cs="Lucida Sans"/>
                <w:color w:val="000000"/>
                <w:sz w:val="18"/>
              </w:rPr>
            </w:pPr>
            <w:r>
              <w:rPr>
                <w:rFonts w:ascii="宋体" w:eastAsia="宋体" w:cs="Lucida Sans"/>
                <w:color w:val="000000"/>
                <w:sz w:val="18"/>
              </w:rPr>
              <w:t>19</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984422">
            <w:pPr>
              <w:jc w:val="center"/>
              <w:rPr>
                <w:rFonts w:ascii="微软雅黑" w:eastAsia="微软雅黑"/>
                <w:b w:val="0"/>
                <w:i/>
                <w:color w:val="000000"/>
                <w:sz w:val="16"/>
              </w:rPr>
            </w:pPr>
          </w:p>
        </w:tc>
      </w:tr>
      <w:tr w14:paraId="4CB34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B140CAE"/>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C21940">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39B195">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9009DF">
            <w:pPr>
              <w:jc w:val="center"/>
              <w:rPr>
                <w:rFonts w:ascii="宋体" w:eastAsia="宋体" w:cs="Lucida Sans"/>
                <w:color w:val="000000"/>
                <w:sz w:val="18"/>
              </w:rPr>
            </w:pPr>
            <w:r>
              <w:rPr>
                <w:rFonts w:ascii="宋体" w:eastAsia="宋体" w:cs="Lucida Sans"/>
                <w:color w:val="000000"/>
                <w:sz w:val="18"/>
              </w:rPr>
              <w:t>学生满意度</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35EDD3">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7E7C46">
            <w:pPr>
              <w:jc w:val="center"/>
              <w:rPr>
                <w:rFonts w:ascii="宋体" w:eastAsia="宋体" w:cs="Lucida Sans"/>
                <w:color w:val="000000"/>
                <w:sz w:val="18"/>
              </w:rPr>
            </w:pPr>
            <w:r>
              <w:rPr>
                <w:rFonts w:ascii="宋体" w:eastAsia="宋体" w:cs="Lucida Sans"/>
                <w:color w:val="000000"/>
                <w:sz w:val="18"/>
              </w:rPr>
              <w:t>95</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D14C74">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5322C2">
            <w:pPr>
              <w:jc w:val="center"/>
              <w:rPr>
                <w:rFonts w:ascii="宋体" w:eastAsia="宋体" w:cs="Lucida Sans"/>
                <w:color w:val="000000"/>
                <w:sz w:val="18"/>
              </w:rPr>
            </w:pPr>
            <w:r>
              <w:rPr>
                <w:rFonts w:ascii="宋体" w:eastAsia="宋体" w:cs="Lucida Sans"/>
                <w:color w:val="000000"/>
                <w:sz w:val="18"/>
              </w:rPr>
              <w:t>98</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4ABA56">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F49A31">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4CCD40">
            <w:pPr>
              <w:jc w:val="center"/>
              <w:rPr>
                <w:rFonts w:ascii="微软雅黑" w:eastAsia="微软雅黑"/>
                <w:b w:val="0"/>
                <w:i/>
                <w:color w:val="000000"/>
                <w:sz w:val="16"/>
              </w:rPr>
            </w:pPr>
          </w:p>
        </w:tc>
      </w:tr>
      <w:tr w14:paraId="121DD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037DC11"/>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4BA5A1">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509BBA">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8A8142">
            <w:pPr>
              <w:jc w:val="center"/>
              <w:rPr>
                <w:rFonts w:ascii="宋体" w:eastAsia="宋体" w:cs="Lucida Sans"/>
                <w:color w:val="000000"/>
                <w:sz w:val="18"/>
              </w:rPr>
            </w:pPr>
            <w:r>
              <w:rPr>
                <w:rFonts w:ascii="宋体" w:eastAsia="宋体" w:cs="Lucida Sans"/>
                <w:color w:val="000000"/>
                <w:sz w:val="18"/>
              </w:rPr>
              <w:t>发放金额</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9F22F0">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93ECAB">
            <w:pPr>
              <w:jc w:val="center"/>
              <w:rPr>
                <w:rFonts w:ascii="宋体" w:eastAsia="宋体" w:cs="Lucida Sans"/>
                <w:color w:val="000000"/>
                <w:sz w:val="18"/>
              </w:rPr>
            </w:pPr>
            <w:r>
              <w:rPr>
                <w:rFonts w:ascii="宋体" w:eastAsia="宋体" w:cs="Lucida Sans"/>
                <w:color w:val="000000"/>
                <w:sz w:val="18"/>
              </w:rPr>
              <w:t>13330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3A2B56">
            <w:pPr>
              <w:jc w:val="center"/>
              <w:rPr>
                <w:rFonts w:ascii="宋体" w:eastAsia="宋体" w:cs="Lucida Sans"/>
                <w:color w:val="000000"/>
                <w:sz w:val="18"/>
              </w:rPr>
            </w:pPr>
            <w:r>
              <w:rPr>
                <w:rFonts w:ascii="宋体" w:eastAsia="宋体" w:cs="Lucida Sans"/>
                <w:color w:val="000000"/>
                <w:sz w:val="18"/>
              </w:rPr>
              <w:t>元</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BA18D4">
            <w:pPr>
              <w:jc w:val="center"/>
              <w:rPr>
                <w:rFonts w:ascii="宋体" w:eastAsia="宋体" w:cs="Lucida Sans"/>
                <w:color w:val="000000"/>
                <w:sz w:val="18"/>
              </w:rPr>
            </w:pPr>
            <w:r>
              <w:rPr>
                <w:rFonts w:ascii="宋体" w:eastAsia="宋体" w:cs="Lucida Sans"/>
                <w:color w:val="000000"/>
                <w:sz w:val="18"/>
              </w:rPr>
              <w:t>13330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F22D48">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447BA6">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E5B9D3">
            <w:pPr>
              <w:jc w:val="center"/>
              <w:rPr>
                <w:rFonts w:ascii="微软雅黑" w:eastAsia="微软雅黑"/>
                <w:b w:val="0"/>
                <w:i/>
                <w:color w:val="000000"/>
                <w:sz w:val="16"/>
              </w:rPr>
            </w:pPr>
          </w:p>
        </w:tc>
      </w:tr>
      <w:tr w14:paraId="5E2EF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1205" w:type="dxa"/>
            <w:gridSpan w:val="8"/>
            <w:tcBorders>
              <w:top w:val="single" w:color="000000" w:sz="6" w:space="0"/>
              <w:left w:val="single" w:color="000000" w:sz="6" w:space="0"/>
              <w:bottom w:val="single" w:color="000000" w:sz="6" w:space="0"/>
              <w:right w:val="single" w:color="000000" w:sz="6" w:space="0"/>
              <w:tl2br w:val="nil"/>
              <w:tr2bl w:val="nil"/>
            </w:tcBorders>
            <w:noWrap/>
            <w:vAlign w:val="center"/>
          </w:tcPr>
          <w:p w14:paraId="6E479FA7">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63FAE5">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DD2DC8">
            <w:pPr>
              <w:jc w:val="right"/>
              <w:rPr>
                <w:rFonts w:ascii="宋体" w:eastAsia="宋体" w:cs="Lucida Sans"/>
                <w:color w:val="000000"/>
                <w:sz w:val="18"/>
              </w:rPr>
            </w:pPr>
            <w:r>
              <w:rPr>
                <w:rFonts w:ascii="宋体" w:eastAsia="宋体" w:cs="Lucida Sans"/>
                <w:color w:val="000000"/>
                <w:sz w:val="18"/>
              </w:rPr>
              <w:t>87</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C06722">
            <w:pPr>
              <w:rPr>
                <w:rFonts w:ascii="宋体" w:eastAsia="宋体"/>
                <w:color w:val="000000"/>
                <w:sz w:val="18"/>
              </w:rPr>
            </w:pPr>
          </w:p>
        </w:tc>
      </w:tr>
      <w:tr w14:paraId="2BF3F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21C1CE">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482BC174">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该项目实施并顺利完成，保障成年孤儿基本生活、学习，提高生活质量，提升幸福感。自评得分87分。</w:t>
            </w:r>
          </w:p>
        </w:tc>
      </w:tr>
      <w:tr w14:paraId="15AED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A97EF2">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22CE9109">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08509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AEFA30">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5245852F">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7AF62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768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20549E51">
            <w:pPr>
              <w:jc w:val="center"/>
              <w:rPr>
                <w:rFonts w:ascii="黑体" w:eastAsia="黑体" w:cs="Lucida Sans"/>
                <w:color w:val="000000"/>
                <w:sz w:val="18"/>
              </w:rPr>
            </w:pPr>
            <w:r>
              <w:rPr>
                <w:rFonts w:ascii="黑体" w:eastAsia="黑体" w:cs="Lucida Sans"/>
                <w:color w:val="000000"/>
                <w:sz w:val="18"/>
              </w:rPr>
              <w:t>项目负责人：杨东生</w:t>
            </w:r>
          </w:p>
        </w:tc>
        <w:tc>
          <w:tcPr>
            <w:tcW w:w="7260"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085C754A">
            <w:pPr>
              <w:jc w:val="center"/>
              <w:rPr>
                <w:rFonts w:ascii="黑体" w:eastAsia="黑体" w:cs="Lucida Sans"/>
                <w:color w:val="000000"/>
                <w:sz w:val="18"/>
              </w:rPr>
            </w:pPr>
            <w:r>
              <w:rPr>
                <w:rFonts w:ascii="黑体" w:eastAsia="黑体" w:cs="Lucida Sans"/>
                <w:color w:val="000000"/>
                <w:sz w:val="18"/>
              </w:rPr>
              <w:t>财务负责人：文德巧</w:t>
            </w:r>
          </w:p>
        </w:tc>
      </w:tr>
      <w:tr w14:paraId="0FF1C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tcBorders>
              <w:top w:val="nil"/>
              <w:left w:val="nil"/>
              <w:bottom w:val="nil"/>
              <w:right w:val="nil"/>
              <w:tl2br w:val="nil"/>
              <w:tr2bl w:val="nil"/>
            </w:tcBorders>
            <w:noWrap/>
            <w:vAlign w:val="center"/>
          </w:tcPr>
          <w:p w14:paraId="6CA02934">
            <w:pPr>
              <w:rPr>
                <w:rFonts w:ascii="宋体" w:eastAsia="宋体"/>
                <w:color w:val="000000"/>
                <w:sz w:val="18"/>
              </w:rPr>
            </w:pPr>
          </w:p>
        </w:tc>
        <w:tc>
          <w:tcPr>
            <w:tcW w:w="1817" w:type="dxa"/>
            <w:tcBorders>
              <w:top w:val="nil"/>
              <w:left w:val="nil"/>
              <w:bottom w:val="nil"/>
              <w:right w:val="nil"/>
              <w:tl2br w:val="nil"/>
              <w:tr2bl w:val="nil"/>
            </w:tcBorders>
            <w:noWrap/>
            <w:vAlign w:val="center"/>
          </w:tcPr>
          <w:p w14:paraId="06E7BC3E">
            <w:pPr>
              <w:rPr>
                <w:rFonts w:ascii="宋体" w:eastAsia="宋体"/>
                <w:color w:val="000000"/>
                <w:sz w:val="18"/>
              </w:rPr>
            </w:pPr>
          </w:p>
        </w:tc>
        <w:tc>
          <w:tcPr>
            <w:tcW w:w="1845" w:type="dxa"/>
            <w:tcBorders>
              <w:top w:val="nil"/>
              <w:left w:val="nil"/>
              <w:bottom w:val="nil"/>
              <w:right w:val="nil"/>
              <w:tl2br w:val="nil"/>
              <w:tr2bl w:val="nil"/>
            </w:tcBorders>
            <w:noWrap/>
            <w:vAlign w:val="center"/>
          </w:tcPr>
          <w:p w14:paraId="2D1ACCBB">
            <w:pPr>
              <w:rPr>
                <w:rFonts w:ascii="宋体" w:eastAsia="宋体"/>
                <w:color w:val="000000"/>
                <w:sz w:val="18"/>
              </w:rPr>
            </w:pPr>
          </w:p>
        </w:tc>
        <w:tc>
          <w:tcPr>
            <w:tcW w:w="2340" w:type="dxa"/>
            <w:tcBorders>
              <w:top w:val="nil"/>
              <w:left w:val="nil"/>
              <w:bottom w:val="nil"/>
              <w:right w:val="nil"/>
              <w:tl2br w:val="nil"/>
              <w:tr2bl w:val="nil"/>
            </w:tcBorders>
            <w:noWrap/>
            <w:vAlign w:val="center"/>
          </w:tcPr>
          <w:p w14:paraId="63032F3F">
            <w:pPr>
              <w:rPr>
                <w:rFonts w:ascii="宋体" w:eastAsia="宋体"/>
                <w:color w:val="000000"/>
                <w:sz w:val="18"/>
              </w:rPr>
            </w:pPr>
          </w:p>
        </w:tc>
        <w:tc>
          <w:tcPr>
            <w:tcW w:w="600" w:type="dxa"/>
            <w:tcBorders>
              <w:top w:val="nil"/>
              <w:left w:val="nil"/>
              <w:bottom w:val="nil"/>
              <w:right w:val="nil"/>
              <w:tl2br w:val="nil"/>
              <w:tr2bl w:val="nil"/>
            </w:tcBorders>
            <w:noWrap/>
            <w:vAlign w:val="center"/>
          </w:tcPr>
          <w:p w14:paraId="054F0EA3">
            <w:pPr>
              <w:rPr>
                <w:rFonts w:ascii="宋体" w:eastAsia="宋体"/>
                <w:color w:val="000000"/>
                <w:sz w:val="18"/>
              </w:rPr>
            </w:pPr>
          </w:p>
        </w:tc>
        <w:tc>
          <w:tcPr>
            <w:tcW w:w="1755" w:type="dxa"/>
            <w:tcBorders>
              <w:top w:val="nil"/>
              <w:left w:val="nil"/>
              <w:bottom w:val="nil"/>
              <w:right w:val="nil"/>
              <w:tl2br w:val="nil"/>
              <w:tr2bl w:val="nil"/>
            </w:tcBorders>
            <w:noWrap/>
            <w:vAlign w:val="center"/>
          </w:tcPr>
          <w:p w14:paraId="0A5778C5">
            <w:pPr>
              <w:rPr>
                <w:rFonts w:ascii="宋体" w:eastAsia="宋体"/>
                <w:color w:val="000000"/>
                <w:sz w:val="18"/>
              </w:rPr>
            </w:pPr>
          </w:p>
        </w:tc>
        <w:tc>
          <w:tcPr>
            <w:tcW w:w="600" w:type="dxa"/>
            <w:tcBorders>
              <w:top w:val="nil"/>
              <w:left w:val="nil"/>
              <w:bottom w:val="nil"/>
              <w:right w:val="nil"/>
              <w:tl2br w:val="nil"/>
              <w:tr2bl w:val="nil"/>
            </w:tcBorders>
            <w:noWrap/>
            <w:vAlign w:val="center"/>
          </w:tcPr>
          <w:p w14:paraId="549B3AB3">
            <w:pPr>
              <w:rPr>
                <w:rFonts w:ascii="宋体" w:eastAsia="宋体"/>
                <w:color w:val="000000"/>
                <w:sz w:val="18"/>
              </w:rPr>
            </w:pPr>
          </w:p>
        </w:tc>
        <w:tc>
          <w:tcPr>
            <w:tcW w:w="1170" w:type="dxa"/>
            <w:tcBorders>
              <w:top w:val="nil"/>
              <w:left w:val="nil"/>
              <w:bottom w:val="nil"/>
              <w:right w:val="nil"/>
              <w:tl2br w:val="nil"/>
              <w:tr2bl w:val="nil"/>
            </w:tcBorders>
            <w:noWrap/>
            <w:vAlign w:val="center"/>
          </w:tcPr>
          <w:p w14:paraId="6DB0A0C5">
            <w:pPr>
              <w:rPr>
                <w:rFonts w:ascii="宋体" w:eastAsia="宋体"/>
                <w:color w:val="000000"/>
                <w:sz w:val="18"/>
              </w:rPr>
            </w:pPr>
          </w:p>
        </w:tc>
        <w:tc>
          <w:tcPr>
            <w:tcW w:w="585" w:type="dxa"/>
            <w:tcBorders>
              <w:top w:val="nil"/>
              <w:left w:val="nil"/>
              <w:bottom w:val="nil"/>
              <w:right w:val="nil"/>
              <w:tl2br w:val="nil"/>
              <w:tr2bl w:val="nil"/>
            </w:tcBorders>
            <w:noWrap/>
            <w:vAlign w:val="center"/>
          </w:tcPr>
          <w:p w14:paraId="58B8564D">
            <w:pPr>
              <w:rPr>
                <w:rFonts w:ascii="宋体" w:eastAsia="宋体"/>
                <w:color w:val="000000"/>
                <w:sz w:val="18"/>
              </w:rPr>
            </w:pPr>
          </w:p>
        </w:tc>
        <w:tc>
          <w:tcPr>
            <w:tcW w:w="525" w:type="dxa"/>
            <w:tcBorders>
              <w:top w:val="nil"/>
              <w:left w:val="nil"/>
              <w:bottom w:val="nil"/>
              <w:right w:val="nil"/>
              <w:tl2br w:val="nil"/>
              <w:tr2bl w:val="nil"/>
            </w:tcBorders>
            <w:noWrap/>
            <w:vAlign w:val="center"/>
          </w:tcPr>
          <w:p w14:paraId="527325D3">
            <w:pPr>
              <w:rPr>
                <w:rFonts w:ascii="宋体" w:eastAsia="宋体"/>
                <w:color w:val="000000"/>
                <w:sz w:val="18"/>
              </w:rPr>
            </w:pPr>
          </w:p>
        </w:tc>
        <w:tc>
          <w:tcPr>
            <w:tcW w:w="2625" w:type="dxa"/>
            <w:tcBorders>
              <w:top w:val="nil"/>
              <w:left w:val="nil"/>
              <w:bottom w:val="nil"/>
              <w:right w:val="nil"/>
              <w:tl2br w:val="nil"/>
              <w:tr2bl w:val="nil"/>
            </w:tcBorders>
            <w:noWrap/>
            <w:vAlign w:val="center"/>
          </w:tcPr>
          <w:p w14:paraId="2B1499FE">
            <w:pPr>
              <w:rPr>
                <w:rFonts w:ascii="宋体" w:eastAsia="宋体"/>
                <w:color w:val="000000"/>
                <w:sz w:val="18"/>
              </w:rPr>
            </w:pPr>
          </w:p>
        </w:tc>
      </w:tr>
      <w:tr w14:paraId="49529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14939"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0A2CF2BC">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6F3A2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C396DE9">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7FDD1F9D">
            <w:pPr>
              <w:jc w:val="center"/>
              <w:rPr>
                <w:rFonts w:ascii="宋体" w:eastAsia="宋体" w:cs="Lucida Sans"/>
                <w:color w:val="000000"/>
                <w:sz w:val="18"/>
              </w:rPr>
            </w:pPr>
            <w:r>
              <w:rPr>
                <w:rFonts w:ascii="宋体" w:eastAsia="宋体" w:cs="Lucida Sans"/>
                <w:color w:val="000000"/>
                <w:sz w:val="18"/>
              </w:rPr>
              <w:t>51320023T000007899920-孤儿心理健康课程</w:t>
            </w:r>
          </w:p>
        </w:tc>
      </w:tr>
      <w:tr w14:paraId="53053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2196E16">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415CB927">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14:paraId="0E9AE50D">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5BCACCE">
            <w:pPr>
              <w:jc w:val="center"/>
              <w:rPr>
                <w:rFonts w:ascii="宋体" w:eastAsia="宋体" w:cs="Lucida Sans"/>
                <w:color w:val="000000"/>
                <w:sz w:val="18"/>
              </w:rPr>
            </w:pPr>
            <w:r>
              <w:rPr>
                <w:rFonts w:ascii="宋体" w:eastAsia="宋体" w:cs="Lucida Sans"/>
                <w:color w:val="000000"/>
                <w:sz w:val="18"/>
              </w:rPr>
              <w:t>州福利院</w:t>
            </w:r>
          </w:p>
        </w:tc>
      </w:tr>
      <w:tr w14:paraId="32904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D5253C0">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72B9185">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2B1AD1C0">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51399E7E">
            <w:pPr>
              <w:jc w:val="center"/>
              <w:rPr>
                <w:rFonts w:ascii="黑体" w:eastAsia="黑体" w:cs="Lucida Sans"/>
                <w:color w:val="000000"/>
                <w:sz w:val="18"/>
              </w:rPr>
            </w:pPr>
            <w:r>
              <w:rPr>
                <w:rFonts w:ascii="黑体" w:eastAsia="黑体" w:cs="Lucida Sans"/>
                <w:color w:val="000000"/>
                <w:sz w:val="18"/>
              </w:rPr>
              <w:t>年度目标完成情况</w:t>
            </w:r>
          </w:p>
        </w:tc>
      </w:tr>
      <w:tr w14:paraId="44DE3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6A53BFA"/>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13F073B"/>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24C774DA">
            <w:pPr>
              <w:jc w:val="center"/>
              <w:rPr>
                <w:rFonts w:ascii="宋体" w:eastAsia="宋体" w:cs="Lucida Sans"/>
                <w:color w:val="000000"/>
                <w:sz w:val="18"/>
              </w:rPr>
            </w:pPr>
            <w:r>
              <w:rPr>
                <w:rFonts w:ascii="宋体" w:eastAsia="宋体" w:cs="Lucida Sans"/>
                <w:color w:val="000000"/>
                <w:sz w:val="18"/>
              </w:rPr>
              <w:t>我国近年来青少年儿童表现出较多的心理健康方面的问题：抑郁、焦虑、厌学、网络依赖、人际交往困难、情绪障碍、睡眠障碍增多，自残自伤以及自杀的青少年比率上升。我院高度重视青少年儿童心理健康教育，积极开展心理测评、一对一心理咨询、团体心理辅导、绘本生命教育等多种多样的心理健康课程，并对有需求的儿童进行心理干预、心理矫正。</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6167F5CB">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14:paraId="34A37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03CAB6F"/>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3E0572">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359312EF">
            <w:pPr>
              <w:rPr>
                <w:rFonts w:ascii="宋体" w:eastAsia="宋体" w:cs="Lucida Sans"/>
                <w:color w:val="000000"/>
                <w:sz w:val="18"/>
              </w:rPr>
            </w:pPr>
          </w:p>
        </w:tc>
      </w:tr>
      <w:tr w14:paraId="58AF4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BCDD9B7">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BAB2C2">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F5FC72">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4127FC">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C858D0A">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3A2F2B">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12D735">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DDE7C0">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BFC4B8">
            <w:pPr>
              <w:jc w:val="center"/>
              <w:rPr>
                <w:rFonts w:ascii="宋体" w:eastAsia="宋体" w:cs="Lucida Sans"/>
                <w:color w:val="000000"/>
                <w:sz w:val="18"/>
              </w:rPr>
            </w:pPr>
            <w:r>
              <w:rPr>
                <w:rFonts w:ascii="宋体" w:eastAsia="宋体" w:cs="Lucida Sans"/>
                <w:color w:val="000000"/>
                <w:sz w:val="18"/>
              </w:rPr>
              <w:t>原因</w:t>
            </w:r>
          </w:p>
        </w:tc>
      </w:tr>
      <w:tr w14:paraId="5C035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F42E65B"/>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10C968">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5D2206">
            <w:pPr>
              <w:jc w:val="center"/>
              <w:rPr>
                <w:rFonts w:ascii="宋体" w:eastAsia="宋体" w:cs="Lucida Sans"/>
                <w:color w:val="000000"/>
                <w:sz w:val="18"/>
              </w:rPr>
            </w:pPr>
            <w:r>
              <w:rPr>
                <w:rFonts w:ascii="宋体" w:eastAsia="宋体" w:cs="Lucida Sans"/>
                <w:color w:val="000000"/>
                <w:sz w:val="18"/>
              </w:rPr>
              <w:t>10.00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7DBE87">
            <w:pPr>
              <w:jc w:val="center"/>
              <w:rPr>
                <w:rFonts w:ascii="宋体" w:eastAsia="宋体" w:cs="Lucida Sans"/>
                <w:color w:val="000000"/>
                <w:sz w:val="18"/>
              </w:rPr>
            </w:pPr>
            <w:r>
              <w:rPr>
                <w:rFonts w:ascii="宋体" w:eastAsia="宋体" w:cs="Lucida Sans"/>
                <w:color w:val="000000"/>
                <w:sz w:val="18"/>
              </w:rPr>
              <w:t>9.50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FFD122B">
            <w:pPr>
              <w:jc w:val="center"/>
              <w:rPr>
                <w:rFonts w:ascii="宋体" w:eastAsia="宋体" w:cs="Lucida Sans"/>
                <w:color w:val="000000"/>
                <w:sz w:val="18"/>
              </w:rPr>
            </w:pPr>
            <w:r>
              <w:rPr>
                <w:rFonts w:ascii="宋体" w:eastAsia="宋体" w:cs="Lucida Sans"/>
                <w:color w:val="000000"/>
                <w:sz w:val="18"/>
              </w:rPr>
              <w:t>9.50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7960E0">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F4F44E">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F8C1A9">
            <w:pPr>
              <w:jc w:val="center"/>
              <w:rPr>
                <w:rFonts w:ascii="宋体" w:eastAsia="宋体"/>
                <w:color w:val="000000"/>
                <w:sz w:val="18"/>
              </w:rPr>
            </w:pPr>
          </w:p>
        </w:tc>
        <w:tc>
          <w:tcPr>
            <w:tcW w:w="262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46244D4">
            <w:pPr>
              <w:jc w:val="center"/>
              <w:rPr>
                <w:rFonts w:ascii="黑体" w:eastAsia="黑体" w:cs="Lucida Sans"/>
                <w:b w:val="0"/>
                <w:i/>
                <w:color w:val="000000"/>
                <w:sz w:val="18"/>
              </w:rPr>
            </w:pPr>
          </w:p>
        </w:tc>
      </w:tr>
      <w:tr w14:paraId="73737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6FE9D15"/>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AEFED2">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FA6C7C">
            <w:pPr>
              <w:jc w:val="center"/>
              <w:rPr>
                <w:rFonts w:ascii="宋体" w:eastAsia="宋体" w:cs="Lucida Sans"/>
                <w:color w:val="000000"/>
                <w:sz w:val="18"/>
              </w:rPr>
            </w:pPr>
            <w:r>
              <w:rPr>
                <w:rFonts w:ascii="宋体" w:eastAsia="宋体" w:cs="Lucida Sans"/>
                <w:color w:val="000000"/>
                <w:sz w:val="18"/>
              </w:rPr>
              <w:t>10.00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422E51">
            <w:pPr>
              <w:jc w:val="center"/>
              <w:rPr>
                <w:rFonts w:ascii="宋体" w:eastAsia="宋体" w:cs="Lucida Sans"/>
                <w:color w:val="000000"/>
                <w:sz w:val="18"/>
              </w:rPr>
            </w:pPr>
            <w:r>
              <w:rPr>
                <w:rFonts w:ascii="宋体" w:eastAsia="宋体" w:cs="Lucida Sans"/>
                <w:color w:val="000000"/>
                <w:sz w:val="18"/>
              </w:rPr>
              <w:t>9.50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3EB0F91">
            <w:pPr>
              <w:jc w:val="center"/>
              <w:rPr>
                <w:rFonts w:ascii="宋体" w:eastAsia="宋体" w:cs="Lucida Sans"/>
                <w:color w:val="000000"/>
                <w:sz w:val="18"/>
              </w:rPr>
            </w:pPr>
            <w:r>
              <w:rPr>
                <w:rFonts w:ascii="宋体" w:eastAsia="宋体" w:cs="Lucida Sans"/>
                <w:color w:val="000000"/>
                <w:sz w:val="18"/>
              </w:rPr>
              <w:t>9.50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AEF815">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5B2BFF">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0B270D">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C3C9DFD"/>
        </w:tc>
      </w:tr>
      <w:tr w14:paraId="00B69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1F2358B"/>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669E54">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D19B30">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54777F">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8275966">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AF021F">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680E3A">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18D965">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ECEFE19"/>
        </w:tc>
      </w:tr>
      <w:tr w14:paraId="65FB0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F7C113E"/>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9BBE1B">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FBE0FB">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0B5C60">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7F63E64">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FBCE72">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20A551">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307182">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5BCF356"/>
        </w:tc>
      </w:tr>
      <w:tr w14:paraId="72FC5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76EE2A1"/>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DE4618">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E85546">
            <w:pPr>
              <w:jc w:val="center"/>
              <w:rPr>
                <w:rFonts w:ascii="微软雅黑" w:eastAsia="微软雅黑"/>
                <w:b w:val="0"/>
                <w:i/>
                <w:color w:val="000000"/>
                <w:sz w:val="16"/>
              </w:rPr>
            </w:pP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B8814A">
            <w:pPr>
              <w:jc w:val="center"/>
              <w:rPr>
                <w:rFonts w:ascii="微软雅黑" w:eastAsia="微软雅黑"/>
                <w:b w:val="0"/>
                <w:i/>
                <w:color w:val="000000"/>
                <w:sz w:val="16"/>
              </w:rPr>
            </w:pP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6D2D0DF">
            <w:pPr>
              <w:jc w:val="center"/>
              <w:rPr>
                <w:rFonts w:ascii="微软雅黑" w:eastAsia="微软雅黑" w:cs="Lucida Sans"/>
                <w:b w:val="0"/>
                <w:i/>
                <w:color w:val="000000"/>
                <w:sz w:val="16"/>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FA4C05">
            <w:pPr>
              <w:jc w:val="center"/>
              <w:rPr>
                <w:rFonts w:ascii="微软雅黑" w:eastAsia="微软雅黑"/>
                <w:b w:val="0"/>
                <w:i/>
                <w:color w:val="000000"/>
                <w:sz w:val="16"/>
              </w:rPr>
            </w:pP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28DDBC">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D2E298">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F744393"/>
        </w:tc>
      </w:tr>
      <w:tr w14:paraId="19229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919E392">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F25BD9">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DCC5B2">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2E0BCF">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EFE043">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9BF787">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D95AF2">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F74657">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35F0A7">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255264">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C85FEE">
            <w:pPr>
              <w:jc w:val="center"/>
              <w:rPr>
                <w:rFonts w:ascii="宋体" w:eastAsia="宋体" w:cs="Lucida Sans"/>
                <w:color w:val="000000"/>
                <w:sz w:val="18"/>
              </w:rPr>
            </w:pPr>
            <w:r>
              <w:rPr>
                <w:rFonts w:ascii="宋体" w:eastAsia="宋体" w:cs="Lucida Sans"/>
                <w:color w:val="000000"/>
                <w:sz w:val="18"/>
              </w:rPr>
              <w:t>未完成原因分析</w:t>
            </w:r>
          </w:p>
        </w:tc>
      </w:tr>
      <w:tr w14:paraId="71458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D0AE19D"/>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8C56831">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4C26E3">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0AE0D4">
            <w:pPr>
              <w:jc w:val="center"/>
              <w:rPr>
                <w:rFonts w:ascii="宋体" w:eastAsia="宋体" w:cs="Lucida Sans"/>
                <w:color w:val="000000"/>
                <w:sz w:val="18"/>
              </w:rPr>
            </w:pPr>
            <w:r>
              <w:rPr>
                <w:rFonts w:ascii="宋体" w:eastAsia="宋体" w:cs="Lucida Sans"/>
                <w:color w:val="000000"/>
                <w:sz w:val="18"/>
              </w:rPr>
              <w:t>全院青少年儿童的参与率（参与人数／在院人数＊１００％）</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B5DBDE">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94FD3B">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ED67A0">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75BFF3">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47106C">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CA2FAE">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BF2A40">
            <w:pPr>
              <w:jc w:val="center"/>
              <w:rPr>
                <w:rFonts w:ascii="微软雅黑" w:eastAsia="微软雅黑"/>
                <w:b w:val="0"/>
                <w:i/>
                <w:color w:val="000000"/>
                <w:sz w:val="16"/>
              </w:rPr>
            </w:pPr>
          </w:p>
        </w:tc>
      </w:tr>
      <w:tr w14:paraId="72947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A1715D6"/>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E724683"/>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1D124A">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D88B42">
            <w:pPr>
              <w:jc w:val="center"/>
              <w:rPr>
                <w:rFonts w:ascii="宋体" w:eastAsia="宋体" w:cs="Lucida Sans"/>
                <w:color w:val="000000"/>
                <w:sz w:val="18"/>
              </w:rPr>
            </w:pPr>
            <w:r>
              <w:rPr>
                <w:rFonts w:ascii="宋体" w:eastAsia="宋体" w:cs="Lucida Sans"/>
                <w:color w:val="000000"/>
                <w:sz w:val="18"/>
              </w:rPr>
              <w:t>参与心理健康课程培训心理测评的合格率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75AFD5">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B6942E">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FDA9EB">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80EBD1">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97E950">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665F58">
            <w:pPr>
              <w:jc w:val="center"/>
              <w:rPr>
                <w:rFonts w:ascii="宋体" w:eastAsia="宋体" w:cs="Lucida Sans"/>
                <w:color w:val="000000"/>
                <w:sz w:val="18"/>
              </w:rPr>
            </w:pPr>
            <w:r>
              <w:rPr>
                <w:rFonts w:ascii="宋体" w:eastAsia="宋体" w:cs="Lucida Sans"/>
                <w:color w:val="000000"/>
                <w:sz w:val="18"/>
              </w:rPr>
              <w:t>9</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3DB096">
            <w:pPr>
              <w:jc w:val="center"/>
              <w:rPr>
                <w:rFonts w:ascii="微软雅黑" w:eastAsia="微软雅黑"/>
                <w:b w:val="0"/>
                <w:i/>
                <w:color w:val="000000"/>
                <w:sz w:val="16"/>
              </w:rPr>
            </w:pPr>
          </w:p>
        </w:tc>
      </w:tr>
      <w:tr w14:paraId="184B1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255BC8D"/>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30F2075"/>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564FB2">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FC834C">
            <w:pPr>
              <w:jc w:val="center"/>
              <w:rPr>
                <w:rFonts w:ascii="宋体" w:eastAsia="宋体" w:cs="Lucida Sans"/>
                <w:color w:val="000000"/>
                <w:sz w:val="18"/>
              </w:rPr>
            </w:pPr>
            <w:r>
              <w:rPr>
                <w:rFonts w:ascii="宋体" w:eastAsia="宋体" w:cs="Lucida Sans"/>
                <w:color w:val="000000"/>
                <w:sz w:val="18"/>
              </w:rPr>
              <w:t>项目完成的及时率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BDB8BB">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47D18F">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1A34A7">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1D5427">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56541E">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3070CD">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C3F470">
            <w:pPr>
              <w:jc w:val="center"/>
              <w:rPr>
                <w:rFonts w:ascii="微软雅黑" w:eastAsia="微软雅黑"/>
                <w:b w:val="0"/>
                <w:i/>
                <w:color w:val="000000"/>
                <w:sz w:val="16"/>
              </w:rPr>
            </w:pPr>
          </w:p>
        </w:tc>
      </w:tr>
      <w:tr w14:paraId="2632C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F573DC8"/>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6180051">
            <w:pPr>
              <w:jc w:val="center"/>
              <w:rPr>
                <w:rFonts w:ascii="宋体" w:eastAsia="宋体" w:cs="Lucida Sans"/>
                <w:color w:val="000000"/>
                <w:sz w:val="18"/>
              </w:rPr>
            </w:pPr>
            <w:r>
              <w:rPr>
                <w:rFonts w:ascii="宋体" w:eastAsia="宋体" w:cs="Lucida Sans"/>
                <w:color w:val="000000"/>
                <w:sz w:val="18"/>
              </w:rPr>
              <w:t>效益指标</w:t>
            </w:r>
          </w:p>
        </w:tc>
        <w:tc>
          <w:tcPr>
            <w:tcW w:w="18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262CFA3">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691B4C">
            <w:pPr>
              <w:jc w:val="center"/>
              <w:rPr>
                <w:rFonts w:ascii="宋体" w:eastAsia="宋体" w:cs="Lucida Sans"/>
                <w:color w:val="000000"/>
                <w:sz w:val="18"/>
              </w:rPr>
            </w:pPr>
            <w:r>
              <w:rPr>
                <w:rFonts w:ascii="宋体" w:eastAsia="宋体" w:cs="Lucida Sans"/>
                <w:color w:val="000000"/>
                <w:sz w:val="18"/>
              </w:rPr>
              <w:t>提升孩子心理健康素养</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B3E231">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CF8852">
            <w:pPr>
              <w:jc w:val="center"/>
              <w:rPr>
                <w:rFonts w:ascii="宋体" w:eastAsia="宋体" w:cs="Lucida Sans"/>
                <w:color w:val="000000"/>
                <w:sz w:val="18"/>
              </w:rPr>
            </w:pPr>
            <w:r>
              <w:rPr>
                <w:rFonts w:ascii="宋体" w:eastAsia="宋体" w:cs="Lucida Sans"/>
                <w:color w:val="000000"/>
                <w:sz w:val="18"/>
              </w:rPr>
              <w:t>效果明显</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E9305D">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95034D">
            <w:pPr>
              <w:jc w:val="center"/>
              <w:rPr>
                <w:rFonts w:ascii="微软雅黑" w:eastAsia="微软雅黑" w:cs="Lucida Sans"/>
                <w:b w:val="0"/>
                <w:i/>
                <w:color w:val="000000"/>
                <w:sz w:val="16"/>
              </w:rPr>
            </w:pPr>
            <w:r>
              <w:rPr>
                <w:rFonts w:ascii="微软雅黑" w:eastAsia="微软雅黑" w:cs="Lucida Sans"/>
                <w:b w:val="0"/>
                <w:i/>
                <w:color w:val="000000"/>
                <w:sz w:val="16"/>
              </w:rPr>
              <w:t>有效提升</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34E3A1">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A3F448">
            <w:pPr>
              <w:jc w:val="center"/>
              <w:rPr>
                <w:rFonts w:ascii="宋体" w:eastAsia="宋体" w:cs="Lucida Sans"/>
                <w:color w:val="000000"/>
                <w:sz w:val="18"/>
              </w:rPr>
            </w:pPr>
            <w:r>
              <w:rPr>
                <w:rFonts w:ascii="宋体" w:eastAsia="宋体" w:cs="Lucida Sans"/>
                <w:color w:val="000000"/>
                <w:sz w:val="18"/>
              </w:rPr>
              <w:t>9</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BAF106">
            <w:pPr>
              <w:jc w:val="center"/>
              <w:rPr>
                <w:rFonts w:ascii="微软雅黑" w:eastAsia="微软雅黑"/>
                <w:b w:val="0"/>
                <w:i/>
                <w:color w:val="000000"/>
                <w:sz w:val="16"/>
              </w:rPr>
            </w:pPr>
          </w:p>
        </w:tc>
      </w:tr>
      <w:tr w14:paraId="3C3EF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E9F9139"/>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C946364"/>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AEA0B99"/>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FCC3EC">
            <w:pPr>
              <w:jc w:val="center"/>
              <w:rPr>
                <w:rFonts w:ascii="宋体" w:eastAsia="宋体" w:cs="Lucida Sans"/>
                <w:color w:val="000000"/>
                <w:sz w:val="18"/>
              </w:rPr>
            </w:pPr>
            <w:r>
              <w:rPr>
                <w:rFonts w:ascii="宋体" w:eastAsia="宋体" w:cs="Lucida Sans"/>
                <w:color w:val="000000"/>
                <w:sz w:val="18"/>
              </w:rPr>
              <w:t>促进儿童教育发展</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A8C7CB">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82A7D7">
            <w:pPr>
              <w:jc w:val="center"/>
              <w:rPr>
                <w:rFonts w:ascii="宋体" w:eastAsia="宋体" w:cs="Lucida Sans"/>
                <w:color w:val="000000"/>
                <w:sz w:val="18"/>
              </w:rPr>
            </w:pPr>
            <w:r>
              <w:rPr>
                <w:rFonts w:ascii="宋体" w:eastAsia="宋体" w:cs="Lucida Sans"/>
                <w:color w:val="000000"/>
                <w:sz w:val="18"/>
              </w:rPr>
              <w:t>效果显著</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264834">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2CCC34">
            <w:pPr>
              <w:jc w:val="center"/>
              <w:rPr>
                <w:rFonts w:ascii="微软雅黑" w:eastAsia="微软雅黑" w:cs="Lucida Sans"/>
                <w:b w:val="0"/>
                <w:i/>
                <w:color w:val="000000"/>
                <w:sz w:val="16"/>
              </w:rPr>
            </w:pPr>
            <w:r>
              <w:rPr>
                <w:rFonts w:ascii="微软雅黑" w:eastAsia="微软雅黑" w:cs="Lucida Sans"/>
                <w:b w:val="0"/>
                <w:i/>
                <w:color w:val="000000"/>
                <w:sz w:val="16"/>
              </w:rPr>
              <w:t>有效促进</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71F76D">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6B7FD9">
            <w:pPr>
              <w:jc w:val="center"/>
              <w:rPr>
                <w:rFonts w:ascii="宋体" w:eastAsia="宋体" w:cs="Lucida Sans"/>
                <w:color w:val="000000"/>
                <w:sz w:val="18"/>
              </w:rPr>
            </w:pPr>
            <w:r>
              <w:rPr>
                <w:rFonts w:ascii="宋体" w:eastAsia="宋体" w:cs="Lucida Sans"/>
                <w:color w:val="000000"/>
                <w:sz w:val="18"/>
              </w:rPr>
              <w:t>9</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E05734">
            <w:pPr>
              <w:jc w:val="center"/>
              <w:rPr>
                <w:rFonts w:ascii="微软雅黑" w:eastAsia="微软雅黑"/>
                <w:b w:val="0"/>
                <w:i/>
                <w:color w:val="000000"/>
                <w:sz w:val="16"/>
              </w:rPr>
            </w:pPr>
          </w:p>
        </w:tc>
      </w:tr>
      <w:tr w14:paraId="2FE69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CFF2BF1"/>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12882F">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335EE4">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86F08B">
            <w:pPr>
              <w:jc w:val="center"/>
              <w:rPr>
                <w:rFonts w:ascii="宋体" w:eastAsia="宋体" w:cs="Lucida Sans"/>
                <w:color w:val="000000"/>
                <w:sz w:val="18"/>
              </w:rPr>
            </w:pPr>
            <w:r>
              <w:rPr>
                <w:rFonts w:ascii="宋体" w:eastAsia="宋体" w:cs="Lucida Sans"/>
                <w:color w:val="000000"/>
                <w:sz w:val="18"/>
              </w:rPr>
              <w:t>孩子对课程的满意度</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887159">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7EA45C">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060BBC">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CE433F">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5B1F38">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0BB756">
            <w:pPr>
              <w:jc w:val="center"/>
              <w:rPr>
                <w:rFonts w:ascii="宋体" w:eastAsia="宋体" w:cs="Lucida Sans"/>
                <w:color w:val="000000"/>
                <w:sz w:val="18"/>
              </w:rPr>
            </w:pPr>
            <w:r>
              <w:rPr>
                <w:rFonts w:ascii="宋体" w:eastAsia="宋体" w:cs="Lucida Sans"/>
                <w:color w:val="000000"/>
                <w:sz w:val="18"/>
              </w:rPr>
              <w:t>9</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138756">
            <w:pPr>
              <w:jc w:val="center"/>
              <w:rPr>
                <w:rFonts w:ascii="微软雅黑" w:eastAsia="微软雅黑"/>
                <w:b w:val="0"/>
                <w:i/>
                <w:color w:val="000000"/>
                <w:sz w:val="16"/>
              </w:rPr>
            </w:pPr>
          </w:p>
        </w:tc>
      </w:tr>
      <w:tr w14:paraId="2BB18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8981143"/>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C0E9BF">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574947">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62213F">
            <w:pPr>
              <w:jc w:val="center"/>
              <w:rPr>
                <w:rFonts w:ascii="宋体" w:eastAsia="宋体" w:cs="Lucida Sans"/>
                <w:color w:val="000000"/>
                <w:sz w:val="18"/>
              </w:rPr>
            </w:pPr>
            <w:r>
              <w:rPr>
                <w:rFonts w:ascii="宋体" w:eastAsia="宋体" w:cs="Lucida Sans"/>
                <w:color w:val="000000"/>
                <w:sz w:val="18"/>
              </w:rPr>
              <w:t>课程费用</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92245B">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21AF22">
            <w:pPr>
              <w:jc w:val="center"/>
              <w:rPr>
                <w:rFonts w:ascii="宋体" w:eastAsia="宋体" w:cs="Lucida Sans"/>
                <w:color w:val="000000"/>
                <w:sz w:val="18"/>
              </w:rPr>
            </w:pPr>
            <w:r>
              <w:rPr>
                <w:rFonts w:ascii="宋体" w:eastAsia="宋体" w:cs="Lucida Sans"/>
                <w:color w:val="000000"/>
                <w:sz w:val="18"/>
              </w:rPr>
              <w:t>10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193DD5">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CEEDBA">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FF823D">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A4F4F4">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27FD3A">
            <w:pPr>
              <w:jc w:val="center"/>
              <w:rPr>
                <w:rFonts w:ascii="微软雅黑" w:eastAsia="微软雅黑"/>
                <w:b w:val="0"/>
                <w:i/>
                <w:color w:val="000000"/>
                <w:sz w:val="16"/>
              </w:rPr>
            </w:pPr>
          </w:p>
        </w:tc>
      </w:tr>
      <w:tr w14:paraId="6D952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1205" w:type="dxa"/>
            <w:gridSpan w:val="8"/>
            <w:tcBorders>
              <w:top w:val="single" w:color="000000" w:sz="6" w:space="0"/>
              <w:left w:val="single" w:color="000000" w:sz="6" w:space="0"/>
              <w:bottom w:val="single" w:color="000000" w:sz="6" w:space="0"/>
              <w:right w:val="single" w:color="000000" w:sz="6" w:space="0"/>
              <w:tl2br w:val="nil"/>
              <w:tr2bl w:val="nil"/>
            </w:tcBorders>
            <w:noWrap/>
            <w:vAlign w:val="center"/>
          </w:tcPr>
          <w:p w14:paraId="2E8A593A">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87E301">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DF67E4">
            <w:pPr>
              <w:jc w:val="right"/>
              <w:rPr>
                <w:rFonts w:ascii="宋体" w:eastAsia="宋体" w:cs="Lucida Sans"/>
                <w:color w:val="000000"/>
                <w:sz w:val="18"/>
              </w:rPr>
            </w:pPr>
            <w:r>
              <w:rPr>
                <w:rFonts w:ascii="宋体" w:eastAsia="宋体" w:cs="Lucida Sans"/>
                <w:color w:val="000000"/>
                <w:sz w:val="18"/>
              </w:rPr>
              <w:t>86</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89FC77">
            <w:pPr>
              <w:rPr>
                <w:rFonts w:ascii="宋体" w:eastAsia="宋体"/>
                <w:color w:val="000000"/>
                <w:sz w:val="18"/>
              </w:rPr>
            </w:pPr>
          </w:p>
        </w:tc>
      </w:tr>
      <w:tr w14:paraId="7B0D7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4D2F32">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4DE74A1C">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该项目实施并顺利完成，增强儿童的心理健康意识和心理调适能力，促进儿童身心健康成长。自评得分86分。</w:t>
            </w:r>
          </w:p>
        </w:tc>
      </w:tr>
      <w:tr w14:paraId="7EEE0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29527C">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25DFC3D3">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0D3D4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B9E14C">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21F2A573">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10732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768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47A14C1B">
            <w:pPr>
              <w:jc w:val="center"/>
              <w:rPr>
                <w:rFonts w:ascii="黑体" w:eastAsia="黑体" w:cs="Lucida Sans"/>
                <w:color w:val="000000"/>
                <w:sz w:val="18"/>
              </w:rPr>
            </w:pPr>
            <w:r>
              <w:rPr>
                <w:rFonts w:ascii="黑体" w:eastAsia="黑体" w:cs="Lucida Sans"/>
                <w:color w:val="000000"/>
                <w:sz w:val="18"/>
              </w:rPr>
              <w:t>项目负责人：罗逸</w:t>
            </w:r>
          </w:p>
        </w:tc>
        <w:tc>
          <w:tcPr>
            <w:tcW w:w="7260"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5552F1A9">
            <w:pPr>
              <w:jc w:val="center"/>
              <w:rPr>
                <w:rFonts w:ascii="黑体" w:eastAsia="黑体" w:cs="Lucida Sans"/>
                <w:color w:val="000000"/>
                <w:sz w:val="18"/>
              </w:rPr>
            </w:pPr>
            <w:r>
              <w:rPr>
                <w:rFonts w:ascii="黑体" w:eastAsia="黑体" w:cs="Lucida Sans"/>
                <w:color w:val="000000"/>
                <w:sz w:val="18"/>
              </w:rPr>
              <w:t>财务负责人：文德巧</w:t>
            </w:r>
          </w:p>
        </w:tc>
      </w:tr>
      <w:tr w14:paraId="40D08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tcBorders>
              <w:top w:val="nil"/>
              <w:left w:val="nil"/>
              <w:bottom w:val="nil"/>
              <w:right w:val="nil"/>
              <w:tl2br w:val="nil"/>
              <w:tr2bl w:val="nil"/>
            </w:tcBorders>
            <w:noWrap/>
            <w:vAlign w:val="center"/>
          </w:tcPr>
          <w:p w14:paraId="6C628A82">
            <w:pPr>
              <w:rPr>
                <w:rFonts w:ascii="宋体" w:eastAsia="宋体"/>
                <w:color w:val="000000"/>
                <w:sz w:val="18"/>
              </w:rPr>
            </w:pPr>
          </w:p>
        </w:tc>
        <w:tc>
          <w:tcPr>
            <w:tcW w:w="1817" w:type="dxa"/>
            <w:tcBorders>
              <w:top w:val="nil"/>
              <w:left w:val="nil"/>
              <w:bottom w:val="nil"/>
              <w:right w:val="nil"/>
              <w:tl2br w:val="nil"/>
              <w:tr2bl w:val="nil"/>
            </w:tcBorders>
            <w:noWrap/>
            <w:vAlign w:val="center"/>
          </w:tcPr>
          <w:p w14:paraId="03A1625A">
            <w:pPr>
              <w:rPr>
                <w:rFonts w:ascii="宋体" w:eastAsia="宋体"/>
                <w:color w:val="000000"/>
                <w:sz w:val="18"/>
              </w:rPr>
            </w:pPr>
          </w:p>
        </w:tc>
        <w:tc>
          <w:tcPr>
            <w:tcW w:w="1845" w:type="dxa"/>
            <w:tcBorders>
              <w:top w:val="nil"/>
              <w:left w:val="nil"/>
              <w:bottom w:val="nil"/>
              <w:right w:val="nil"/>
              <w:tl2br w:val="nil"/>
              <w:tr2bl w:val="nil"/>
            </w:tcBorders>
            <w:noWrap/>
            <w:vAlign w:val="center"/>
          </w:tcPr>
          <w:p w14:paraId="3B7B7861">
            <w:pPr>
              <w:rPr>
                <w:rFonts w:ascii="宋体" w:eastAsia="宋体"/>
                <w:color w:val="000000"/>
                <w:sz w:val="18"/>
              </w:rPr>
            </w:pPr>
          </w:p>
        </w:tc>
        <w:tc>
          <w:tcPr>
            <w:tcW w:w="2340" w:type="dxa"/>
            <w:tcBorders>
              <w:top w:val="nil"/>
              <w:left w:val="nil"/>
              <w:bottom w:val="nil"/>
              <w:right w:val="nil"/>
              <w:tl2br w:val="nil"/>
              <w:tr2bl w:val="nil"/>
            </w:tcBorders>
            <w:noWrap/>
            <w:vAlign w:val="center"/>
          </w:tcPr>
          <w:p w14:paraId="3DD21512">
            <w:pPr>
              <w:rPr>
                <w:rFonts w:ascii="宋体" w:eastAsia="宋体"/>
                <w:color w:val="000000"/>
                <w:sz w:val="18"/>
              </w:rPr>
            </w:pPr>
          </w:p>
        </w:tc>
        <w:tc>
          <w:tcPr>
            <w:tcW w:w="600" w:type="dxa"/>
            <w:tcBorders>
              <w:top w:val="nil"/>
              <w:left w:val="nil"/>
              <w:bottom w:val="nil"/>
              <w:right w:val="nil"/>
              <w:tl2br w:val="nil"/>
              <w:tr2bl w:val="nil"/>
            </w:tcBorders>
            <w:noWrap/>
            <w:vAlign w:val="center"/>
          </w:tcPr>
          <w:p w14:paraId="0DEECB94">
            <w:pPr>
              <w:rPr>
                <w:rFonts w:ascii="宋体" w:eastAsia="宋体"/>
                <w:color w:val="000000"/>
                <w:sz w:val="18"/>
              </w:rPr>
            </w:pPr>
          </w:p>
        </w:tc>
        <w:tc>
          <w:tcPr>
            <w:tcW w:w="1755" w:type="dxa"/>
            <w:tcBorders>
              <w:top w:val="nil"/>
              <w:left w:val="nil"/>
              <w:bottom w:val="nil"/>
              <w:right w:val="nil"/>
              <w:tl2br w:val="nil"/>
              <w:tr2bl w:val="nil"/>
            </w:tcBorders>
            <w:noWrap/>
            <w:vAlign w:val="center"/>
          </w:tcPr>
          <w:p w14:paraId="42EF6D25">
            <w:pPr>
              <w:rPr>
                <w:rFonts w:ascii="宋体" w:eastAsia="宋体"/>
                <w:color w:val="000000"/>
                <w:sz w:val="18"/>
              </w:rPr>
            </w:pPr>
          </w:p>
        </w:tc>
        <w:tc>
          <w:tcPr>
            <w:tcW w:w="600" w:type="dxa"/>
            <w:tcBorders>
              <w:top w:val="nil"/>
              <w:left w:val="nil"/>
              <w:bottom w:val="nil"/>
              <w:right w:val="nil"/>
              <w:tl2br w:val="nil"/>
              <w:tr2bl w:val="nil"/>
            </w:tcBorders>
            <w:noWrap/>
            <w:vAlign w:val="center"/>
          </w:tcPr>
          <w:p w14:paraId="4ABF23BE">
            <w:pPr>
              <w:rPr>
                <w:rFonts w:ascii="宋体" w:eastAsia="宋体"/>
                <w:color w:val="000000"/>
                <w:sz w:val="18"/>
              </w:rPr>
            </w:pPr>
          </w:p>
        </w:tc>
        <w:tc>
          <w:tcPr>
            <w:tcW w:w="1170" w:type="dxa"/>
            <w:tcBorders>
              <w:top w:val="nil"/>
              <w:left w:val="nil"/>
              <w:bottom w:val="nil"/>
              <w:right w:val="nil"/>
              <w:tl2br w:val="nil"/>
              <w:tr2bl w:val="nil"/>
            </w:tcBorders>
            <w:noWrap/>
            <w:vAlign w:val="center"/>
          </w:tcPr>
          <w:p w14:paraId="19F3DE7C">
            <w:pPr>
              <w:rPr>
                <w:rFonts w:ascii="宋体" w:eastAsia="宋体"/>
                <w:color w:val="000000"/>
                <w:sz w:val="18"/>
              </w:rPr>
            </w:pPr>
          </w:p>
        </w:tc>
        <w:tc>
          <w:tcPr>
            <w:tcW w:w="585" w:type="dxa"/>
            <w:tcBorders>
              <w:top w:val="nil"/>
              <w:left w:val="nil"/>
              <w:bottom w:val="nil"/>
              <w:right w:val="nil"/>
              <w:tl2br w:val="nil"/>
              <w:tr2bl w:val="nil"/>
            </w:tcBorders>
            <w:noWrap/>
            <w:vAlign w:val="center"/>
          </w:tcPr>
          <w:p w14:paraId="503A8428">
            <w:pPr>
              <w:rPr>
                <w:rFonts w:ascii="宋体" w:eastAsia="宋体"/>
                <w:color w:val="000000"/>
                <w:sz w:val="18"/>
              </w:rPr>
            </w:pPr>
          </w:p>
        </w:tc>
        <w:tc>
          <w:tcPr>
            <w:tcW w:w="525" w:type="dxa"/>
            <w:tcBorders>
              <w:top w:val="nil"/>
              <w:left w:val="nil"/>
              <w:bottom w:val="nil"/>
              <w:right w:val="nil"/>
              <w:tl2br w:val="nil"/>
              <w:tr2bl w:val="nil"/>
            </w:tcBorders>
            <w:noWrap/>
            <w:vAlign w:val="center"/>
          </w:tcPr>
          <w:p w14:paraId="19D3F25A">
            <w:pPr>
              <w:rPr>
                <w:rFonts w:ascii="宋体" w:eastAsia="宋体"/>
                <w:color w:val="000000"/>
                <w:sz w:val="18"/>
              </w:rPr>
            </w:pPr>
          </w:p>
        </w:tc>
        <w:tc>
          <w:tcPr>
            <w:tcW w:w="2625" w:type="dxa"/>
            <w:tcBorders>
              <w:top w:val="nil"/>
              <w:left w:val="nil"/>
              <w:bottom w:val="nil"/>
              <w:right w:val="nil"/>
              <w:tl2br w:val="nil"/>
              <w:tr2bl w:val="nil"/>
            </w:tcBorders>
            <w:noWrap/>
            <w:vAlign w:val="center"/>
          </w:tcPr>
          <w:p w14:paraId="22731938">
            <w:pPr>
              <w:rPr>
                <w:rFonts w:ascii="宋体" w:eastAsia="宋体"/>
                <w:color w:val="000000"/>
                <w:sz w:val="18"/>
              </w:rPr>
            </w:pPr>
          </w:p>
        </w:tc>
      </w:tr>
      <w:tr w14:paraId="45FC7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14939"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537473BF">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4146F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1A501776">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115AEFA9">
            <w:pPr>
              <w:jc w:val="center"/>
              <w:rPr>
                <w:rFonts w:ascii="宋体" w:eastAsia="宋体" w:cs="Lucida Sans"/>
                <w:color w:val="000000"/>
                <w:sz w:val="18"/>
              </w:rPr>
            </w:pPr>
            <w:r>
              <w:rPr>
                <w:rFonts w:ascii="宋体" w:eastAsia="宋体" w:cs="Lucida Sans"/>
                <w:color w:val="000000"/>
                <w:sz w:val="18"/>
              </w:rPr>
              <w:t>51320023T000008176965-18岁以上孤儿生活费</w:t>
            </w:r>
          </w:p>
        </w:tc>
      </w:tr>
      <w:tr w14:paraId="37A0D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76F845A">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22A4CF31">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14:paraId="3A74D453">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912C187">
            <w:pPr>
              <w:jc w:val="center"/>
              <w:rPr>
                <w:rFonts w:ascii="宋体" w:eastAsia="宋体" w:cs="Lucida Sans"/>
                <w:color w:val="000000"/>
                <w:sz w:val="18"/>
              </w:rPr>
            </w:pPr>
            <w:r>
              <w:rPr>
                <w:rFonts w:ascii="宋体" w:eastAsia="宋体" w:cs="Lucida Sans"/>
                <w:color w:val="000000"/>
                <w:sz w:val="18"/>
              </w:rPr>
              <w:t>州福利院</w:t>
            </w:r>
          </w:p>
        </w:tc>
      </w:tr>
      <w:tr w14:paraId="53C89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B0D6DED">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E259CF3">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2FA1A0A3">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719F474C">
            <w:pPr>
              <w:jc w:val="center"/>
              <w:rPr>
                <w:rFonts w:ascii="黑体" w:eastAsia="黑体" w:cs="Lucida Sans"/>
                <w:color w:val="000000"/>
                <w:sz w:val="18"/>
              </w:rPr>
            </w:pPr>
            <w:r>
              <w:rPr>
                <w:rFonts w:ascii="黑体" w:eastAsia="黑体" w:cs="Lucida Sans"/>
                <w:color w:val="000000"/>
                <w:sz w:val="18"/>
              </w:rPr>
              <w:t>年度目标完成情况</w:t>
            </w:r>
          </w:p>
        </w:tc>
      </w:tr>
      <w:tr w14:paraId="31DEF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2C25514"/>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4EAF68F"/>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362657BD">
            <w:pPr>
              <w:jc w:val="center"/>
              <w:rPr>
                <w:rFonts w:ascii="宋体" w:eastAsia="宋体" w:cs="Lucida Sans"/>
                <w:color w:val="000000"/>
                <w:sz w:val="18"/>
              </w:rPr>
            </w:pPr>
            <w:r>
              <w:rPr>
                <w:rFonts w:ascii="宋体" w:eastAsia="宋体" w:cs="Lucida Sans"/>
                <w:color w:val="000000"/>
                <w:sz w:val="18"/>
              </w:rPr>
              <w:t>我院集中供养孤残儿童和事实无人抚养儿童83人，其中年满十八岁41人，为满足孤儿、事实无人抚养儿童衣、医、食、住、行所需，购置生活用品、日用品等，解决孤儿生活所需，保障孤儿基本生活权益，营造安全无虞，生活无忧、充满关爱、健康发展的成长环境。</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67140743">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14:paraId="73230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186FB47"/>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03EC91">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25927DCD">
            <w:pPr>
              <w:rPr>
                <w:rFonts w:ascii="宋体" w:eastAsia="宋体" w:cs="Lucida Sans"/>
                <w:color w:val="000000"/>
                <w:sz w:val="18"/>
              </w:rPr>
            </w:pPr>
          </w:p>
        </w:tc>
      </w:tr>
      <w:tr w14:paraId="5763F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5E3BC84">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467ABD">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39F159">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FDB91A">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4B93417">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07F599">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5DF04D">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DA7455">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4EF069">
            <w:pPr>
              <w:jc w:val="center"/>
              <w:rPr>
                <w:rFonts w:ascii="宋体" w:eastAsia="宋体" w:cs="Lucida Sans"/>
                <w:color w:val="000000"/>
                <w:sz w:val="18"/>
              </w:rPr>
            </w:pPr>
            <w:r>
              <w:rPr>
                <w:rFonts w:ascii="宋体" w:eastAsia="宋体" w:cs="Lucida Sans"/>
                <w:color w:val="000000"/>
                <w:sz w:val="18"/>
              </w:rPr>
              <w:t>原因</w:t>
            </w:r>
          </w:p>
        </w:tc>
      </w:tr>
      <w:tr w14:paraId="1BE5E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0BE7FAD"/>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8FE4F3">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915172">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E6E5BF">
            <w:pPr>
              <w:jc w:val="center"/>
              <w:rPr>
                <w:rFonts w:ascii="宋体" w:eastAsia="宋体" w:cs="Lucida Sans"/>
                <w:color w:val="000000"/>
                <w:sz w:val="18"/>
              </w:rPr>
            </w:pPr>
            <w:r>
              <w:rPr>
                <w:rFonts w:ascii="宋体" w:eastAsia="宋体" w:cs="Lucida Sans"/>
                <w:color w:val="000000"/>
                <w:sz w:val="18"/>
              </w:rPr>
              <w:t>54.16</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D8033E6">
            <w:pPr>
              <w:jc w:val="center"/>
              <w:rPr>
                <w:rFonts w:ascii="宋体" w:eastAsia="宋体" w:cs="Lucida Sans"/>
                <w:color w:val="000000"/>
                <w:sz w:val="18"/>
              </w:rPr>
            </w:pPr>
            <w:r>
              <w:rPr>
                <w:rFonts w:ascii="宋体" w:eastAsia="宋体" w:cs="Lucida Sans"/>
                <w:color w:val="000000"/>
                <w:sz w:val="18"/>
              </w:rPr>
              <w:t>54.16</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983C24">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C4B99C">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6DDCEB">
            <w:pPr>
              <w:jc w:val="center"/>
              <w:rPr>
                <w:rFonts w:ascii="宋体" w:eastAsia="宋体"/>
                <w:color w:val="000000"/>
                <w:sz w:val="18"/>
              </w:rPr>
            </w:pPr>
          </w:p>
        </w:tc>
        <w:tc>
          <w:tcPr>
            <w:tcW w:w="262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F6AA27E">
            <w:pPr>
              <w:jc w:val="center"/>
              <w:rPr>
                <w:rFonts w:ascii="黑体" w:eastAsia="黑体" w:cs="Lucida Sans"/>
                <w:b w:val="0"/>
                <w:i/>
                <w:color w:val="000000"/>
                <w:sz w:val="18"/>
              </w:rPr>
            </w:pPr>
          </w:p>
        </w:tc>
      </w:tr>
      <w:tr w14:paraId="45029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157D861"/>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6FD027">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BEA46D">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EB54B4">
            <w:pPr>
              <w:jc w:val="center"/>
              <w:rPr>
                <w:rFonts w:ascii="宋体" w:eastAsia="宋体" w:cs="Lucida Sans"/>
                <w:color w:val="000000"/>
                <w:sz w:val="18"/>
              </w:rPr>
            </w:pPr>
            <w:r>
              <w:rPr>
                <w:rFonts w:ascii="宋体" w:eastAsia="宋体" w:cs="Lucida Sans"/>
                <w:color w:val="000000"/>
                <w:sz w:val="18"/>
              </w:rPr>
              <w:t>54.16</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0B781F1">
            <w:pPr>
              <w:jc w:val="center"/>
              <w:rPr>
                <w:rFonts w:ascii="宋体" w:eastAsia="宋体" w:cs="Lucida Sans"/>
                <w:color w:val="000000"/>
                <w:sz w:val="18"/>
              </w:rPr>
            </w:pPr>
            <w:r>
              <w:rPr>
                <w:rFonts w:ascii="宋体" w:eastAsia="宋体" w:cs="Lucida Sans"/>
                <w:color w:val="000000"/>
                <w:sz w:val="18"/>
              </w:rPr>
              <w:t>54.16</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5F5F08">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F0D0D9">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7020C4">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7453D7D"/>
        </w:tc>
      </w:tr>
      <w:tr w14:paraId="0C5B1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0341889"/>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7CF705">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7DFFBC">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28BDBD">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F2ABDCB">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3F6280">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DB3A01">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0B4887">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098BAE1"/>
        </w:tc>
      </w:tr>
      <w:tr w14:paraId="0D01A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D529426"/>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C74BB5">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8411C7">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DE24DD">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F44E87C">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75566C">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581BE3">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C5B938">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C19293C"/>
        </w:tc>
      </w:tr>
      <w:tr w14:paraId="08905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4D8F845"/>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C5B811">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CE920CD">
            <w:pPr>
              <w:jc w:val="center"/>
              <w:rPr>
                <w:rFonts w:ascii="微软雅黑" w:eastAsia="微软雅黑"/>
                <w:b w:val="0"/>
                <w:i/>
                <w:color w:val="000000"/>
                <w:sz w:val="16"/>
              </w:rPr>
            </w:pP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BCF172">
            <w:pPr>
              <w:jc w:val="center"/>
              <w:rPr>
                <w:rFonts w:ascii="微软雅黑" w:eastAsia="微软雅黑"/>
                <w:b w:val="0"/>
                <w:i/>
                <w:color w:val="000000"/>
                <w:sz w:val="16"/>
              </w:rPr>
            </w:pP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FA33370">
            <w:pPr>
              <w:jc w:val="center"/>
              <w:rPr>
                <w:rFonts w:ascii="微软雅黑" w:eastAsia="微软雅黑" w:cs="Lucida Sans"/>
                <w:b w:val="0"/>
                <w:i/>
                <w:color w:val="000000"/>
                <w:sz w:val="16"/>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5BACC1">
            <w:pPr>
              <w:jc w:val="center"/>
              <w:rPr>
                <w:rFonts w:ascii="微软雅黑" w:eastAsia="微软雅黑"/>
                <w:b w:val="0"/>
                <w:i/>
                <w:color w:val="000000"/>
                <w:sz w:val="16"/>
              </w:rPr>
            </w:pP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D62EE9">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D2B2B7">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1D52548"/>
        </w:tc>
      </w:tr>
      <w:tr w14:paraId="44CB0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1A6A9C4">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DCE12D">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4474FB">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ADCABC">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16C6A6">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585B7A">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5CBF0F">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EA913D">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6E3207">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66B370">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204972">
            <w:pPr>
              <w:jc w:val="center"/>
              <w:rPr>
                <w:rFonts w:ascii="宋体" w:eastAsia="宋体" w:cs="Lucida Sans"/>
                <w:color w:val="000000"/>
                <w:sz w:val="18"/>
              </w:rPr>
            </w:pPr>
            <w:r>
              <w:rPr>
                <w:rFonts w:ascii="宋体" w:eastAsia="宋体" w:cs="Lucida Sans"/>
                <w:color w:val="000000"/>
                <w:sz w:val="18"/>
              </w:rPr>
              <w:t>未完成原因分析</w:t>
            </w:r>
          </w:p>
        </w:tc>
      </w:tr>
      <w:tr w14:paraId="6C494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A9E842A"/>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A020A50">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A448EA">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EE795D">
            <w:pPr>
              <w:jc w:val="center"/>
              <w:rPr>
                <w:rFonts w:ascii="宋体" w:eastAsia="宋体" w:cs="Lucida Sans"/>
                <w:color w:val="000000"/>
                <w:sz w:val="18"/>
              </w:rPr>
            </w:pPr>
            <w:r>
              <w:rPr>
                <w:rFonts w:ascii="宋体" w:eastAsia="宋体" w:cs="Lucida Sans"/>
                <w:color w:val="000000"/>
                <w:sz w:val="18"/>
              </w:rPr>
              <w:t>成年孤儿生活费发放人次</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AC6C10">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1AE8E8">
            <w:pPr>
              <w:jc w:val="center"/>
              <w:rPr>
                <w:rFonts w:ascii="宋体" w:eastAsia="宋体" w:cs="Lucida Sans"/>
                <w:color w:val="000000"/>
                <w:sz w:val="18"/>
              </w:rPr>
            </w:pPr>
            <w:r>
              <w:rPr>
                <w:rFonts w:ascii="宋体" w:eastAsia="宋体" w:cs="Lucida Sans"/>
                <w:color w:val="000000"/>
                <w:sz w:val="18"/>
              </w:rPr>
              <w:t>38</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A171B3">
            <w:pPr>
              <w:jc w:val="center"/>
              <w:rPr>
                <w:rFonts w:ascii="宋体" w:eastAsia="宋体" w:cs="Lucida Sans"/>
                <w:color w:val="000000"/>
                <w:sz w:val="18"/>
              </w:rPr>
            </w:pPr>
            <w:r>
              <w:rPr>
                <w:rFonts w:ascii="宋体" w:eastAsia="宋体" w:cs="Lucida Sans"/>
                <w:color w:val="000000"/>
                <w:sz w:val="18"/>
              </w:rPr>
              <w:t>人数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0C06A1">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F3792F">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C2AA02">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16C007">
            <w:pPr>
              <w:jc w:val="center"/>
              <w:rPr>
                <w:rFonts w:ascii="微软雅黑" w:eastAsia="微软雅黑"/>
                <w:b w:val="0"/>
                <w:i/>
                <w:color w:val="000000"/>
                <w:sz w:val="16"/>
              </w:rPr>
            </w:pPr>
          </w:p>
        </w:tc>
      </w:tr>
      <w:tr w14:paraId="2D235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572179F"/>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7A9228B"/>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1A9A32">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A7336F">
            <w:pPr>
              <w:jc w:val="center"/>
              <w:rPr>
                <w:rFonts w:ascii="宋体" w:eastAsia="宋体" w:cs="Lucida Sans"/>
                <w:color w:val="000000"/>
                <w:sz w:val="18"/>
              </w:rPr>
            </w:pPr>
            <w:r>
              <w:rPr>
                <w:rFonts w:ascii="宋体" w:eastAsia="宋体" w:cs="Lucida Sans"/>
                <w:color w:val="000000"/>
                <w:sz w:val="18"/>
              </w:rPr>
              <w:t>满足成年孤儿的日常生活开销</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DC102C">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8704B3">
            <w:pPr>
              <w:jc w:val="center"/>
              <w:rPr>
                <w:rFonts w:ascii="宋体" w:eastAsia="宋体" w:cs="Lucida Sans"/>
                <w:color w:val="000000"/>
                <w:sz w:val="18"/>
              </w:rPr>
            </w:pPr>
            <w:r>
              <w:rPr>
                <w:rFonts w:ascii="宋体" w:eastAsia="宋体" w:cs="Lucida Sans"/>
                <w:color w:val="000000"/>
                <w:sz w:val="18"/>
              </w:rPr>
              <w:t>满足</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A46B84B">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7FA31C">
            <w:pPr>
              <w:jc w:val="center"/>
              <w:rPr>
                <w:rFonts w:ascii="微软雅黑" w:eastAsia="微软雅黑" w:cs="Lucida Sans"/>
                <w:b w:val="0"/>
                <w:i/>
                <w:color w:val="000000"/>
                <w:sz w:val="16"/>
              </w:rPr>
            </w:pPr>
            <w:r>
              <w:rPr>
                <w:rFonts w:ascii="微软雅黑" w:eastAsia="微软雅黑" w:cs="Lucida Sans"/>
                <w:b w:val="0"/>
                <w:i/>
                <w:color w:val="000000"/>
                <w:sz w:val="16"/>
              </w:rPr>
              <w:t>满足</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6FB9D8">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98F9A8">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42E513">
            <w:pPr>
              <w:jc w:val="center"/>
              <w:rPr>
                <w:rFonts w:ascii="微软雅黑" w:eastAsia="微软雅黑"/>
                <w:b w:val="0"/>
                <w:i/>
                <w:color w:val="000000"/>
                <w:sz w:val="16"/>
              </w:rPr>
            </w:pPr>
          </w:p>
        </w:tc>
      </w:tr>
      <w:tr w14:paraId="3D028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461959F"/>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DA1A962"/>
        </w:tc>
        <w:tc>
          <w:tcPr>
            <w:tcW w:w="18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D99F68A">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D3A44B">
            <w:pPr>
              <w:jc w:val="center"/>
              <w:rPr>
                <w:rFonts w:ascii="宋体" w:eastAsia="宋体" w:cs="Lucida Sans"/>
                <w:color w:val="000000"/>
                <w:sz w:val="18"/>
              </w:rPr>
            </w:pPr>
            <w:r>
              <w:rPr>
                <w:rFonts w:ascii="宋体" w:eastAsia="宋体" w:cs="Lucida Sans"/>
                <w:color w:val="000000"/>
                <w:sz w:val="18"/>
              </w:rPr>
              <w:t>生活费发放的及时性</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DF98C0">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5883A5">
            <w:pPr>
              <w:jc w:val="center"/>
              <w:rPr>
                <w:rFonts w:ascii="宋体" w:eastAsia="宋体" w:cs="Lucida Sans"/>
                <w:color w:val="000000"/>
                <w:sz w:val="18"/>
              </w:rPr>
            </w:pPr>
            <w:r>
              <w:rPr>
                <w:rFonts w:ascii="宋体" w:eastAsia="宋体" w:cs="Lucida Sans"/>
                <w:color w:val="000000"/>
                <w:sz w:val="18"/>
              </w:rPr>
              <w:t>及时</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7FE54F">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DA32EF">
            <w:pPr>
              <w:jc w:val="center"/>
              <w:rPr>
                <w:rFonts w:ascii="微软雅黑" w:eastAsia="微软雅黑" w:cs="Lucida Sans"/>
                <w:b w:val="0"/>
                <w:i/>
                <w:color w:val="000000"/>
                <w:sz w:val="16"/>
              </w:rPr>
            </w:pPr>
            <w:r>
              <w:rPr>
                <w:rFonts w:ascii="微软雅黑" w:eastAsia="微软雅黑" w:cs="Lucida Sans"/>
                <w:b w:val="0"/>
                <w:i/>
                <w:color w:val="000000"/>
                <w:sz w:val="16"/>
              </w:rPr>
              <w:t>及时</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F5660A">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6C94D8">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1E3E1B">
            <w:pPr>
              <w:jc w:val="center"/>
              <w:rPr>
                <w:rFonts w:ascii="微软雅黑" w:eastAsia="微软雅黑"/>
                <w:b w:val="0"/>
                <w:i/>
                <w:color w:val="000000"/>
                <w:sz w:val="16"/>
              </w:rPr>
            </w:pPr>
          </w:p>
        </w:tc>
      </w:tr>
      <w:tr w14:paraId="5B509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4E0ADE1"/>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35A5781"/>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CAE8226"/>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14B4BC">
            <w:pPr>
              <w:jc w:val="center"/>
              <w:rPr>
                <w:rFonts w:ascii="宋体" w:eastAsia="宋体" w:cs="Lucida Sans"/>
                <w:color w:val="000000"/>
                <w:sz w:val="18"/>
              </w:rPr>
            </w:pPr>
            <w:r>
              <w:rPr>
                <w:rFonts w:ascii="宋体" w:eastAsia="宋体" w:cs="Lucida Sans"/>
                <w:color w:val="000000"/>
                <w:sz w:val="18"/>
              </w:rPr>
              <w:t>项目完成时间</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7BBFFF">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1A5CBB">
            <w:pPr>
              <w:jc w:val="center"/>
              <w:rPr>
                <w:rFonts w:ascii="宋体" w:eastAsia="宋体" w:cs="Lucida Sans"/>
                <w:color w:val="000000"/>
                <w:sz w:val="18"/>
              </w:rPr>
            </w:pPr>
            <w:r>
              <w:rPr>
                <w:rFonts w:ascii="宋体" w:eastAsia="宋体" w:cs="Lucida Sans"/>
                <w:color w:val="000000"/>
                <w:sz w:val="18"/>
              </w:rPr>
              <w:t>１２月３０日前</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B7D691">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2F499A">
            <w:pPr>
              <w:jc w:val="center"/>
              <w:rPr>
                <w:rFonts w:ascii="宋体" w:eastAsia="宋体" w:cs="Lucida Sans"/>
                <w:color w:val="000000"/>
                <w:sz w:val="18"/>
              </w:rPr>
            </w:pPr>
            <w:r>
              <w:rPr>
                <w:rFonts w:ascii="宋体" w:eastAsia="宋体" w:cs="Lucida Sans"/>
                <w:color w:val="000000"/>
                <w:sz w:val="18"/>
              </w:rPr>
              <w:t>１２月３０日前</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DAFC6E">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539559">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72AD66">
            <w:pPr>
              <w:jc w:val="center"/>
              <w:rPr>
                <w:rFonts w:ascii="微软雅黑" w:eastAsia="微软雅黑"/>
                <w:b w:val="0"/>
                <w:i/>
                <w:color w:val="000000"/>
                <w:sz w:val="16"/>
              </w:rPr>
            </w:pPr>
          </w:p>
        </w:tc>
      </w:tr>
      <w:tr w14:paraId="1123A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39CC8A2"/>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09D9A8">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F15F9C">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4E1A95">
            <w:pPr>
              <w:jc w:val="center"/>
              <w:rPr>
                <w:rFonts w:ascii="宋体" w:eastAsia="宋体" w:cs="Lucida Sans"/>
                <w:color w:val="000000"/>
                <w:sz w:val="18"/>
              </w:rPr>
            </w:pPr>
            <w:r>
              <w:rPr>
                <w:rFonts w:ascii="宋体" w:eastAsia="宋体" w:cs="Lucida Sans"/>
                <w:color w:val="000000"/>
                <w:sz w:val="18"/>
              </w:rPr>
              <w:t>提升成年孤儿的幸福感</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051B83">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D0C817">
            <w:pPr>
              <w:jc w:val="center"/>
              <w:rPr>
                <w:rFonts w:ascii="宋体" w:eastAsia="宋体" w:cs="Lucida Sans"/>
                <w:color w:val="000000"/>
                <w:sz w:val="18"/>
              </w:rPr>
            </w:pPr>
            <w:r>
              <w:rPr>
                <w:rFonts w:ascii="宋体" w:eastAsia="宋体" w:cs="Lucida Sans"/>
                <w:color w:val="000000"/>
                <w:sz w:val="18"/>
              </w:rPr>
              <w:t>效果明显</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383B5F">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03371A">
            <w:pPr>
              <w:jc w:val="center"/>
              <w:rPr>
                <w:rFonts w:ascii="微软雅黑" w:eastAsia="微软雅黑" w:cs="Lucida Sans"/>
                <w:b w:val="0"/>
                <w:i/>
                <w:color w:val="000000"/>
                <w:sz w:val="16"/>
              </w:rPr>
            </w:pPr>
            <w:r>
              <w:rPr>
                <w:rFonts w:ascii="微软雅黑" w:eastAsia="微软雅黑" w:cs="Lucida Sans"/>
                <w:b w:val="0"/>
                <w:i/>
                <w:color w:val="000000"/>
                <w:sz w:val="16"/>
              </w:rPr>
              <w:t>明显</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85AB40">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38C57F">
            <w:pPr>
              <w:jc w:val="center"/>
              <w:rPr>
                <w:rFonts w:ascii="宋体" w:eastAsia="宋体" w:cs="Lucida Sans"/>
                <w:color w:val="000000"/>
                <w:sz w:val="18"/>
              </w:rPr>
            </w:pPr>
            <w:r>
              <w:rPr>
                <w:rFonts w:ascii="宋体" w:eastAsia="宋体" w:cs="Lucida Sans"/>
                <w:color w:val="000000"/>
                <w:sz w:val="18"/>
              </w:rPr>
              <w:t>18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DD5D34">
            <w:pPr>
              <w:jc w:val="center"/>
              <w:rPr>
                <w:rFonts w:ascii="微软雅黑" w:eastAsia="微软雅黑"/>
                <w:b w:val="0"/>
                <w:i/>
                <w:color w:val="000000"/>
                <w:sz w:val="16"/>
              </w:rPr>
            </w:pPr>
          </w:p>
        </w:tc>
      </w:tr>
      <w:tr w14:paraId="571F4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E216233"/>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6C0E39">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A6D2E2">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F5C0A9">
            <w:pPr>
              <w:jc w:val="center"/>
              <w:rPr>
                <w:rFonts w:ascii="宋体" w:eastAsia="宋体" w:cs="Lucida Sans"/>
                <w:color w:val="000000"/>
                <w:sz w:val="18"/>
              </w:rPr>
            </w:pPr>
            <w:r>
              <w:rPr>
                <w:rFonts w:ascii="宋体" w:eastAsia="宋体" w:cs="Lucida Sans"/>
                <w:color w:val="000000"/>
                <w:sz w:val="18"/>
              </w:rPr>
              <w:t>在院成年孤儿满意度</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38E4F4">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CF9B47">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77DC03">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325532">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1126D8">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3B5978">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89436B">
            <w:pPr>
              <w:jc w:val="center"/>
              <w:rPr>
                <w:rFonts w:ascii="微软雅黑" w:eastAsia="微软雅黑"/>
                <w:b w:val="0"/>
                <w:i/>
                <w:color w:val="000000"/>
                <w:sz w:val="16"/>
              </w:rPr>
            </w:pPr>
          </w:p>
        </w:tc>
      </w:tr>
      <w:tr w14:paraId="557D0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3324A64"/>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5EB89F">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B792FF">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1CB25C">
            <w:pPr>
              <w:jc w:val="center"/>
              <w:rPr>
                <w:rFonts w:ascii="宋体" w:eastAsia="宋体" w:cs="Lucida Sans"/>
                <w:color w:val="000000"/>
                <w:sz w:val="18"/>
              </w:rPr>
            </w:pPr>
            <w:r>
              <w:rPr>
                <w:rFonts w:ascii="宋体" w:eastAsia="宋体" w:cs="Lucida Sans"/>
                <w:color w:val="000000"/>
                <w:sz w:val="18"/>
              </w:rPr>
              <w:t>生活费用</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B97FC5">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91154D">
            <w:pPr>
              <w:jc w:val="center"/>
              <w:rPr>
                <w:rFonts w:ascii="宋体" w:eastAsia="宋体" w:cs="Lucida Sans"/>
                <w:color w:val="000000"/>
                <w:sz w:val="18"/>
              </w:rPr>
            </w:pPr>
            <w:r>
              <w:rPr>
                <w:rFonts w:ascii="宋体" w:eastAsia="宋体" w:cs="Lucida Sans"/>
                <w:color w:val="000000"/>
                <w:sz w:val="18"/>
              </w:rPr>
              <w:t>79.8</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3F286A">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D64A25">
            <w:pPr>
              <w:jc w:val="center"/>
              <w:rPr>
                <w:rFonts w:ascii="微软雅黑" w:eastAsia="微软雅黑" w:cs="Lucida Sans"/>
                <w:b w:val="0"/>
                <w:i/>
                <w:color w:val="000000"/>
                <w:sz w:val="16"/>
              </w:rPr>
            </w:pPr>
            <w:r>
              <w:rPr>
                <w:rFonts w:ascii="微软雅黑" w:eastAsia="微软雅黑" w:cs="Lucida Sans"/>
                <w:b w:val="0"/>
                <w:i/>
                <w:color w:val="000000"/>
                <w:sz w:val="16"/>
              </w:rPr>
              <w:t>54.16</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D6E2F7">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4AE25B">
            <w:pPr>
              <w:jc w:val="center"/>
              <w:rPr>
                <w:rFonts w:ascii="宋体" w:eastAsia="宋体" w:cs="Lucida Sans"/>
                <w:color w:val="000000"/>
                <w:sz w:val="18"/>
              </w:rPr>
            </w:pPr>
            <w:r>
              <w:rPr>
                <w:rFonts w:ascii="宋体" w:eastAsia="宋体" w:cs="Lucida Sans"/>
                <w:color w:val="000000"/>
                <w:sz w:val="18"/>
              </w:rPr>
              <w:t>15</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0442FC">
            <w:pPr>
              <w:jc w:val="center"/>
              <w:rPr>
                <w:rFonts w:ascii="微软雅黑" w:eastAsia="微软雅黑"/>
                <w:b w:val="0"/>
                <w:i/>
                <w:color w:val="000000"/>
                <w:sz w:val="16"/>
              </w:rPr>
            </w:pPr>
          </w:p>
        </w:tc>
      </w:tr>
      <w:tr w14:paraId="18DB9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1205" w:type="dxa"/>
            <w:gridSpan w:val="8"/>
            <w:tcBorders>
              <w:top w:val="single" w:color="000000" w:sz="6" w:space="0"/>
              <w:left w:val="single" w:color="000000" w:sz="6" w:space="0"/>
              <w:bottom w:val="single" w:color="000000" w:sz="6" w:space="0"/>
              <w:right w:val="single" w:color="000000" w:sz="6" w:space="0"/>
              <w:tl2br w:val="nil"/>
              <w:tr2bl w:val="nil"/>
            </w:tcBorders>
            <w:noWrap/>
            <w:vAlign w:val="center"/>
          </w:tcPr>
          <w:p w14:paraId="7BD1B035">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29D310">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8DCEB1">
            <w:pPr>
              <w:jc w:val="right"/>
              <w:rPr>
                <w:rFonts w:ascii="宋体" w:eastAsia="宋体" w:cs="Lucida Sans"/>
                <w:color w:val="000000"/>
                <w:sz w:val="18"/>
              </w:rPr>
            </w:pPr>
            <w:r>
              <w:rPr>
                <w:rFonts w:ascii="宋体" w:eastAsia="宋体" w:cs="Lucida Sans"/>
                <w:color w:val="000000"/>
                <w:sz w:val="18"/>
              </w:rPr>
              <w:t>81</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28E0DB">
            <w:pPr>
              <w:rPr>
                <w:rFonts w:ascii="宋体" w:eastAsia="宋体"/>
                <w:color w:val="000000"/>
                <w:sz w:val="18"/>
              </w:rPr>
            </w:pPr>
          </w:p>
        </w:tc>
      </w:tr>
      <w:tr w14:paraId="0AA3D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B6B30F">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795FDDFB">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该项目实施并顺利完成，保障成年孤儿基本生活、学习，提高生活质量，提升幸福感。自评得分81分。</w:t>
            </w:r>
          </w:p>
        </w:tc>
      </w:tr>
      <w:tr w14:paraId="63F44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171ED9">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1DFF526E">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3BD62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993A49">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2A9B8C70">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4C830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768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5E7091FB">
            <w:pPr>
              <w:jc w:val="center"/>
              <w:rPr>
                <w:rFonts w:ascii="黑体" w:eastAsia="黑体" w:cs="Lucida Sans"/>
                <w:color w:val="000000"/>
                <w:sz w:val="18"/>
              </w:rPr>
            </w:pPr>
            <w:r>
              <w:rPr>
                <w:rFonts w:ascii="黑体" w:eastAsia="黑体" w:cs="Lucida Sans"/>
                <w:color w:val="000000"/>
                <w:sz w:val="18"/>
              </w:rPr>
              <w:t>项目负责人：文德巧</w:t>
            </w:r>
          </w:p>
        </w:tc>
        <w:tc>
          <w:tcPr>
            <w:tcW w:w="7260"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76DF8A90">
            <w:pPr>
              <w:jc w:val="center"/>
              <w:rPr>
                <w:rFonts w:ascii="黑体" w:eastAsia="黑体" w:cs="Lucida Sans"/>
                <w:color w:val="000000"/>
                <w:sz w:val="18"/>
              </w:rPr>
            </w:pPr>
            <w:r>
              <w:rPr>
                <w:rFonts w:ascii="黑体" w:eastAsia="黑体" w:cs="Lucida Sans"/>
                <w:color w:val="000000"/>
                <w:sz w:val="18"/>
              </w:rPr>
              <w:t>财务负责人：文德巧</w:t>
            </w:r>
          </w:p>
        </w:tc>
      </w:tr>
      <w:tr w14:paraId="63DDE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tcBorders>
              <w:top w:val="nil"/>
              <w:left w:val="nil"/>
              <w:bottom w:val="nil"/>
              <w:right w:val="nil"/>
              <w:tl2br w:val="nil"/>
              <w:tr2bl w:val="nil"/>
            </w:tcBorders>
            <w:noWrap/>
            <w:vAlign w:val="center"/>
          </w:tcPr>
          <w:p w14:paraId="25B3CBEB">
            <w:pPr>
              <w:rPr>
                <w:rFonts w:ascii="宋体" w:eastAsia="宋体"/>
                <w:color w:val="000000"/>
                <w:sz w:val="18"/>
              </w:rPr>
            </w:pPr>
          </w:p>
        </w:tc>
        <w:tc>
          <w:tcPr>
            <w:tcW w:w="1817" w:type="dxa"/>
            <w:tcBorders>
              <w:top w:val="nil"/>
              <w:left w:val="nil"/>
              <w:bottom w:val="nil"/>
              <w:right w:val="nil"/>
              <w:tl2br w:val="nil"/>
              <w:tr2bl w:val="nil"/>
            </w:tcBorders>
            <w:noWrap/>
            <w:vAlign w:val="center"/>
          </w:tcPr>
          <w:p w14:paraId="51A4E4FB">
            <w:pPr>
              <w:rPr>
                <w:rFonts w:ascii="宋体" w:eastAsia="宋体"/>
                <w:color w:val="000000"/>
                <w:sz w:val="18"/>
              </w:rPr>
            </w:pPr>
          </w:p>
        </w:tc>
        <w:tc>
          <w:tcPr>
            <w:tcW w:w="1845" w:type="dxa"/>
            <w:tcBorders>
              <w:top w:val="nil"/>
              <w:left w:val="nil"/>
              <w:bottom w:val="nil"/>
              <w:right w:val="nil"/>
              <w:tl2br w:val="nil"/>
              <w:tr2bl w:val="nil"/>
            </w:tcBorders>
            <w:noWrap/>
            <w:vAlign w:val="center"/>
          </w:tcPr>
          <w:p w14:paraId="3822B2B2">
            <w:pPr>
              <w:rPr>
                <w:rFonts w:ascii="宋体" w:eastAsia="宋体"/>
                <w:color w:val="000000"/>
                <w:sz w:val="18"/>
              </w:rPr>
            </w:pPr>
          </w:p>
        </w:tc>
        <w:tc>
          <w:tcPr>
            <w:tcW w:w="2340" w:type="dxa"/>
            <w:tcBorders>
              <w:top w:val="nil"/>
              <w:left w:val="nil"/>
              <w:bottom w:val="nil"/>
              <w:right w:val="nil"/>
              <w:tl2br w:val="nil"/>
              <w:tr2bl w:val="nil"/>
            </w:tcBorders>
            <w:noWrap/>
            <w:vAlign w:val="center"/>
          </w:tcPr>
          <w:p w14:paraId="1F80A86C">
            <w:pPr>
              <w:rPr>
                <w:rFonts w:ascii="宋体" w:eastAsia="宋体"/>
                <w:color w:val="000000"/>
                <w:sz w:val="18"/>
              </w:rPr>
            </w:pPr>
          </w:p>
        </w:tc>
        <w:tc>
          <w:tcPr>
            <w:tcW w:w="600" w:type="dxa"/>
            <w:tcBorders>
              <w:top w:val="nil"/>
              <w:left w:val="nil"/>
              <w:bottom w:val="nil"/>
              <w:right w:val="nil"/>
              <w:tl2br w:val="nil"/>
              <w:tr2bl w:val="nil"/>
            </w:tcBorders>
            <w:noWrap/>
            <w:vAlign w:val="center"/>
          </w:tcPr>
          <w:p w14:paraId="58B2F2F4">
            <w:pPr>
              <w:rPr>
                <w:rFonts w:ascii="宋体" w:eastAsia="宋体"/>
                <w:color w:val="000000"/>
                <w:sz w:val="18"/>
              </w:rPr>
            </w:pPr>
          </w:p>
        </w:tc>
        <w:tc>
          <w:tcPr>
            <w:tcW w:w="1755" w:type="dxa"/>
            <w:tcBorders>
              <w:top w:val="nil"/>
              <w:left w:val="nil"/>
              <w:bottom w:val="nil"/>
              <w:right w:val="nil"/>
              <w:tl2br w:val="nil"/>
              <w:tr2bl w:val="nil"/>
            </w:tcBorders>
            <w:noWrap/>
            <w:vAlign w:val="center"/>
          </w:tcPr>
          <w:p w14:paraId="4AADA130">
            <w:pPr>
              <w:rPr>
                <w:rFonts w:ascii="宋体" w:eastAsia="宋体"/>
                <w:color w:val="000000"/>
                <w:sz w:val="18"/>
              </w:rPr>
            </w:pPr>
          </w:p>
        </w:tc>
        <w:tc>
          <w:tcPr>
            <w:tcW w:w="600" w:type="dxa"/>
            <w:tcBorders>
              <w:top w:val="nil"/>
              <w:left w:val="nil"/>
              <w:bottom w:val="nil"/>
              <w:right w:val="nil"/>
              <w:tl2br w:val="nil"/>
              <w:tr2bl w:val="nil"/>
            </w:tcBorders>
            <w:noWrap/>
            <w:vAlign w:val="center"/>
          </w:tcPr>
          <w:p w14:paraId="2F5D62F2">
            <w:pPr>
              <w:rPr>
                <w:rFonts w:ascii="宋体" w:eastAsia="宋体"/>
                <w:color w:val="000000"/>
                <w:sz w:val="18"/>
              </w:rPr>
            </w:pPr>
          </w:p>
        </w:tc>
        <w:tc>
          <w:tcPr>
            <w:tcW w:w="1170" w:type="dxa"/>
            <w:tcBorders>
              <w:top w:val="nil"/>
              <w:left w:val="nil"/>
              <w:bottom w:val="nil"/>
              <w:right w:val="nil"/>
              <w:tl2br w:val="nil"/>
              <w:tr2bl w:val="nil"/>
            </w:tcBorders>
            <w:noWrap/>
            <w:vAlign w:val="center"/>
          </w:tcPr>
          <w:p w14:paraId="0B7708E8">
            <w:pPr>
              <w:rPr>
                <w:rFonts w:ascii="宋体" w:eastAsia="宋体"/>
                <w:color w:val="000000"/>
                <w:sz w:val="18"/>
              </w:rPr>
            </w:pPr>
          </w:p>
        </w:tc>
        <w:tc>
          <w:tcPr>
            <w:tcW w:w="585" w:type="dxa"/>
            <w:tcBorders>
              <w:top w:val="nil"/>
              <w:left w:val="nil"/>
              <w:bottom w:val="nil"/>
              <w:right w:val="nil"/>
              <w:tl2br w:val="nil"/>
              <w:tr2bl w:val="nil"/>
            </w:tcBorders>
            <w:noWrap/>
            <w:vAlign w:val="center"/>
          </w:tcPr>
          <w:p w14:paraId="0981DEB7">
            <w:pPr>
              <w:rPr>
                <w:rFonts w:ascii="宋体" w:eastAsia="宋体"/>
                <w:color w:val="000000"/>
                <w:sz w:val="18"/>
              </w:rPr>
            </w:pPr>
          </w:p>
        </w:tc>
        <w:tc>
          <w:tcPr>
            <w:tcW w:w="525" w:type="dxa"/>
            <w:tcBorders>
              <w:top w:val="nil"/>
              <w:left w:val="nil"/>
              <w:bottom w:val="nil"/>
              <w:right w:val="nil"/>
              <w:tl2br w:val="nil"/>
              <w:tr2bl w:val="nil"/>
            </w:tcBorders>
            <w:noWrap/>
            <w:vAlign w:val="center"/>
          </w:tcPr>
          <w:p w14:paraId="321389C8">
            <w:pPr>
              <w:rPr>
                <w:rFonts w:ascii="宋体" w:eastAsia="宋体"/>
                <w:color w:val="000000"/>
                <w:sz w:val="18"/>
              </w:rPr>
            </w:pPr>
          </w:p>
        </w:tc>
        <w:tc>
          <w:tcPr>
            <w:tcW w:w="2625" w:type="dxa"/>
            <w:tcBorders>
              <w:top w:val="nil"/>
              <w:left w:val="nil"/>
              <w:bottom w:val="nil"/>
              <w:right w:val="nil"/>
              <w:tl2br w:val="nil"/>
              <w:tr2bl w:val="nil"/>
            </w:tcBorders>
            <w:noWrap/>
            <w:vAlign w:val="center"/>
          </w:tcPr>
          <w:p w14:paraId="13835A93">
            <w:pPr>
              <w:rPr>
                <w:rFonts w:ascii="宋体" w:eastAsia="宋体"/>
                <w:color w:val="000000"/>
                <w:sz w:val="18"/>
              </w:rPr>
            </w:pPr>
          </w:p>
        </w:tc>
      </w:tr>
      <w:tr w14:paraId="5789E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14939"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4736839C">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79BD7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E79B6F1">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1525A39B">
            <w:pPr>
              <w:jc w:val="center"/>
              <w:rPr>
                <w:rFonts w:ascii="宋体" w:eastAsia="宋体" w:cs="Lucida Sans"/>
                <w:color w:val="000000"/>
                <w:sz w:val="18"/>
              </w:rPr>
            </w:pPr>
            <w:r>
              <w:rPr>
                <w:rFonts w:ascii="宋体" w:eastAsia="宋体" w:cs="Lucida Sans"/>
                <w:color w:val="000000"/>
                <w:sz w:val="18"/>
              </w:rPr>
              <w:t>51320024T000010291349-后勤综合管理费</w:t>
            </w:r>
          </w:p>
        </w:tc>
      </w:tr>
      <w:tr w14:paraId="0254A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349FB4AF">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6CF21ECC">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14:paraId="2D907A5A">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E993623">
            <w:pPr>
              <w:jc w:val="center"/>
              <w:rPr>
                <w:rFonts w:ascii="宋体" w:eastAsia="宋体" w:cs="Lucida Sans"/>
                <w:color w:val="000000"/>
                <w:sz w:val="18"/>
              </w:rPr>
            </w:pPr>
            <w:r>
              <w:rPr>
                <w:rFonts w:ascii="宋体" w:eastAsia="宋体" w:cs="Lucida Sans"/>
                <w:color w:val="000000"/>
                <w:sz w:val="18"/>
              </w:rPr>
              <w:t>州福利院</w:t>
            </w:r>
          </w:p>
        </w:tc>
      </w:tr>
      <w:tr w14:paraId="0E8F2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85AB5DD">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0FC55A7">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2DD24357">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2655E84A">
            <w:pPr>
              <w:jc w:val="center"/>
              <w:rPr>
                <w:rFonts w:ascii="黑体" w:eastAsia="黑体" w:cs="Lucida Sans"/>
                <w:color w:val="000000"/>
                <w:sz w:val="18"/>
              </w:rPr>
            </w:pPr>
            <w:r>
              <w:rPr>
                <w:rFonts w:ascii="黑体" w:eastAsia="黑体" w:cs="Lucida Sans"/>
                <w:color w:val="000000"/>
                <w:sz w:val="18"/>
              </w:rPr>
              <w:t>年度目标完成情况</w:t>
            </w:r>
          </w:p>
        </w:tc>
      </w:tr>
      <w:tr w14:paraId="5BC13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20DD55B"/>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BC9076C"/>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5F47890E">
            <w:pPr>
              <w:jc w:val="center"/>
              <w:rPr>
                <w:rFonts w:ascii="宋体" w:eastAsia="宋体" w:cs="Lucida Sans"/>
                <w:color w:val="000000"/>
                <w:sz w:val="18"/>
              </w:rPr>
            </w:pPr>
            <w:r>
              <w:rPr>
                <w:rFonts w:ascii="宋体" w:eastAsia="宋体" w:cs="Lucida Sans"/>
                <w:color w:val="000000"/>
                <w:sz w:val="18"/>
              </w:rPr>
              <w:t>为确保全院消防、特种设备安全正常运行；厨房膳食卫生、安全；院内外绿植养护修剪及绿植盆栽租赁，美化环境；保障儿童合法权益等。我院聘请第三方维保公司进行消防、电梯维保，聘请法律顾问维护儿童合法权益等，最终为儿童提供安全、卫生、优良的居住、生活、学习环境，提高生活质量。</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1875CF00">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14:paraId="05517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6DECEF1"/>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6C4CFA">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7DD7F7AD">
            <w:pPr>
              <w:rPr>
                <w:rFonts w:ascii="宋体" w:eastAsia="宋体" w:cs="Lucida Sans"/>
                <w:color w:val="000000"/>
                <w:sz w:val="18"/>
              </w:rPr>
            </w:pPr>
          </w:p>
        </w:tc>
      </w:tr>
      <w:tr w14:paraId="4CAAE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A5B59CC">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487263">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422EC7">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613ED9">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CBF93D9">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AAD7E8">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2C8A87">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1ECB5F">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9BD700">
            <w:pPr>
              <w:jc w:val="center"/>
              <w:rPr>
                <w:rFonts w:ascii="宋体" w:eastAsia="宋体" w:cs="Lucida Sans"/>
                <w:color w:val="000000"/>
                <w:sz w:val="18"/>
              </w:rPr>
            </w:pPr>
            <w:r>
              <w:rPr>
                <w:rFonts w:ascii="宋体" w:eastAsia="宋体" w:cs="Lucida Sans"/>
                <w:color w:val="000000"/>
                <w:sz w:val="18"/>
              </w:rPr>
              <w:t>原因</w:t>
            </w:r>
          </w:p>
        </w:tc>
      </w:tr>
      <w:tr w14:paraId="7ECEC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8A8BF1F"/>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6EF6E2">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64416E">
            <w:pPr>
              <w:jc w:val="center"/>
              <w:rPr>
                <w:rFonts w:ascii="宋体" w:eastAsia="宋体" w:cs="Lucida Sans"/>
                <w:color w:val="000000"/>
                <w:sz w:val="18"/>
              </w:rPr>
            </w:pPr>
            <w:r>
              <w:rPr>
                <w:rFonts w:ascii="宋体" w:eastAsia="宋体" w:cs="Lucida Sans"/>
                <w:color w:val="000000"/>
                <w:sz w:val="18"/>
              </w:rPr>
              <w:t>73.50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8FDD7E">
            <w:pPr>
              <w:jc w:val="center"/>
              <w:rPr>
                <w:rFonts w:ascii="宋体" w:eastAsia="宋体" w:cs="Lucida Sans"/>
                <w:color w:val="000000"/>
                <w:sz w:val="18"/>
              </w:rPr>
            </w:pPr>
            <w:r>
              <w:rPr>
                <w:rFonts w:ascii="宋体" w:eastAsia="宋体" w:cs="Lucida Sans"/>
                <w:color w:val="000000"/>
                <w:sz w:val="18"/>
              </w:rPr>
              <w:t>70.01</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39674B2">
            <w:pPr>
              <w:jc w:val="center"/>
              <w:rPr>
                <w:rFonts w:ascii="宋体" w:eastAsia="宋体" w:cs="Lucida Sans"/>
                <w:color w:val="000000"/>
                <w:sz w:val="18"/>
              </w:rPr>
            </w:pPr>
            <w:r>
              <w:rPr>
                <w:rFonts w:ascii="宋体" w:eastAsia="宋体" w:cs="Lucida Sans"/>
                <w:color w:val="000000"/>
                <w:sz w:val="18"/>
              </w:rPr>
              <w:t>69.71</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985F15">
            <w:pPr>
              <w:jc w:val="center"/>
              <w:rPr>
                <w:rFonts w:ascii="宋体" w:eastAsia="宋体" w:cs="Lucida Sans"/>
                <w:color w:val="000000"/>
                <w:sz w:val="18"/>
              </w:rPr>
            </w:pPr>
            <w:r>
              <w:rPr>
                <w:rFonts w:ascii="宋体" w:eastAsia="宋体" w:cs="Lucida Sans"/>
                <w:color w:val="000000"/>
                <w:sz w:val="18"/>
              </w:rPr>
              <w:t>99.57%</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6790B0">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E53258">
            <w:pPr>
              <w:jc w:val="center"/>
              <w:rPr>
                <w:rFonts w:ascii="宋体" w:eastAsia="宋体"/>
                <w:color w:val="000000"/>
                <w:sz w:val="18"/>
              </w:rPr>
            </w:pPr>
          </w:p>
        </w:tc>
        <w:tc>
          <w:tcPr>
            <w:tcW w:w="262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1E18C21">
            <w:pPr>
              <w:jc w:val="center"/>
              <w:rPr>
                <w:rFonts w:ascii="黑体" w:eastAsia="黑体" w:cs="Lucida Sans"/>
                <w:b w:val="0"/>
                <w:i/>
                <w:color w:val="000000"/>
                <w:sz w:val="18"/>
              </w:rPr>
            </w:pPr>
          </w:p>
        </w:tc>
      </w:tr>
      <w:tr w14:paraId="267E9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8C43356"/>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7882A6">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31E107">
            <w:pPr>
              <w:jc w:val="center"/>
              <w:rPr>
                <w:rFonts w:ascii="宋体" w:eastAsia="宋体" w:cs="Lucida Sans"/>
                <w:color w:val="000000"/>
                <w:sz w:val="18"/>
              </w:rPr>
            </w:pPr>
            <w:r>
              <w:rPr>
                <w:rFonts w:ascii="宋体" w:eastAsia="宋体" w:cs="Lucida Sans"/>
                <w:color w:val="000000"/>
                <w:sz w:val="18"/>
              </w:rPr>
              <w:t>73.50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8BCB5D">
            <w:pPr>
              <w:jc w:val="center"/>
              <w:rPr>
                <w:rFonts w:ascii="宋体" w:eastAsia="宋体" w:cs="Lucida Sans"/>
                <w:color w:val="000000"/>
                <w:sz w:val="18"/>
              </w:rPr>
            </w:pPr>
            <w:r>
              <w:rPr>
                <w:rFonts w:ascii="宋体" w:eastAsia="宋体" w:cs="Lucida Sans"/>
                <w:color w:val="000000"/>
                <w:sz w:val="18"/>
              </w:rPr>
              <w:t>70.01</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C252B9D">
            <w:pPr>
              <w:jc w:val="center"/>
              <w:rPr>
                <w:rFonts w:ascii="宋体" w:eastAsia="宋体" w:cs="Lucida Sans"/>
                <w:color w:val="000000"/>
                <w:sz w:val="18"/>
              </w:rPr>
            </w:pPr>
            <w:r>
              <w:rPr>
                <w:rFonts w:ascii="宋体" w:eastAsia="宋体" w:cs="Lucida Sans"/>
                <w:color w:val="000000"/>
                <w:sz w:val="18"/>
              </w:rPr>
              <w:t>69.71</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0A853B">
            <w:pPr>
              <w:jc w:val="center"/>
              <w:rPr>
                <w:rFonts w:ascii="宋体" w:eastAsia="宋体" w:cs="Lucida Sans"/>
                <w:color w:val="000000"/>
                <w:sz w:val="18"/>
              </w:rPr>
            </w:pPr>
            <w:r>
              <w:rPr>
                <w:rFonts w:ascii="宋体" w:eastAsia="宋体" w:cs="Lucida Sans"/>
                <w:color w:val="000000"/>
                <w:sz w:val="18"/>
              </w:rPr>
              <w:t>99.57%</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8D97AA">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12E4CB">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A17F3D2"/>
        </w:tc>
      </w:tr>
      <w:tr w14:paraId="17C91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6C5AF06"/>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8FEAFB">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6B0D1C">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73F50A">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13F9C1F">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20C648">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09158A">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A46802">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6EBCC83"/>
        </w:tc>
      </w:tr>
      <w:tr w14:paraId="1DC35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FC24300"/>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2ADE04">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3E3D2F">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7B10E4">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9ADB317">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FAD1AD">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C4F1D5">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521D25">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01E599B"/>
        </w:tc>
      </w:tr>
      <w:tr w14:paraId="5E810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B03AD73"/>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B3B44C">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F25944">
            <w:pPr>
              <w:jc w:val="center"/>
              <w:rPr>
                <w:rFonts w:ascii="微软雅黑" w:eastAsia="微软雅黑"/>
                <w:b w:val="0"/>
                <w:i/>
                <w:color w:val="000000"/>
                <w:sz w:val="16"/>
              </w:rPr>
            </w:pP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DEEC36">
            <w:pPr>
              <w:jc w:val="center"/>
              <w:rPr>
                <w:rFonts w:ascii="微软雅黑" w:eastAsia="微软雅黑"/>
                <w:b w:val="0"/>
                <w:i/>
                <w:color w:val="000000"/>
                <w:sz w:val="16"/>
              </w:rPr>
            </w:pP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76346E6">
            <w:pPr>
              <w:jc w:val="center"/>
              <w:rPr>
                <w:rFonts w:ascii="微软雅黑" w:eastAsia="微软雅黑" w:cs="Lucida Sans"/>
                <w:b w:val="0"/>
                <w:i/>
                <w:color w:val="000000"/>
                <w:sz w:val="16"/>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63B1AA">
            <w:pPr>
              <w:jc w:val="center"/>
              <w:rPr>
                <w:rFonts w:ascii="微软雅黑" w:eastAsia="微软雅黑"/>
                <w:b w:val="0"/>
                <w:i/>
                <w:color w:val="000000"/>
                <w:sz w:val="16"/>
              </w:rPr>
            </w:pP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36BAC7">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068838">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505AFF2"/>
        </w:tc>
      </w:tr>
      <w:tr w14:paraId="43BA3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B554EB3">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D428EA">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C0B28E">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8AF63A">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234347">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56C310">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B34BCF">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2556FC">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B37006">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1F461D">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E97440">
            <w:pPr>
              <w:jc w:val="center"/>
              <w:rPr>
                <w:rFonts w:ascii="宋体" w:eastAsia="宋体" w:cs="Lucida Sans"/>
                <w:color w:val="000000"/>
                <w:sz w:val="18"/>
              </w:rPr>
            </w:pPr>
            <w:r>
              <w:rPr>
                <w:rFonts w:ascii="宋体" w:eastAsia="宋体" w:cs="Lucida Sans"/>
                <w:color w:val="000000"/>
                <w:sz w:val="18"/>
              </w:rPr>
              <w:t>未完成原因分析</w:t>
            </w:r>
          </w:p>
        </w:tc>
      </w:tr>
      <w:tr w14:paraId="19598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1727B0A"/>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DE73B47">
            <w:pPr>
              <w:jc w:val="center"/>
              <w:rPr>
                <w:rFonts w:ascii="宋体" w:eastAsia="宋体" w:cs="Lucida Sans"/>
                <w:color w:val="000000"/>
                <w:sz w:val="18"/>
              </w:rPr>
            </w:pPr>
            <w:r>
              <w:rPr>
                <w:rFonts w:ascii="宋体" w:eastAsia="宋体" w:cs="Lucida Sans"/>
                <w:color w:val="000000"/>
                <w:sz w:val="18"/>
              </w:rPr>
              <w:t>产出指标</w:t>
            </w:r>
          </w:p>
        </w:tc>
        <w:tc>
          <w:tcPr>
            <w:tcW w:w="18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44FFE16">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36281D">
            <w:pPr>
              <w:jc w:val="center"/>
              <w:rPr>
                <w:rFonts w:ascii="宋体" w:eastAsia="宋体" w:cs="Lucida Sans"/>
                <w:color w:val="000000"/>
                <w:sz w:val="18"/>
              </w:rPr>
            </w:pPr>
            <w:r>
              <w:rPr>
                <w:rFonts w:ascii="宋体" w:eastAsia="宋体" w:cs="Lucida Sans"/>
                <w:color w:val="000000"/>
                <w:sz w:val="18"/>
              </w:rPr>
              <w:t>消防设备维保次数</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F5AA6A">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1428AA">
            <w:pPr>
              <w:jc w:val="center"/>
              <w:rPr>
                <w:rFonts w:ascii="宋体" w:eastAsia="宋体" w:cs="Lucida Sans"/>
                <w:color w:val="000000"/>
                <w:sz w:val="18"/>
              </w:rPr>
            </w:pPr>
            <w:r>
              <w:rPr>
                <w:rFonts w:ascii="宋体" w:eastAsia="宋体" w:cs="Lucida Sans"/>
                <w:color w:val="000000"/>
                <w:sz w:val="18"/>
              </w:rPr>
              <w:t>12</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2E32D6">
            <w:pPr>
              <w:jc w:val="center"/>
              <w:rPr>
                <w:rFonts w:ascii="宋体" w:eastAsia="宋体" w:cs="Lucida Sans"/>
                <w:color w:val="000000"/>
                <w:sz w:val="18"/>
              </w:rPr>
            </w:pPr>
            <w:r>
              <w:rPr>
                <w:rFonts w:ascii="宋体" w:eastAsia="宋体" w:cs="Lucida Sans"/>
                <w:color w:val="000000"/>
                <w:sz w:val="18"/>
              </w:rPr>
              <w:t>次</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93FF29">
            <w:pPr>
              <w:jc w:val="center"/>
              <w:rPr>
                <w:rFonts w:ascii="微软雅黑" w:eastAsia="微软雅黑" w:cs="Lucida Sans"/>
                <w:b w:val="0"/>
                <w:i/>
                <w:color w:val="000000"/>
                <w:sz w:val="16"/>
              </w:rPr>
            </w:pPr>
            <w:r>
              <w:rPr>
                <w:rFonts w:ascii="微软雅黑" w:eastAsia="微软雅黑" w:cs="Lucida Sans"/>
                <w:b w:val="0"/>
                <w:i/>
                <w:color w:val="000000"/>
                <w:sz w:val="16"/>
              </w:rPr>
              <w:t>12</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EC04D2">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14D16A">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F525A6">
            <w:pPr>
              <w:jc w:val="center"/>
              <w:rPr>
                <w:rFonts w:ascii="微软雅黑" w:eastAsia="微软雅黑"/>
                <w:b w:val="0"/>
                <w:i/>
                <w:color w:val="000000"/>
                <w:sz w:val="16"/>
              </w:rPr>
            </w:pPr>
          </w:p>
        </w:tc>
      </w:tr>
      <w:tr w14:paraId="6EAEB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EBF8E79"/>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C21BB79"/>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6C5C26E"/>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044156">
            <w:pPr>
              <w:jc w:val="center"/>
              <w:rPr>
                <w:rFonts w:ascii="宋体" w:eastAsia="宋体" w:cs="Lucida Sans"/>
                <w:color w:val="000000"/>
                <w:sz w:val="18"/>
              </w:rPr>
            </w:pPr>
            <w:r>
              <w:rPr>
                <w:rFonts w:ascii="宋体" w:eastAsia="宋体" w:cs="Lucida Sans"/>
                <w:color w:val="000000"/>
                <w:sz w:val="18"/>
              </w:rPr>
              <w:t>外包服务派遣人数</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B9B361">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A448E4">
            <w:pPr>
              <w:jc w:val="center"/>
              <w:rPr>
                <w:rFonts w:ascii="宋体" w:eastAsia="宋体" w:cs="Lucida Sans"/>
                <w:color w:val="000000"/>
                <w:sz w:val="18"/>
              </w:rPr>
            </w:pPr>
            <w:r>
              <w:rPr>
                <w:rFonts w:ascii="宋体" w:eastAsia="宋体" w:cs="Lucida Sans"/>
                <w:color w:val="000000"/>
                <w:sz w:val="18"/>
              </w:rPr>
              <w:t>12</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AE68A8">
            <w:pPr>
              <w:jc w:val="center"/>
              <w:rPr>
                <w:rFonts w:ascii="宋体" w:eastAsia="宋体" w:cs="Lucida Sans"/>
                <w:color w:val="000000"/>
                <w:sz w:val="18"/>
              </w:rPr>
            </w:pPr>
            <w:r>
              <w:rPr>
                <w:rFonts w:ascii="宋体" w:eastAsia="宋体" w:cs="Lucida Sans"/>
                <w:color w:val="000000"/>
                <w:sz w:val="18"/>
              </w:rPr>
              <w:t>人数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2FB07A">
            <w:pPr>
              <w:jc w:val="center"/>
              <w:rPr>
                <w:rFonts w:ascii="微软雅黑" w:eastAsia="微软雅黑" w:cs="Lucida Sans"/>
                <w:b w:val="0"/>
                <w:i/>
                <w:color w:val="000000"/>
                <w:sz w:val="16"/>
              </w:rPr>
            </w:pPr>
            <w:r>
              <w:rPr>
                <w:rFonts w:ascii="微软雅黑" w:eastAsia="微软雅黑" w:cs="Lucida Sans"/>
                <w:b w:val="0"/>
                <w:i/>
                <w:color w:val="000000"/>
                <w:sz w:val="16"/>
              </w:rPr>
              <w:t>12</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627B38">
            <w:pPr>
              <w:jc w:val="center"/>
              <w:rPr>
                <w:rFonts w:ascii="宋体" w:eastAsia="宋体" w:cs="Lucida Sans"/>
                <w:color w:val="000000"/>
                <w:sz w:val="18"/>
              </w:rPr>
            </w:pPr>
            <w:r>
              <w:rPr>
                <w:rFonts w:ascii="宋体" w:eastAsia="宋体" w:cs="Lucida Sans"/>
                <w:color w:val="000000"/>
                <w:sz w:val="18"/>
              </w:rPr>
              <w:t>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957DB0">
            <w:pPr>
              <w:jc w:val="center"/>
              <w:rPr>
                <w:rFonts w:ascii="宋体" w:eastAsia="宋体" w:cs="Lucida Sans"/>
                <w:color w:val="000000"/>
                <w:sz w:val="18"/>
              </w:rPr>
            </w:pPr>
            <w:r>
              <w:rPr>
                <w:rFonts w:ascii="宋体" w:eastAsia="宋体" w:cs="Lucida Sans"/>
                <w:color w:val="000000"/>
                <w:sz w:val="18"/>
              </w:rPr>
              <w:t>5</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A579BA">
            <w:pPr>
              <w:jc w:val="center"/>
              <w:rPr>
                <w:rFonts w:ascii="微软雅黑" w:eastAsia="微软雅黑"/>
                <w:b w:val="0"/>
                <w:i/>
                <w:color w:val="000000"/>
                <w:sz w:val="16"/>
              </w:rPr>
            </w:pPr>
          </w:p>
        </w:tc>
      </w:tr>
      <w:tr w14:paraId="523EF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AFF7EB7"/>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88031B7"/>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85FBC36"/>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A2C45B">
            <w:pPr>
              <w:jc w:val="center"/>
              <w:rPr>
                <w:rFonts w:ascii="宋体" w:eastAsia="宋体" w:cs="Lucida Sans"/>
                <w:color w:val="000000"/>
                <w:sz w:val="18"/>
              </w:rPr>
            </w:pPr>
            <w:r>
              <w:rPr>
                <w:rFonts w:ascii="宋体" w:eastAsia="宋体" w:cs="Lucida Sans"/>
                <w:color w:val="000000"/>
                <w:sz w:val="18"/>
              </w:rPr>
              <w:t>特种设备维护次数</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7089AE">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49C087">
            <w:pPr>
              <w:jc w:val="center"/>
              <w:rPr>
                <w:rFonts w:ascii="宋体" w:eastAsia="宋体" w:cs="Lucida Sans"/>
                <w:color w:val="000000"/>
                <w:sz w:val="18"/>
              </w:rPr>
            </w:pPr>
            <w:r>
              <w:rPr>
                <w:rFonts w:ascii="宋体" w:eastAsia="宋体" w:cs="Lucida Sans"/>
                <w:color w:val="000000"/>
                <w:sz w:val="18"/>
              </w:rPr>
              <w:t>4</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E879DB">
            <w:pPr>
              <w:jc w:val="center"/>
              <w:rPr>
                <w:rFonts w:ascii="宋体" w:eastAsia="宋体" w:cs="Lucida Sans"/>
                <w:color w:val="000000"/>
                <w:sz w:val="18"/>
              </w:rPr>
            </w:pPr>
            <w:r>
              <w:rPr>
                <w:rFonts w:ascii="宋体" w:eastAsia="宋体" w:cs="Lucida Sans"/>
                <w:color w:val="000000"/>
                <w:sz w:val="18"/>
              </w:rPr>
              <w:t>次</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B44131">
            <w:pPr>
              <w:jc w:val="center"/>
              <w:rPr>
                <w:rFonts w:ascii="微软雅黑" w:eastAsia="微软雅黑" w:cs="Lucida Sans"/>
                <w:b w:val="0"/>
                <w:i/>
                <w:color w:val="000000"/>
                <w:sz w:val="16"/>
              </w:rPr>
            </w:pPr>
            <w:r>
              <w:rPr>
                <w:rFonts w:ascii="微软雅黑" w:eastAsia="微软雅黑" w:cs="Lucida Sans"/>
                <w:b w:val="0"/>
                <w:i/>
                <w:color w:val="000000"/>
                <w:sz w:val="16"/>
              </w:rPr>
              <w:t>4</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F45C71">
            <w:pPr>
              <w:jc w:val="center"/>
              <w:rPr>
                <w:rFonts w:ascii="宋体" w:eastAsia="宋体" w:cs="Lucida Sans"/>
                <w:color w:val="000000"/>
                <w:sz w:val="18"/>
              </w:rPr>
            </w:pPr>
            <w:r>
              <w:rPr>
                <w:rFonts w:ascii="宋体" w:eastAsia="宋体" w:cs="Lucida Sans"/>
                <w:color w:val="000000"/>
                <w:sz w:val="18"/>
              </w:rPr>
              <w:t>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5DB600">
            <w:pPr>
              <w:jc w:val="center"/>
              <w:rPr>
                <w:rFonts w:ascii="宋体" w:eastAsia="宋体" w:cs="Lucida Sans"/>
                <w:color w:val="000000"/>
                <w:sz w:val="18"/>
              </w:rPr>
            </w:pPr>
            <w:r>
              <w:rPr>
                <w:rFonts w:ascii="宋体" w:eastAsia="宋体" w:cs="Lucida Sans"/>
                <w:color w:val="000000"/>
                <w:sz w:val="18"/>
              </w:rPr>
              <w:t>3</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8C0A87">
            <w:pPr>
              <w:jc w:val="center"/>
              <w:rPr>
                <w:rFonts w:ascii="微软雅黑" w:eastAsia="微软雅黑"/>
                <w:b w:val="0"/>
                <w:i/>
                <w:color w:val="000000"/>
                <w:sz w:val="16"/>
              </w:rPr>
            </w:pPr>
          </w:p>
        </w:tc>
      </w:tr>
      <w:tr w14:paraId="78EEE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90F307A"/>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459207F"/>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BD64D1">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C48BB6">
            <w:pPr>
              <w:jc w:val="center"/>
              <w:rPr>
                <w:rFonts w:ascii="宋体" w:eastAsia="宋体" w:cs="Lucida Sans"/>
                <w:color w:val="000000"/>
                <w:sz w:val="18"/>
              </w:rPr>
            </w:pPr>
            <w:r>
              <w:rPr>
                <w:rFonts w:ascii="宋体" w:eastAsia="宋体" w:cs="Lucida Sans"/>
                <w:color w:val="000000"/>
                <w:sz w:val="18"/>
              </w:rPr>
              <w:t>物业管理覆盖率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9B749F">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ED7C2D">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6084D7">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49F4A4">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678841">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E59E63">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03E5079">
            <w:pPr>
              <w:jc w:val="center"/>
              <w:rPr>
                <w:rFonts w:ascii="微软雅黑" w:eastAsia="微软雅黑"/>
                <w:b w:val="0"/>
                <w:i/>
                <w:color w:val="000000"/>
                <w:sz w:val="16"/>
              </w:rPr>
            </w:pPr>
          </w:p>
        </w:tc>
      </w:tr>
      <w:tr w14:paraId="325DC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EC22681"/>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ECC5696"/>
        </w:tc>
        <w:tc>
          <w:tcPr>
            <w:tcW w:w="18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FB178B3">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E18639">
            <w:pPr>
              <w:jc w:val="center"/>
              <w:rPr>
                <w:rFonts w:ascii="宋体" w:eastAsia="宋体" w:cs="Lucida Sans"/>
                <w:color w:val="000000"/>
                <w:sz w:val="18"/>
              </w:rPr>
            </w:pPr>
            <w:r>
              <w:rPr>
                <w:rFonts w:ascii="宋体" w:eastAsia="宋体" w:cs="Lucida Sans"/>
                <w:color w:val="000000"/>
                <w:sz w:val="18"/>
              </w:rPr>
              <w:t>设备维护保养及时率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C1090F">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37B640">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60EE31">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C5922E">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8D9D62">
            <w:pPr>
              <w:jc w:val="center"/>
              <w:rPr>
                <w:rFonts w:ascii="宋体" w:eastAsia="宋体" w:cs="Lucida Sans"/>
                <w:color w:val="000000"/>
                <w:sz w:val="18"/>
              </w:rPr>
            </w:pPr>
            <w:r>
              <w:rPr>
                <w:rFonts w:ascii="宋体" w:eastAsia="宋体" w:cs="Lucida Sans"/>
                <w:color w:val="000000"/>
                <w:sz w:val="18"/>
              </w:rPr>
              <w:t>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BD7901">
            <w:pPr>
              <w:jc w:val="center"/>
              <w:rPr>
                <w:rFonts w:ascii="宋体" w:eastAsia="宋体" w:cs="Lucida Sans"/>
                <w:color w:val="000000"/>
                <w:sz w:val="18"/>
              </w:rPr>
            </w:pPr>
            <w:r>
              <w:rPr>
                <w:rFonts w:ascii="宋体" w:eastAsia="宋体" w:cs="Lucida Sans"/>
                <w:color w:val="000000"/>
                <w:sz w:val="18"/>
              </w:rPr>
              <w:t>5</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2A4F7F">
            <w:pPr>
              <w:jc w:val="center"/>
              <w:rPr>
                <w:rFonts w:ascii="微软雅黑" w:eastAsia="微软雅黑"/>
                <w:b w:val="0"/>
                <w:i/>
                <w:color w:val="000000"/>
                <w:sz w:val="16"/>
              </w:rPr>
            </w:pPr>
          </w:p>
        </w:tc>
      </w:tr>
      <w:tr w14:paraId="41559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1A689C9"/>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74EBC1A"/>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759063B"/>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ADC801">
            <w:pPr>
              <w:jc w:val="center"/>
              <w:rPr>
                <w:rFonts w:ascii="宋体" w:eastAsia="宋体" w:cs="Lucida Sans"/>
                <w:color w:val="000000"/>
                <w:sz w:val="18"/>
              </w:rPr>
            </w:pPr>
            <w:r>
              <w:rPr>
                <w:rFonts w:ascii="宋体" w:eastAsia="宋体" w:cs="Lucida Sans"/>
                <w:color w:val="000000"/>
                <w:sz w:val="18"/>
              </w:rPr>
              <w:t>项目完成时间</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B4193C">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666610">
            <w:pPr>
              <w:jc w:val="center"/>
              <w:rPr>
                <w:rFonts w:ascii="宋体" w:eastAsia="宋体" w:cs="Lucida Sans"/>
                <w:color w:val="000000"/>
                <w:sz w:val="18"/>
              </w:rPr>
            </w:pPr>
            <w:r>
              <w:rPr>
                <w:rFonts w:ascii="宋体" w:eastAsia="宋体" w:cs="Lucida Sans"/>
                <w:color w:val="000000"/>
                <w:sz w:val="18"/>
              </w:rPr>
              <w:t>2025年12月</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0A9EDE">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A14869">
            <w:pPr>
              <w:jc w:val="center"/>
              <w:rPr>
                <w:rFonts w:ascii="宋体" w:eastAsia="宋体" w:cs="Lucida Sans"/>
                <w:color w:val="000000"/>
                <w:sz w:val="18"/>
              </w:rPr>
            </w:pPr>
            <w:r>
              <w:rPr>
                <w:rFonts w:ascii="宋体" w:eastAsia="宋体" w:cs="Lucida Sans"/>
                <w:color w:val="000000"/>
                <w:sz w:val="18"/>
              </w:rPr>
              <w:t>2025年12月</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26AFDB">
            <w:pPr>
              <w:jc w:val="center"/>
              <w:rPr>
                <w:rFonts w:ascii="宋体" w:eastAsia="宋体" w:cs="Lucida Sans"/>
                <w:color w:val="000000"/>
                <w:sz w:val="18"/>
              </w:rPr>
            </w:pPr>
            <w:r>
              <w:rPr>
                <w:rFonts w:ascii="宋体" w:eastAsia="宋体" w:cs="Lucida Sans"/>
                <w:color w:val="000000"/>
                <w:sz w:val="18"/>
              </w:rPr>
              <w:t>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884C57">
            <w:pPr>
              <w:jc w:val="center"/>
              <w:rPr>
                <w:rFonts w:ascii="宋体" w:eastAsia="宋体" w:cs="Lucida Sans"/>
                <w:color w:val="000000"/>
                <w:sz w:val="18"/>
              </w:rPr>
            </w:pPr>
            <w:r>
              <w:rPr>
                <w:rFonts w:ascii="宋体" w:eastAsia="宋体" w:cs="Lucida Sans"/>
                <w:color w:val="000000"/>
                <w:sz w:val="18"/>
              </w:rPr>
              <w:t>5</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0F3E379">
            <w:pPr>
              <w:jc w:val="center"/>
              <w:rPr>
                <w:rFonts w:ascii="微软雅黑" w:eastAsia="微软雅黑"/>
                <w:b w:val="0"/>
                <w:i/>
                <w:color w:val="000000"/>
                <w:sz w:val="16"/>
              </w:rPr>
            </w:pPr>
          </w:p>
        </w:tc>
      </w:tr>
      <w:tr w14:paraId="621EA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C353612"/>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2D61C0AD">
            <w:pPr>
              <w:jc w:val="center"/>
              <w:rPr>
                <w:rFonts w:ascii="宋体" w:eastAsia="宋体" w:cs="Lucida Sans"/>
                <w:color w:val="000000"/>
                <w:sz w:val="18"/>
              </w:rPr>
            </w:pPr>
            <w:r>
              <w:rPr>
                <w:rFonts w:ascii="宋体" w:eastAsia="宋体" w:cs="Lucida Sans"/>
                <w:color w:val="000000"/>
                <w:sz w:val="18"/>
              </w:rPr>
              <w:t>效益指标</w:t>
            </w:r>
          </w:p>
        </w:tc>
        <w:tc>
          <w:tcPr>
            <w:tcW w:w="18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EC85667">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8B22AC">
            <w:pPr>
              <w:jc w:val="center"/>
              <w:rPr>
                <w:rFonts w:ascii="宋体" w:eastAsia="宋体" w:cs="Lucida Sans"/>
                <w:color w:val="000000"/>
                <w:sz w:val="18"/>
              </w:rPr>
            </w:pPr>
            <w:r>
              <w:rPr>
                <w:rFonts w:ascii="宋体" w:eastAsia="宋体" w:cs="Lucida Sans"/>
                <w:color w:val="000000"/>
                <w:sz w:val="18"/>
              </w:rPr>
              <w:t>提高院民生活质量</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BB1131">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CC74EC">
            <w:pPr>
              <w:jc w:val="center"/>
              <w:rPr>
                <w:rFonts w:ascii="宋体" w:eastAsia="宋体" w:cs="Lucida Sans"/>
                <w:color w:val="000000"/>
                <w:sz w:val="18"/>
              </w:rPr>
            </w:pPr>
            <w:r>
              <w:rPr>
                <w:rFonts w:ascii="宋体" w:eastAsia="宋体" w:cs="Lucida Sans"/>
                <w:color w:val="000000"/>
                <w:sz w:val="18"/>
              </w:rPr>
              <w:t>明显提高</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27F63B">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ECDEC0">
            <w:pPr>
              <w:jc w:val="center"/>
              <w:rPr>
                <w:rFonts w:ascii="宋体" w:eastAsia="宋体" w:cs="Lucida Sans"/>
                <w:color w:val="000000"/>
                <w:sz w:val="18"/>
              </w:rPr>
            </w:pPr>
            <w:r>
              <w:rPr>
                <w:rFonts w:ascii="宋体" w:eastAsia="宋体" w:cs="Lucida Sans"/>
                <w:color w:val="000000"/>
                <w:sz w:val="18"/>
              </w:rPr>
              <w:t>明显提高</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F74A99">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23FE31">
            <w:pPr>
              <w:jc w:val="center"/>
              <w:rPr>
                <w:rFonts w:ascii="宋体" w:eastAsia="宋体" w:cs="Lucida Sans"/>
                <w:color w:val="000000"/>
                <w:sz w:val="18"/>
              </w:rPr>
            </w:pPr>
            <w:r>
              <w:rPr>
                <w:rFonts w:ascii="宋体" w:eastAsia="宋体" w:cs="Lucida Sans"/>
                <w:color w:val="000000"/>
                <w:sz w:val="18"/>
              </w:rPr>
              <w:t>9</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1425C4">
            <w:pPr>
              <w:jc w:val="center"/>
              <w:rPr>
                <w:rFonts w:ascii="微软雅黑" w:eastAsia="微软雅黑"/>
                <w:b w:val="0"/>
                <w:i/>
                <w:color w:val="000000"/>
                <w:sz w:val="16"/>
              </w:rPr>
            </w:pPr>
          </w:p>
        </w:tc>
      </w:tr>
      <w:tr w14:paraId="521DE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CC86A3F"/>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2664D62"/>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011FE9D"/>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0CB025">
            <w:pPr>
              <w:jc w:val="center"/>
              <w:rPr>
                <w:rFonts w:ascii="宋体" w:eastAsia="宋体" w:cs="Lucida Sans"/>
                <w:color w:val="000000"/>
                <w:sz w:val="18"/>
              </w:rPr>
            </w:pPr>
            <w:r>
              <w:rPr>
                <w:rFonts w:ascii="宋体" w:eastAsia="宋体" w:cs="Lucida Sans"/>
                <w:color w:val="000000"/>
                <w:sz w:val="18"/>
              </w:rPr>
              <w:t>确保全院消防、特种设备安全正常运行</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101316">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62401D">
            <w:pPr>
              <w:jc w:val="center"/>
              <w:rPr>
                <w:rFonts w:ascii="宋体" w:eastAsia="宋体" w:cs="Lucida Sans"/>
                <w:color w:val="000000"/>
                <w:sz w:val="18"/>
              </w:rPr>
            </w:pPr>
            <w:r>
              <w:rPr>
                <w:rFonts w:ascii="宋体" w:eastAsia="宋体" w:cs="Lucida Sans"/>
                <w:color w:val="000000"/>
                <w:sz w:val="18"/>
              </w:rPr>
              <w:t>正常运行</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8E4800">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C30280">
            <w:pPr>
              <w:jc w:val="center"/>
              <w:rPr>
                <w:rFonts w:ascii="宋体" w:eastAsia="宋体" w:cs="Lucida Sans"/>
                <w:color w:val="000000"/>
                <w:sz w:val="18"/>
              </w:rPr>
            </w:pPr>
            <w:r>
              <w:rPr>
                <w:rFonts w:ascii="宋体" w:eastAsia="宋体" w:cs="Lucida Sans"/>
                <w:color w:val="000000"/>
                <w:sz w:val="18"/>
              </w:rPr>
              <w:t>正常运行</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F4A226">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1638FE">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AE42A1">
            <w:pPr>
              <w:jc w:val="center"/>
              <w:rPr>
                <w:rFonts w:ascii="微软雅黑" w:eastAsia="微软雅黑"/>
                <w:b w:val="0"/>
                <w:i/>
                <w:color w:val="000000"/>
                <w:sz w:val="16"/>
              </w:rPr>
            </w:pPr>
          </w:p>
        </w:tc>
      </w:tr>
      <w:tr w14:paraId="1B855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4FD2CC6"/>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0037F8">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9CD3B5">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4FF3E6">
            <w:pPr>
              <w:jc w:val="center"/>
              <w:rPr>
                <w:rFonts w:ascii="宋体" w:eastAsia="宋体" w:cs="Lucida Sans"/>
                <w:color w:val="000000"/>
                <w:sz w:val="18"/>
              </w:rPr>
            </w:pPr>
            <w:r>
              <w:rPr>
                <w:rFonts w:ascii="宋体" w:eastAsia="宋体" w:cs="Lucida Sans"/>
                <w:color w:val="000000"/>
                <w:sz w:val="18"/>
              </w:rPr>
              <w:t>在院院民对居住环境的满意度</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094545">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6030CB">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7359E8">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8EFC82">
            <w:pPr>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D659DA">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F5F1B1">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C8F13A">
            <w:pPr>
              <w:jc w:val="center"/>
              <w:rPr>
                <w:rFonts w:ascii="微软雅黑" w:eastAsia="微软雅黑"/>
                <w:b w:val="0"/>
                <w:i/>
                <w:color w:val="000000"/>
                <w:sz w:val="16"/>
              </w:rPr>
            </w:pPr>
          </w:p>
        </w:tc>
      </w:tr>
      <w:tr w14:paraId="2F821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A865304"/>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F3F1A9">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2EA909">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0A7A7A">
            <w:pPr>
              <w:jc w:val="center"/>
              <w:rPr>
                <w:rFonts w:ascii="宋体" w:eastAsia="宋体" w:cs="Lucida Sans"/>
                <w:color w:val="000000"/>
                <w:sz w:val="18"/>
              </w:rPr>
            </w:pPr>
            <w:r>
              <w:rPr>
                <w:rFonts w:ascii="宋体" w:eastAsia="宋体" w:cs="Lucida Sans"/>
                <w:color w:val="000000"/>
                <w:sz w:val="18"/>
              </w:rPr>
              <w:t>物业管理费用</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D81E7E">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D5BE12">
            <w:pPr>
              <w:jc w:val="center"/>
              <w:rPr>
                <w:rFonts w:ascii="宋体" w:eastAsia="宋体" w:cs="Lucida Sans"/>
                <w:color w:val="000000"/>
                <w:sz w:val="18"/>
              </w:rPr>
            </w:pPr>
            <w:r>
              <w:rPr>
                <w:rFonts w:ascii="宋体" w:eastAsia="宋体" w:cs="Lucida Sans"/>
                <w:color w:val="000000"/>
                <w:sz w:val="18"/>
              </w:rPr>
              <w:t>73.5</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70E022">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255F2C">
            <w:pPr>
              <w:jc w:val="center"/>
              <w:rPr>
                <w:rFonts w:ascii="微软雅黑" w:eastAsia="微软雅黑" w:cs="Lucida Sans"/>
                <w:b w:val="0"/>
                <w:i/>
                <w:color w:val="000000"/>
                <w:sz w:val="16"/>
              </w:rPr>
            </w:pPr>
            <w:r>
              <w:rPr>
                <w:rFonts w:ascii="微软雅黑" w:eastAsia="微软雅黑" w:cs="Lucida Sans"/>
                <w:b w:val="0"/>
                <w:i/>
                <w:color w:val="000000"/>
                <w:sz w:val="16"/>
              </w:rPr>
              <w:t>69.7</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EE2040">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293C81">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4AE60A">
            <w:pPr>
              <w:jc w:val="center"/>
              <w:rPr>
                <w:rFonts w:ascii="微软雅黑" w:eastAsia="微软雅黑"/>
                <w:b w:val="0"/>
                <w:i/>
                <w:color w:val="000000"/>
                <w:sz w:val="16"/>
              </w:rPr>
            </w:pPr>
          </w:p>
        </w:tc>
      </w:tr>
      <w:tr w14:paraId="11F16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1205" w:type="dxa"/>
            <w:gridSpan w:val="8"/>
            <w:tcBorders>
              <w:top w:val="single" w:color="000000" w:sz="6" w:space="0"/>
              <w:left w:val="single" w:color="000000" w:sz="6" w:space="0"/>
              <w:bottom w:val="single" w:color="000000" w:sz="6" w:space="0"/>
              <w:right w:val="single" w:color="000000" w:sz="6" w:space="0"/>
              <w:tl2br w:val="nil"/>
              <w:tr2bl w:val="nil"/>
            </w:tcBorders>
            <w:noWrap/>
            <w:vAlign w:val="center"/>
          </w:tcPr>
          <w:p w14:paraId="42A6F187">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FF76EA">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0F3AC5">
            <w:pPr>
              <w:jc w:val="right"/>
              <w:rPr>
                <w:rFonts w:ascii="宋体" w:eastAsia="宋体" w:cs="Lucida Sans"/>
                <w:color w:val="000000"/>
                <w:sz w:val="18"/>
              </w:rPr>
            </w:pPr>
            <w:r>
              <w:rPr>
                <w:rFonts w:ascii="宋体" w:eastAsia="宋体" w:cs="Lucida Sans"/>
                <w:color w:val="000000"/>
                <w:sz w:val="18"/>
              </w:rPr>
              <w:t>85</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296373">
            <w:pPr>
              <w:rPr>
                <w:rFonts w:ascii="宋体" w:eastAsia="宋体"/>
                <w:color w:val="000000"/>
                <w:sz w:val="18"/>
              </w:rPr>
            </w:pPr>
          </w:p>
        </w:tc>
      </w:tr>
      <w:tr w14:paraId="183E6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C7C5A8">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1288DCA2">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该项目实施并顺利完成，保障了院内绿化、环境卫生、绿化养护，厨房设备安全等，促进机构安全运行。自评得分85。</w:t>
            </w:r>
          </w:p>
        </w:tc>
      </w:tr>
      <w:tr w14:paraId="72E39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45AF45">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5E9A0A92">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6801F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4E862D">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793E7C6D">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6FE5E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768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39C3CF4D">
            <w:pPr>
              <w:jc w:val="center"/>
              <w:rPr>
                <w:rFonts w:ascii="黑体" w:eastAsia="黑体" w:cs="Lucida Sans"/>
                <w:color w:val="000000"/>
                <w:sz w:val="18"/>
              </w:rPr>
            </w:pPr>
            <w:r>
              <w:rPr>
                <w:rFonts w:ascii="黑体" w:eastAsia="黑体" w:cs="Lucida Sans"/>
                <w:color w:val="000000"/>
                <w:sz w:val="18"/>
              </w:rPr>
              <w:t>项目负责人：罗逸</w:t>
            </w:r>
          </w:p>
        </w:tc>
        <w:tc>
          <w:tcPr>
            <w:tcW w:w="7260"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10548FF4">
            <w:pPr>
              <w:jc w:val="center"/>
              <w:rPr>
                <w:rFonts w:ascii="黑体" w:eastAsia="黑体" w:cs="Lucida Sans"/>
                <w:color w:val="000000"/>
                <w:sz w:val="18"/>
              </w:rPr>
            </w:pPr>
            <w:r>
              <w:rPr>
                <w:rFonts w:ascii="黑体" w:eastAsia="黑体" w:cs="Lucida Sans"/>
                <w:color w:val="000000"/>
                <w:sz w:val="18"/>
              </w:rPr>
              <w:t>财务负责人：文德巧</w:t>
            </w:r>
          </w:p>
        </w:tc>
      </w:tr>
      <w:tr w14:paraId="393CB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tcBorders>
              <w:top w:val="nil"/>
              <w:left w:val="nil"/>
              <w:bottom w:val="nil"/>
              <w:right w:val="nil"/>
              <w:tl2br w:val="nil"/>
              <w:tr2bl w:val="nil"/>
            </w:tcBorders>
            <w:noWrap/>
            <w:vAlign w:val="center"/>
          </w:tcPr>
          <w:p w14:paraId="383EE585">
            <w:pPr>
              <w:rPr>
                <w:rFonts w:ascii="宋体" w:eastAsia="宋体"/>
                <w:color w:val="000000"/>
                <w:sz w:val="18"/>
              </w:rPr>
            </w:pPr>
          </w:p>
        </w:tc>
        <w:tc>
          <w:tcPr>
            <w:tcW w:w="1817" w:type="dxa"/>
            <w:tcBorders>
              <w:top w:val="nil"/>
              <w:left w:val="nil"/>
              <w:bottom w:val="nil"/>
              <w:right w:val="nil"/>
              <w:tl2br w:val="nil"/>
              <w:tr2bl w:val="nil"/>
            </w:tcBorders>
            <w:noWrap/>
            <w:vAlign w:val="center"/>
          </w:tcPr>
          <w:p w14:paraId="27A25CEE">
            <w:pPr>
              <w:rPr>
                <w:rFonts w:ascii="宋体" w:eastAsia="宋体"/>
                <w:color w:val="000000"/>
                <w:sz w:val="18"/>
              </w:rPr>
            </w:pPr>
          </w:p>
        </w:tc>
        <w:tc>
          <w:tcPr>
            <w:tcW w:w="1845" w:type="dxa"/>
            <w:tcBorders>
              <w:top w:val="nil"/>
              <w:left w:val="nil"/>
              <w:bottom w:val="nil"/>
              <w:right w:val="nil"/>
              <w:tl2br w:val="nil"/>
              <w:tr2bl w:val="nil"/>
            </w:tcBorders>
            <w:noWrap/>
            <w:vAlign w:val="center"/>
          </w:tcPr>
          <w:p w14:paraId="70C8CBD3">
            <w:pPr>
              <w:rPr>
                <w:rFonts w:ascii="宋体" w:eastAsia="宋体"/>
                <w:color w:val="000000"/>
                <w:sz w:val="18"/>
              </w:rPr>
            </w:pPr>
          </w:p>
        </w:tc>
        <w:tc>
          <w:tcPr>
            <w:tcW w:w="2340" w:type="dxa"/>
            <w:tcBorders>
              <w:top w:val="nil"/>
              <w:left w:val="nil"/>
              <w:bottom w:val="nil"/>
              <w:right w:val="nil"/>
              <w:tl2br w:val="nil"/>
              <w:tr2bl w:val="nil"/>
            </w:tcBorders>
            <w:noWrap/>
            <w:vAlign w:val="center"/>
          </w:tcPr>
          <w:p w14:paraId="3FE5356D">
            <w:pPr>
              <w:rPr>
                <w:rFonts w:ascii="宋体" w:eastAsia="宋体"/>
                <w:color w:val="000000"/>
                <w:sz w:val="18"/>
              </w:rPr>
            </w:pPr>
          </w:p>
        </w:tc>
        <w:tc>
          <w:tcPr>
            <w:tcW w:w="600" w:type="dxa"/>
            <w:tcBorders>
              <w:top w:val="nil"/>
              <w:left w:val="nil"/>
              <w:bottom w:val="nil"/>
              <w:right w:val="nil"/>
              <w:tl2br w:val="nil"/>
              <w:tr2bl w:val="nil"/>
            </w:tcBorders>
            <w:noWrap/>
            <w:vAlign w:val="center"/>
          </w:tcPr>
          <w:p w14:paraId="296AD8C9">
            <w:pPr>
              <w:rPr>
                <w:rFonts w:ascii="宋体" w:eastAsia="宋体"/>
                <w:color w:val="000000"/>
                <w:sz w:val="18"/>
              </w:rPr>
            </w:pPr>
          </w:p>
        </w:tc>
        <w:tc>
          <w:tcPr>
            <w:tcW w:w="1755" w:type="dxa"/>
            <w:tcBorders>
              <w:top w:val="nil"/>
              <w:left w:val="nil"/>
              <w:bottom w:val="nil"/>
              <w:right w:val="nil"/>
              <w:tl2br w:val="nil"/>
              <w:tr2bl w:val="nil"/>
            </w:tcBorders>
            <w:noWrap/>
            <w:vAlign w:val="center"/>
          </w:tcPr>
          <w:p w14:paraId="36A56CE3">
            <w:pPr>
              <w:rPr>
                <w:rFonts w:ascii="宋体" w:eastAsia="宋体"/>
                <w:color w:val="000000"/>
                <w:sz w:val="18"/>
              </w:rPr>
            </w:pPr>
          </w:p>
        </w:tc>
        <w:tc>
          <w:tcPr>
            <w:tcW w:w="600" w:type="dxa"/>
            <w:tcBorders>
              <w:top w:val="nil"/>
              <w:left w:val="nil"/>
              <w:bottom w:val="nil"/>
              <w:right w:val="nil"/>
              <w:tl2br w:val="nil"/>
              <w:tr2bl w:val="nil"/>
            </w:tcBorders>
            <w:noWrap/>
            <w:vAlign w:val="center"/>
          </w:tcPr>
          <w:p w14:paraId="666DEFE3">
            <w:pPr>
              <w:rPr>
                <w:rFonts w:ascii="宋体" w:eastAsia="宋体"/>
                <w:color w:val="000000"/>
                <w:sz w:val="18"/>
              </w:rPr>
            </w:pPr>
          </w:p>
        </w:tc>
        <w:tc>
          <w:tcPr>
            <w:tcW w:w="1170" w:type="dxa"/>
            <w:tcBorders>
              <w:top w:val="nil"/>
              <w:left w:val="nil"/>
              <w:bottom w:val="nil"/>
              <w:right w:val="nil"/>
              <w:tl2br w:val="nil"/>
              <w:tr2bl w:val="nil"/>
            </w:tcBorders>
            <w:noWrap/>
            <w:vAlign w:val="center"/>
          </w:tcPr>
          <w:p w14:paraId="2779CBD0">
            <w:pPr>
              <w:rPr>
                <w:rFonts w:ascii="宋体" w:eastAsia="宋体"/>
                <w:color w:val="000000"/>
                <w:sz w:val="18"/>
              </w:rPr>
            </w:pPr>
          </w:p>
        </w:tc>
        <w:tc>
          <w:tcPr>
            <w:tcW w:w="585" w:type="dxa"/>
            <w:tcBorders>
              <w:top w:val="nil"/>
              <w:left w:val="nil"/>
              <w:bottom w:val="nil"/>
              <w:right w:val="nil"/>
              <w:tl2br w:val="nil"/>
              <w:tr2bl w:val="nil"/>
            </w:tcBorders>
            <w:noWrap/>
            <w:vAlign w:val="center"/>
          </w:tcPr>
          <w:p w14:paraId="467BA4C6">
            <w:pPr>
              <w:rPr>
                <w:rFonts w:ascii="宋体" w:eastAsia="宋体"/>
                <w:color w:val="000000"/>
                <w:sz w:val="18"/>
              </w:rPr>
            </w:pPr>
          </w:p>
        </w:tc>
        <w:tc>
          <w:tcPr>
            <w:tcW w:w="525" w:type="dxa"/>
            <w:tcBorders>
              <w:top w:val="nil"/>
              <w:left w:val="nil"/>
              <w:bottom w:val="nil"/>
              <w:right w:val="nil"/>
              <w:tl2br w:val="nil"/>
              <w:tr2bl w:val="nil"/>
            </w:tcBorders>
            <w:noWrap/>
            <w:vAlign w:val="center"/>
          </w:tcPr>
          <w:p w14:paraId="51E96E58">
            <w:pPr>
              <w:rPr>
                <w:rFonts w:ascii="宋体" w:eastAsia="宋体"/>
                <w:color w:val="000000"/>
                <w:sz w:val="18"/>
              </w:rPr>
            </w:pPr>
          </w:p>
        </w:tc>
        <w:tc>
          <w:tcPr>
            <w:tcW w:w="2625" w:type="dxa"/>
            <w:tcBorders>
              <w:top w:val="nil"/>
              <w:left w:val="nil"/>
              <w:bottom w:val="nil"/>
              <w:right w:val="nil"/>
              <w:tl2br w:val="nil"/>
              <w:tr2bl w:val="nil"/>
            </w:tcBorders>
            <w:noWrap/>
            <w:vAlign w:val="center"/>
          </w:tcPr>
          <w:p w14:paraId="190C1DCC">
            <w:pPr>
              <w:rPr>
                <w:rFonts w:ascii="宋体" w:eastAsia="宋体"/>
                <w:color w:val="000000"/>
                <w:sz w:val="18"/>
              </w:rPr>
            </w:pPr>
          </w:p>
        </w:tc>
      </w:tr>
      <w:tr w14:paraId="24F14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14939"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13E81277">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0A1E4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8FF4309">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2CC2F4FC">
            <w:pPr>
              <w:jc w:val="center"/>
              <w:rPr>
                <w:rFonts w:ascii="宋体" w:eastAsia="宋体" w:cs="Lucida Sans"/>
                <w:color w:val="000000"/>
                <w:sz w:val="18"/>
              </w:rPr>
            </w:pPr>
            <w:r>
              <w:rPr>
                <w:rFonts w:ascii="宋体" w:eastAsia="宋体" w:cs="Lucida Sans"/>
                <w:color w:val="000000"/>
                <w:sz w:val="18"/>
              </w:rPr>
              <w:t>51320024T000011501018-困难群众救助资金</w:t>
            </w:r>
          </w:p>
        </w:tc>
      </w:tr>
      <w:tr w14:paraId="043D4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2C494930">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7D6D6022">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14:paraId="7AEDF0BD">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35280FB">
            <w:pPr>
              <w:jc w:val="center"/>
              <w:rPr>
                <w:rFonts w:ascii="宋体" w:eastAsia="宋体" w:cs="Lucida Sans"/>
                <w:color w:val="000000"/>
                <w:sz w:val="18"/>
              </w:rPr>
            </w:pPr>
            <w:r>
              <w:rPr>
                <w:rFonts w:ascii="宋体" w:eastAsia="宋体" w:cs="Lucida Sans"/>
                <w:color w:val="000000"/>
                <w:sz w:val="18"/>
              </w:rPr>
              <w:t>州福利院</w:t>
            </w:r>
          </w:p>
        </w:tc>
      </w:tr>
      <w:tr w14:paraId="12014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B47901B">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33EBDF7">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06D6CE7A">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2D138C4F">
            <w:pPr>
              <w:jc w:val="center"/>
              <w:rPr>
                <w:rFonts w:ascii="黑体" w:eastAsia="黑体" w:cs="Lucida Sans"/>
                <w:color w:val="000000"/>
                <w:sz w:val="18"/>
              </w:rPr>
            </w:pPr>
            <w:r>
              <w:rPr>
                <w:rFonts w:ascii="黑体" w:eastAsia="黑体" w:cs="Lucida Sans"/>
                <w:color w:val="000000"/>
                <w:sz w:val="18"/>
              </w:rPr>
              <w:t>年度目标完成情况</w:t>
            </w:r>
          </w:p>
        </w:tc>
      </w:tr>
      <w:tr w14:paraId="6CEDE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82A10C3"/>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049F420"/>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19317008">
            <w:pPr>
              <w:jc w:val="center"/>
              <w:rPr>
                <w:rFonts w:ascii="宋体" w:eastAsia="宋体" w:cs="Lucida Sans"/>
                <w:color w:val="000000"/>
                <w:sz w:val="18"/>
              </w:rPr>
            </w:pPr>
            <w:r>
              <w:rPr>
                <w:rFonts w:ascii="宋体" w:eastAsia="宋体" w:cs="Lucida Sans"/>
                <w:color w:val="000000"/>
                <w:sz w:val="18"/>
              </w:rPr>
              <w:t>满足在院集中供养孩子的生活费、医疗费、衣被费等</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68B2FA4F">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14:paraId="5D5DA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0A884CB"/>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A8013B">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24BBB262">
            <w:pPr>
              <w:rPr>
                <w:rFonts w:ascii="宋体" w:eastAsia="宋体" w:cs="Lucida Sans"/>
                <w:color w:val="000000"/>
                <w:sz w:val="18"/>
              </w:rPr>
            </w:pPr>
          </w:p>
        </w:tc>
      </w:tr>
      <w:tr w14:paraId="5D0BA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3C32C82">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484B1F">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5E1E63">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9EFD52">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9D29908">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DC049B">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ABC3C4">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F54BE2">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92AFB6">
            <w:pPr>
              <w:jc w:val="center"/>
              <w:rPr>
                <w:rFonts w:ascii="宋体" w:eastAsia="宋体" w:cs="Lucida Sans"/>
                <w:color w:val="000000"/>
                <w:sz w:val="18"/>
              </w:rPr>
            </w:pPr>
            <w:r>
              <w:rPr>
                <w:rFonts w:ascii="宋体" w:eastAsia="宋体" w:cs="Lucida Sans"/>
                <w:color w:val="000000"/>
                <w:sz w:val="18"/>
              </w:rPr>
              <w:t>原因</w:t>
            </w:r>
          </w:p>
        </w:tc>
      </w:tr>
      <w:tr w14:paraId="24661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6CD333A"/>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941DE1">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37A1EE">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480389">
            <w:pPr>
              <w:jc w:val="center"/>
              <w:rPr>
                <w:rFonts w:ascii="宋体" w:eastAsia="宋体" w:cs="Lucida Sans"/>
                <w:color w:val="000000"/>
                <w:sz w:val="18"/>
              </w:rPr>
            </w:pPr>
            <w:r>
              <w:rPr>
                <w:rFonts w:ascii="宋体" w:eastAsia="宋体" w:cs="Lucida Sans"/>
                <w:color w:val="000000"/>
                <w:sz w:val="18"/>
              </w:rPr>
              <w:t>111.83</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A6E0388">
            <w:pPr>
              <w:jc w:val="center"/>
              <w:rPr>
                <w:rFonts w:ascii="宋体" w:eastAsia="宋体" w:cs="Lucida Sans"/>
                <w:color w:val="000000"/>
                <w:sz w:val="18"/>
              </w:rPr>
            </w:pPr>
            <w:r>
              <w:rPr>
                <w:rFonts w:ascii="宋体" w:eastAsia="宋体" w:cs="Lucida Sans"/>
                <w:color w:val="000000"/>
                <w:sz w:val="18"/>
              </w:rPr>
              <w:t>111.83</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79E677">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F343A4">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70DDBD">
            <w:pPr>
              <w:jc w:val="center"/>
              <w:rPr>
                <w:rFonts w:ascii="宋体" w:eastAsia="宋体"/>
                <w:color w:val="000000"/>
                <w:sz w:val="18"/>
              </w:rPr>
            </w:pPr>
          </w:p>
        </w:tc>
        <w:tc>
          <w:tcPr>
            <w:tcW w:w="262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541BAEF">
            <w:pPr>
              <w:jc w:val="center"/>
              <w:rPr>
                <w:rFonts w:ascii="黑体" w:eastAsia="黑体" w:cs="Lucida Sans"/>
                <w:b w:val="0"/>
                <w:i/>
                <w:color w:val="000000"/>
                <w:sz w:val="18"/>
              </w:rPr>
            </w:pPr>
          </w:p>
        </w:tc>
      </w:tr>
      <w:tr w14:paraId="05525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F7BA730"/>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56C96E">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0E2C7E">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526B9A">
            <w:pPr>
              <w:jc w:val="center"/>
              <w:rPr>
                <w:rFonts w:ascii="宋体" w:eastAsia="宋体" w:cs="Lucida Sans"/>
                <w:color w:val="000000"/>
                <w:sz w:val="18"/>
              </w:rPr>
            </w:pPr>
            <w:r>
              <w:rPr>
                <w:rFonts w:ascii="宋体" w:eastAsia="宋体" w:cs="Lucida Sans"/>
                <w:color w:val="000000"/>
                <w:sz w:val="18"/>
              </w:rPr>
              <w:t>111.83</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DACDF05">
            <w:pPr>
              <w:jc w:val="center"/>
              <w:rPr>
                <w:rFonts w:ascii="宋体" w:eastAsia="宋体" w:cs="Lucida Sans"/>
                <w:color w:val="000000"/>
                <w:sz w:val="18"/>
              </w:rPr>
            </w:pPr>
            <w:r>
              <w:rPr>
                <w:rFonts w:ascii="宋体" w:eastAsia="宋体" w:cs="Lucida Sans"/>
                <w:color w:val="000000"/>
                <w:sz w:val="18"/>
              </w:rPr>
              <w:t>111.83</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FF2004">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CD5487">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FEEF14">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385F0BD"/>
        </w:tc>
      </w:tr>
      <w:tr w14:paraId="79D1F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358E9FA"/>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AF4317">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39A674D">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82779D">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714B5CE">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F205F9">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0FB894">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783798">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69F4528"/>
        </w:tc>
      </w:tr>
      <w:tr w14:paraId="63E31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2F592EC"/>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0A8BAB">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9B2F9F">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E113A2">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1771E79">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376FFB">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C48DED">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1CC56B">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5D0F931"/>
        </w:tc>
      </w:tr>
      <w:tr w14:paraId="55C59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CC75DE5"/>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15EF35">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DD820B">
            <w:pPr>
              <w:jc w:val="center"/>
              <w:rPr>
                <w:rFonts w:ascii="微软雅黑" w:eastAsia="微软雅黑"/>
                <w:b w:val="0"/>
                <w:i/>
                <w:color w:val="000000"/>
                <w:sz w:val="16"/>
              </w:rPr>
            </w:pP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373187">
            <w:pPr>
              <w:jc w:val="center"/>
              <w:rPr>
                <w:rFonts w:ascii="微软雅黑" w:eastAsia="微软雅黑"/>
                <w:b w:val="0"/>
                <w:i/>
                <w:color w:val="000000"/>
                <w:sz w:val="16"/>
              </w:rPr>
            </w:pP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7DA0C20">
            <w:pPr>
              <w:jc w:val="center"/>
              <w:rPr>
                <w:rFonts w:ascii="微软雅黑" w:eastAsia="微软雅黑" w:cs="Lucida Sans"/>
                <w:b w:val="0"/>
                <w:i/>
                <w:color w:val="000000"/>
                <w:sz w:val="16"/>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86E24C">
            <w:pPr>
              <w:jc w:val="center"/>
              <w:rPr>
                <w:rFonts w:ascii="微软雅黑" w:eastAsia="微软雅黑"/>
                <w:b w:val="0"/>
                <w:i/>
                <w:color w:val="000000"/>
                <w:sz w:val="16"/>
              </w:rPr>
            </w:pP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30F309">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F38DFF">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2A5059D"/>
        </w:tc>
      </w:tr>
      <w:tr w14:paraId="36258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06583A5">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9119B5">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B47A2F">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0446D8">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B55F43">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4DAA78">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ED9296">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02673D">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C32A41">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004A05">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97D66D">
            <w:pPr>
              <w:jc w:val="center"/>
              <w:rPr>
                <w:rFonts w:ascii="宋体" w:eastAsia="宋体" w:cs="Lucida Sans"/>
                <w:color w:val="000000"/>
                <w:sz w:val="18"/>
              </w:rPr>
            </w:pPr>
            <w:r>
              <w:rPr>
                <w:rFonts w:ascii="宋体" w:eastAsia="宋体" w:cs="Lucida Sans"/>
                <w:color w:val="000000"/>
                <w:sz w:val="18"/>
              </w:rPr>
              <w:t>未完成原因分析</w:t>
            </w:r>
          </w:p>
        </w:tc>
      </w:tr>
      <w:tr w14:paraId="48773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36EECFF"/>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551476F">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ADE8BA">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F11103">
            <w:pPr>
              <w:jc w:val="center"/>
              <w:rPr>
                <w:rFonts w:ascii="宋体" w:eastAsia="宋体" w:cs="Lucida Sans"/>
                <w:color w:val="000000"/>
                <w:sz w:val="18"/>
              </w:rPr>
            </w:pPr>
            <w:r>
              <w:rPr>
                <w:rFonts w:ascii="宋体" w:eastAsia="宋体" w:cs="Lucida Sans"/>
                <w:color w:val="000000"/>
                <w:sz w:val="18"/>
              </w:rPr>
              <w:t>生活费发放人数</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DDC489">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7EBDBB">
            <w:pPr>
              <w:jc w:val="center"/>
              <w:rPr>
                <w:rFonts w:ascii="宋体" w:eastAsia="宋体" w:cs="Lucida Sans"/>
                <w:color w:val="000000"/>
                <w:sz w:val="18"/>
              </w:rPr>
            </w:pPr>
            <w:r>
              <w:rPr>
                <w:rFonts w:ascii="宋体" w:eastAsia="宋体" w:cs="Lucida Sans"/>
                <w:color w:val="000000"/>
                <w:sz w:val="18"/>
              </w:rPr>
              <w:t>53</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B12695">
            <w:pPr>
              <w:jc w:val="center"/>
              <w:rPr>
                <w:rFonts w:ascii="宋体" w:eastAsia="宋体" w:cs="Lucida Sans"/>
                <w:color w:val="000000"/>
                <w:sz w:val="18"/>
              </w:rPr>
            </w:pPr>
            <w:r>
              <w:rPr>
                <w:rFonts w:ascii="宋体" w:eastAsia="宋体" w:cs="Lucida Sans"/>
                <w:color w:val="000000"/>
                <w:sz w:val="18"/>
              </w:rPr>
              <w:t>人</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31B007">
            <w:pPr>
              <w:jc w:val="center"/>
              <w:rPr>
                <w:rFonts w:ascii="微软雅黑" w:eastAsia="微软雅黑" w:cs="Lucida Sans"/>
                <w:b w:val="0"/>
                <w:i/>
                <w:color w:val="000000"/>
                <w:sz w:val="16"/>
              </w:rPr>
            </w:pPr>
            <w:r>
              <w:rPr>
                <w:rFonts w:ascii="微软雅黑" w:eastAsia="微软雅黑" w:cs="Lucida Sans"/>
                <w:b w:val="0"/>
                <w:i/>
                <w:color w:val="000000"/>
                <w:sz w:val="16"/>
              </w:rPr>
              <w:t>53</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B98DCF">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212828">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91654B">
            <w:pPr>
              <w:jc w:val="center"/>
              <w:rPr>
                <w:rFonts w:ascii="微软雅黑" w:eastAsia="微软雅黑"/>
                <w:b w:val="0"/>
                <w:i/>
                <w:color w:val="000000"/>
                <w:sz w:val="16"/>
              </w:rPr>
            </w:pPr>
          </w:p>
        </w:tc>
      </w:tr>
      <w:tr w14:paraId="70F7A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9908E90"/>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EF04F13"/>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D15A41">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C58694A">
            <w:pPr>
              <w:jc w:val="center"/>
              <w:rPr>
                <w:rFonts w:ascii="宋体" w:eastAsia="宋体" w:cs="Lucida Sans"/>
                <w:color w:val="000000"/>
                <w:sz w:val="18"/>
              </w:rPr>
            </w:pPr>
            <w:r>
              <w:rPr>
                <w:rFonts w:ascii="宋体" w:eastAsia="宋体" w:cs="Lucida Sans"/>
                <w:color w:val="000000"/>
                <w:sz w:val="18"/>
              </w:rPr>
              <w:t>生活费发放足额率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05D97F">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A98B58">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3AD7D1">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AC7EC9">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C0260B">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376526">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B4F7AA">
            <w:pPr>
              <w:jc w:val="center"/>
              <w:rPr>
                <w:rFonts w:ascii="微软雅黑" w:eastAsia="微软雅黑"/>
                <w:b w:val="0"/>
                <w:i/>
                <w:color w:val="000000"/>
                <w:sz w:val="16"/>
              </w:rPr>
            </w:pPr>
          </w:p>
        </w:tc>
      </w:tr>
      <w:tr w14:paraId="148A8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503EDA9"/>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93E5CBB"/>
        </w:tc>
        <w:tc>
          <w:tcPr>
            <w:tcW w:w="18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B435958">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FE6A1B">
            <w:pPr>
              <w:jc w:val="center"/>
              <w:rPr>
                <w:rFonts w:ascii="宋体" w:eastAsia="宋体" w:cs="Lucida Sans"/>
                <w:color w:val="000000"/>
                <w:sz w:val="18"/>
              </w:rPr>
            </w:pPr>
            <w:r>
              <w:rPr>
                <w:rFonts w:ascii="宋体" w:eastAsia="宋体" w:cs="Lucida Sans"/>
                <w:color w:val="000000"/>
                <w:sz w:val="18"/>
              </w:rPr>
              <w:t>项目完成时间</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6A6F56">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AAB72A">
            <w:pPr>
              <w:jc w:val="center"/>
              <w:rPr>
                <w:rFonts w:ascii="宋体" w:eastAsia="宋体" w:cs="Lucida Sans"/>
                <w:color w:val="000000"/>
                <w:sz w:val="18"/>
              </w:rPr>
            </w:pPr>
            <w:r>
              <w:rPr>
                <w:rFonts w:ascii="宋体" w:eastAsia="宋体" w:cs="Lucida Sans"/>
                <w:color w:val="000000"/>
                <w:sz w:val="18"/>
              </w:rPr>
              <w:t>１２月３０日前</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CB56BD">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9BD73D">
            <w:pPr>
              <w:jc w:val="center"/>
              <w:rPr>
                <w:rFonts w:ascii="宋体" w:eastAsia="宋体" w:cs="Lucida Sans"/>
                <w:color w:val="000000"/>
                <w:sz w:val="18"/>
              </w:rPr>
            </w:pPr>
            <w:r>
              <w:rPr>
                <w:rFonts w:ascii="宋体" w:eastAsia="宋体" w:cs="Lucida Sans"/>
                <w:color w:val="000000"/>
                <w:sz w:val="18"/>
              </w:rPr>
              <w:t>１２月３０日前</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673BD8">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068FA1">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42283A">
            <w:pPr>
              <w:jc w:val="center"/>
              <w:rPr>
                <w:rFonts w:ascii="微软雅黑" w:eastAsia="微软雅黑"/>
                <w:b w:val="0"/>
                <w:i/>
                <w:color w:val="000000"/>
                <w:sz w:val="16"/>
              </w:rPr>
            </w:pPr>
          </w:p>
        </w:tc>
      </w:tr>
      <w:tr w14:paraId="6DF42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4AD9B2F"/>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D2E7BB9"/>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F50E9A7"/>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03971F">
            <w:pPr>
              <w:jc w:val="center"/>
              <w:rPr>
                <w:rFonts w:ascii="宋体" w:eastAsia="宋体" w:cs="Lucida Sans"/>
                <w:color w:val="000000"/>
                <w:sz w:val="18"/>
              </w:rPr>
            </w:pPr>
            <w:r>
              <w:rPr>
                <w:rFonts w:ascii="宋体" w:eastAsia="宋体" w:cs="Lucida Sans"/>
                <w:color w:val="000000"/>
                <w:sz w:val="18"/>
              </w:rPr>
              <w:t>生活费发放的及时性</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CBF326">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BDC7FD">
            <w:pPr>
              <w:jc w:val="center"/>
              <w:rPr>
                <w:rFonts w:ascii="宋体" w:eastAsia="宋体" w:cs="Lucida Sans"/>
                <w:color w:val="000000"/>
                <w:sz w:val="18"/>
              </w:rPr>
            </w:pPr>
            <w:r>
              <w:rPr>
                <w:rFonts w:ascii="宋体" w:eastAsia="宋体" w:cs="Lucida Sans"/>
                <w:color w:val="000000"/>
                <w:sz w:val="18"/>
              </w:rPr>
              <w:t>每月10日前</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152C5E">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4C5FAD">
            <w:pPr>
              <w:jc w:val="center"/>
              <w:rPr>
                <w:rFonts w:ascii="宋体" w:eastAsia="宋体" w:cs="Lucida Sans"/>
                <w:color w:val="000000"/>
                <w:sz w:val="18"/>
              </w:rPr>
            </w:pPr>
            <w:r>
              <w:rPr>
                <w:rFonts w:ascii="宋体" w:eastAsia="宋体" w:cs="Lucida Sans"/>
                <w:color w:val="000000"/>
                <w:sz w:val="18"/>
              </w:rPr>
              <w:t>每月10日前</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F511C9">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BCDD313">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977EAA">
            <w:pPr>
              <w:jc w:val="center"/>
              <w:rPr>
                <w:rFonts w:ascii="微软雅黑" w:eastAsia="微软雅黑"/>
                <w:b w:val="0"/>
                <w:i/>
                <w:color w:val="000000"/>
                <w:sz w:val="16"/>
              </w:rPr>
            </w:pPr>
          </w:p>
        </w:tc>
      </w:tr>
      <w:tr w14:paraId="4BAA0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D6396BD"/>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6D1766">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623965">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2A525F">
            <w:pPr>
              <w:jc w:val="center"/>
              <w:rPr>
                <w:rFonts w:ascii="宋体" w:eastAsia="宋体" w:cs="Lucida Sans"/>
                <w:color w:val="000000"/>
                <w:sz w:val="18"/>
              </w:rPr>
            </w:pPr>
            <w:r>
              <w:rPr>
                <w:rFonts w:ascii="宋体" w:eastAsia="宋体" w:cs="Lucida Sans"/>
                <w:color w:val="000000"/>
                <w:sz w:val="18"/>
              </w:rPr>
              <w:t>提升供养孤儿幸福感</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74A7CE">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D403B2">
            <w:pPr>
              <w:jc w:val="center"/>
              <w:rPr>
                <w:rFonts w:ascii="宋体" w:eastAsia="宋体" w:cs="Lucida Sans"/>
                <w:color w:val="000000"/>
                <w:sz w:val="18"/>
              </w:rPr>
            </w:pPr>
            <w:r>
              <w:rPr>
                <w:rFonts w:ascii="宋体" w:eastAsia="宋体" w:cs="Lucida Sans"/>
                <w:color w:val="000000"/>
                <w:sz w:val="18"/>
              </w:rPr>
              <w:t>效果显著</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42C891">
            <w:pPr>
              <w:jc w:val="center"/>
              <w:rPr>
                <w:rFonts w:ascii="宋体" w:eastAsia="宋体"/>
                <w:color w:val="000000"/>
                <w:sz w:val="18"/>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E6AD73">
            <w:pPr>
              <w:jc w:val="center"/>
              <w:rPr>
                <w:rFonts w:ascii="宋体" w:eastAsia="宋体" w:cs="Lucida Sans"/>
                <w:color w:val="000000"/>
                <w:sz w:val="18"/>
              </w:rPr>
            </w:pPr>
            <w:r>
              <w:rPr>
                <w:rFonts w:ascii="宋体" w:eastAsia="宋体" w:cs="Lucida Sans"/>
                <w:color w:val="000000"/>
                <w:sz w:val="18"/>
              </w:rPr>
              <w:t>效果显著</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8E79F9">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57AF21">
            <w:pPr>
              <w:jc w:val="center"/>
              <w:rPr>
                <w:rFonts w:ascii="宋体" w:eastAsia="宋体" w:cs="Lucida Sans"/>
                <w:color w:val="000000"/>
                <w:sz w:val="18"/>
              </w:rPr>
            </w:pPr>
            <w:r>
              <w:rPr>
                <w:rFonts w:ascii="宋体" w:eastAsia="宋体" w:cs="Lucida Sans"/>
                <w:color w:val="000000"/>
                <w:sz w:val="18"/>
              </w:rPr>
              <w:t>18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218FBE">
            <w:pPr>
              <w:jc w:val="center"/>
              <w:rPr>
                <w:rFonts w:ascii="微软雅黑" w:eastAsia="微软雅黑"/>
                <w:b w:val="0"/>
                <w:i/>
                <w:color w:val="000000"/>
                <w:sz w:val="16"/>
              </w:rPr>
            </w:pPr>
          </w:p>
        </w:tc>
      </w:tr>
      <w:tr w14:paraId="64A43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3A47DCF"/>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8B0D0D">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DCB94A">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7C8628">
            <w:pPr>
              <w:jc w:val="center"/>
              <w:rPr>
                <w:rFonts w:ascii="宋体" w:eastAsia="宋体" w:cs="Lucida Sans"/>
                <w:color w:val="000000"/>
                <w:sz w:val="18"/>
              </w:rPr>
            </w:pPr>
            <w:r>
              <w:rPr>
                <w:rFonts w:ascii="宋体" w:eastAsia="宋体" w:cs="Lucida Sans"/>
                <w:color w:val="000000"/>
                <w:sz w:val="18"/>
              </w:rPr>
              <w:t>集中供养孤儿满意度</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1AAA66">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317D7CB">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1744E8">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57E372">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D2F080">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9C77ED">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28BE2C">
            <w:pPr>
              <w:jc w:val="center"/>
              <w:rPr>
                <w:rFonts w:ascii="微软雅黑" w:eastAsia="微软雅黑"/>
                <w:b w:val="0"/>
                <w:i/>
                <w:color w:val="000000"/>
                <w:sz w:val="16"/>
              </w:rPr>
            </w:pPr>
          </w:p>
        </w:tc>
      </w:tr>
      <w:tr w14:paraId="3D8E3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8023BB0"/>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583ED5">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D5692A">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5D2BB0">
            <w:pPr>
              <w:jc w:val="center"/>
              <w:rPr>
                <w:rFonts w:ascii="宋体" w:eastAsia="宋体" w:cs="Lucida Sans"/>
                <w:color w:val="000000"/>
                <w:sz w:val="18"/>
              </w:rPr>
            </w:pPr>
            <w:r>
              <w:rPr>
                <w:rFonts w:ascii="宋体" w:eastAsia="宋体" w:cs="Lucida Sans"/>
                <w:color w:val="000000"/>
                <w:sz w:val="18"/>
              </w:rPr>
              <w:t>孤儿生活费98万元</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0A94CC">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218469">
            <w:pPr>
              <w:jc w:val="center"/>
              <w:rPr>
                <w:rFonts w:ascii="宋体" w:eastAsia="宋体" w:cs="Lucida Sans"/>
                <w:color w:val="000000"/>
                <w:sz w:val="18"/>
              </w:rPr>
            </w:pPr>
            <w:r>
              <w:rPr>
                <w:rFonts w:ascii="宋体" w:eastAsia="宋体" w:cs="Lucida Sans"/>
                <w:color w:val="000000"/>
                <w:sz w:val="18"/>
              </w:rPr>
              <w:t>98</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00AE46">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312927">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E1FFF3">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E01C0F">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6EDDB5">
            <w:pPr>
              <w:jc w:val="center"/>
              <w:rPr>
                <w:rFonts w:ascii="微软雅黑" w:eastAsia="微软雅黑"/>
                <w:b w:val="0"/>
                <w:i/>
                <w:color w:val="000000"/>
                <w:sz w:val="16"/>
              </w:rPr>
            </w:pPr>
          </w:p>
        </w:tc>
      </w:tr>
      <w:tr w14:paraId="6D0A6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1205" w:type="dxa"/>
            <w:gridSpan w:val="8"/>
            <w:tcBorders>
              <w:top w:val="single" w:color="000000" w:sz="6" w:space="0"/>
              <w:left w:val="single" w:color="000000" w:sz="6" w:space="0"/>
              <w:bottom w:val="single" w:color="000000" w:sz="6" w:space="0"/>
              <w:right w:val="single" w:color="000000" w:sz="6" w:space="0"/>
              <w:tl2br w:val="nil"/>
              <w:tr2bl w:val="nil"/>
            </w:tcBorders>
            <w:noWrap/>
            <w:vAlign w:val="center"/>
          </w:tcPr>
          <w:p w14:paraId="56229372">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959B76">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39601F">
            <w:pPr>
              <w:jc w:val="right"/>
              <w:rPr>
                <w:rFonts w:ascii="宋体" w:eastAsia="宋体" w:cs="Lucida Sans"/>
                <w:color w:val="000000"/>
                <w:sz w:val="18"/>
              </w:rPr>
            </w:pPr>
            <w:r>
              <w:rPr>
                <w:rFonts w:ascii="宋体" w:eastAsia="宋体" w:cs="Lucida Sans"/>
                <w:color w:val="000000"/>
                <w:sz w:val="18"/>
              </w:rPr>
              <w:t>86</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8820CD">
            <w:pPr>
              <w:rPr>
                <w:rFonts w:ascii="宋体" w:eastAsia="宋体"/>
                <w:color w:val="000000"/>
                <w:sz w:val="18"/>
              </w:rPr>
            </w:pPr>
          </w:p>
        </w:tc>
      </w:tr>
      <w:tr w14:paraId="123DE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7A01FF">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1BD0478E">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该项目实施并顺利完成。能够保障我院孤儿和事实无人抚养儿童基本生活、医疗所需，预期产出和效果能够满足需求。该项目自评86分。</w:t>
            </w:r>
          </w:p>
        </w:tc>
      </w:tr>
      <w:tr w14:paraId="29851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B47A299">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58BDDCA7">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7860B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9AC4D5">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0ED88C1E">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27900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768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6EEF4EE5">
            <w:pPr>
              <w:jc w:val="center"/>
              <w:rPr>
                <w:rFonts w:ascii="黑体" w:eastAsia="黑体" w:cs="Lucida Sans"/>
                <w:color w:val="000000"/>
                <w:sz w:val="18"/>
              </w:rPr>
            </w:pPr>
            <w:r>
              <w:rPr>
                <w:rFonts w:ascii="黑体" w:eastAsia="黑体" w:cs="Lucida Sans"/>
                <w:color w:val="000000"/>
                <w:sz w:val="18"/>
              </w:rPr>
              <w:t>项目负责人：罗逸</w:t>
            </w:r>
          </w:p>
        </w:tc>
        <w:tc>
          <w:tcPr>
            <w:tcW w:w="7260"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2D5532DA">
            <w:pPr>
              <w:jc w:val="center"/>
              <w:rPr>
                <w:rFonts w:ascii="黑体" w:eastAsia="黑体" w:cs="Lucida Sans"/>
                <w:color w:val="000000"/>
                <w:sz w:val="18"/>
              </w:rPr>
            </w:pPr>
            <w:r>
              <w:rPr>
                <w:rFonts w:ascii="黑体" w:eastAsia="黑体" w:cs="Lucida Sans"/>
                <w:color w:val="000000"/>
                <w:sz w:val="18"/>
              </w:rPr>
              <w:t>财务负责人：文德巧</w:t>
            </w:r>
          </w:p>
        </w:tc>
      </w:tr>
      <w:tr w14:paraId="528B3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tcBorders>
              <w:top w:val="nil"/>
              <w:left w:val="nil"/>
              <w:bottom w:val="nil"/>
              <w:right w:val="nil"/>
              <w:tl2br w:val="nil"/>
              <w:tr2bl w:val="nil"/>
            </w:tcBorders>
            <w:noWrap/>
            <w:vAlign w:val="center"/>
          </w:tcPr>
          <w:p w14:paraId="746B141D">
            <w:pPr>
              <w:rPr>
                <w:rFonts w:ascii="宋体" w:eastAsia="宋体"/>
                <w:color w:val="000000"/>
                <w:sz w:val="18"/>
              </w:rPr>
            </w:pPr>
          </w:p>
        </w:tc>
        <w:tc>
          <w:tcPr>
            <w:tcW w:w="1817" w:type="dxa"/>
            <w:tcBorders>
              <w:top w:val="nil"/>
              <w:left w:val="nil"/>
              <w:bottom w:val="nil"/>
              <w:right w:val="nil"/>
              <w:tl2br w:val="nil"/>
              <w:tr2bl w:val="nil"/>
            </w:tcBorders>
            <w:noWrap/>
            <w:vAlign w:val="center"/>
          </w:tcPr>
          <w:p w14:paraId="0F12C1F6">
            <w:pPr>
              <w:rPr>
                <w:rFonts w:ascii="宋体" w:eastAsia="宋体"/>
                <w:color w:val="000000"/>
                <w:sz w:val="18"/>
              </w:rPr>
            </w:pPr>
          </w:p>
        </w:tc>
        <w:tc>
          <w:tcPr>
            <w:tcW w:w="1845" w:type="dxa"/>
            <w:tcBorders>
              <w:top w:val="nil"/>
              <w:left w:val="nil"/>
              <w:bottom w:val="nil"/>
              <w:right w:val="nil"/>
              <w:tl2br w:val="nil"/>
              <w:tr2bl w:val="nil"/>
            </w:tcBorders>
            <w:noWrap/>
            <w:vAlign w:val="center"/>
          </w:tcPr>
          <w:p w14:paraId="23B80E26">
            <w:pPr>
              <w:rPr>
                <w:rFonts w:ascii="宋体" w:eastAsia="宋体"/>
                <w:color w:val="000000"/>
                <w:sz w:val="18"/>
              </w:rPr>
            </w:pPr>
          </w:p>
        </w:tc>
        <w:tc>
          <w:tcPr>
            <w:tcW w:w="2340" w:type="dxa"/>
            <w:tcBorders>
              <w:top w:val="nil"/>
              <w:left w:val="nil"/>
              <w:bottom w:val="nil"/>
              <w:right w:val="nil"/>
              <w:tl2br w:val="nil"/>
              <w:tr2bl w:val="nil"/>
            </w:tcBorders>
            <w:noWrap/>
            <w:vAlign w:val="center"/>
          </w:tcPr>
          <w:p w14:paraId="7DF1DFE8">
            <w:pPr>
              <w:rPr>
                <w:rFonts w:ascii="宋体" w:eastAsia="宋体"/>
                <w:color w:val="000000"/>
                <w:sz w:val="18"/>
              </w:rPr>
            </w:pPr>
          </w:p>
        </w:tc>
        <w:tc>
          <w:tcPr>
            <w:tcW w:w="600" w:type="dxa"/>
            <w:tcBorders>
              <w:top w:val="nil"/>
              <w:left w:val="nil"/>
              <w:bottom w:val="nil"/>
              <w:right w:val="nil"/>
              <w:tl2br w:val="nil"/>
              <w:tr2bl w:val="nil"/>
            </w:tcBorders>
            <w:noWrap/>
            <w:vAlign w:val="center"/>
          </w:tcPr>
          <w:p w14:paraId="031B78E7">
            <w:pPr>
              <w:rPr>
                <w:rFonts w:ascii="宋体" w:eastAsia="宋体"/>
                <w:color w:val="000000"/>
                <w:sz w:val="18"/>
              </w:rPr>
            </w:pPr>
          </w:p>
        </w:tc>
        <w:tc>
          <w:tcPr>
            <w:tcW w:w="1755" w:type="dxa"/>
            <w:tcBorders>
              <w:top w:val="nil"/>
              <w:left w:val="nil"/>
              <w:bottom w:val="nil"/>
              <w:right w:val="nil"/>
              <w:tl2br w:val="nil"/>
              <w:tr2bl w:val="nil"/>
            </w:tcBorders>
            <w:noWrap/>
            <w:vAlign w:val="center"/>
          </w:tcPr>
          <w:p w14:paraId="46993318">
            <w:pPr>
              <w:rPr>
                <w:rFonts w:ascii="宋体" w:eastAsia="宋体"/>
                <w:color w:val="000000"/>
                <w:sz w:val="18"/>
              </w:rPr>
            </w:pPr>
          </w:p>
        </w:tc>
        <w:tc>
          <w:tcPr>
            <w:tcW w:w="600" w:type="dxa"/>
            <w:tcBorders>
              <w:top w:val="nil"/>
              <w:left w:val="nil"/>
              <w:bottom w:val="nil"/>
              <w:right w:val="nil"/>
              <w:tl2br w:val="nil"/>
              <w:tr2bl w:val="nil"/>
            </w:tcBorders>
            <w:noWrap/>
            <w:vAlign w:val="center"/>
          </w:tcPr>
          <w:p w14:paraId="7F0BEBE6">
            <w:pPr>
              <w:rPr>
                <w:rFonts w:ascii="宋体" w:eastAsia="宋体"/>
                <w:color w:val="000000"/>
                <w:sz w:val="18"/>
              </w:rPr>
            </w:pPr>
          </w:p>
        </w:tc>
        <w:tc>
          <w:tcPr>
            <w:tcW w:w="1170" w:type="dxa"/>
            <w:tcBorders>
              <w:top w:val="nil"/>
              <w:left w:val="nil"/>
              <w:bottom w:val="nil"/>
              <w:right w:val="nil"/>
              <w:tl2br w:val="nil"/>
              <w:tr2bl w:val="nil"/>
            </w:tcBorders>
            <w:noWrap/>
            <w:vAlign w:val="center"/>
          </w:tcPr>
          <w:p w14:paraId="287CA744">
            <w:pPr>
              <w:rPr>
                <w:rFonts w:ascii="宋体" w:eastAsia="宋体"/>
                <w:color w:val="000000"/>
                <w:sz w:val="18"/>
              </w:rPr>
            </w:pPr>
          </w:p>
        </w:tc>
        <w:tc>
          <w:tcPr>
            <w:tcW w:w="585" w:type="dxa"/>
            <w:tcBorders>
              <w:top w:val="nil"/>
              <w:left w:val="nil"/>
              <w:bottom w:val="nil"/>
              <w:right w:val="nil"/>
              <w:tl2br w:val="nil"/>
              <w:tr2bl w:val="nil"/>
            </w:tcBorders>
            <w:noWrap/>
            <w:vAlign w:val="center"/>
          </w:tcPr>
          <w:p w14:paraId="0A636E1D">
            <w:pPr>
              <w:rPr>
                <w:rFonts w:ascii="宋体" w:eastAsia="宋体"/>
                <w:color w:val="000000"/>
                <w:sz w:val="18"/>
              </w:rPr>
            </w:pPr>
          </w:p>
        </w:tc>
        <w:tc>
          <w:tcPr>
            <w:tcW w:w="525" w:type="dxa"/>
            <w:tcBorders>
              <w:top w:val="nil"/>
              <w:left w:val="nil"/>
              <w:bottom w:val="nil"/>
              <w:right w:val="nil"/>
              <w:tl2br w:val="nil"/>
              <w:tr2bl w:val="nil"/>
            </w:tcBorders>
            <w:noWrap/>
            <w:vAlign w:val="center"/>
          </w:tcPr>
          <w:p w14:paraId="259F6270">
            <w:pPr>
              <w:rPr>
                <w:rFonts w:ascii="宋体" w:eastAsia="宋体"/>
                <w:color w:val="000000"/>
                <w:sz w:val="18"/>
              </w:rPr>
            </w:pPr>
          </w:p>
        </w:tc>
        <w:tc>
          <w:tcPr>
            <w:tcW w:w="2625" w:type="dxa"/>
            <w:tcBorders>
              <w:top w:val="nil"/>
              <w:left w:val="nil"/>
              <w:bottom w:val="nil"/>
              <w:right w:val="nil"/>
              <w:tl2br w:val="nil"/>
              <w:tr2bl w:val="nil"/>
            </w:tcBorders>
            <w:noWrap/>
            <w:vAlign w:val="center"/>
          </w:tcPr>
          <w:p w14:paraId="1C83F428">
            <w:pPr>
              <w:rPr>
                <w:rFonts w:ascii="宋体" w:eastAsia="宋体"/>
                <w:color w:val="000000"/>
                <w:sz w:val="18"/>
              </w:rPr>
            </w:pPr>
          </w:p>
        </w:tc>
      </w:tr>
      <w:tr w14:paraId="63EF1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14939"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294945E1">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278FE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5929B192">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1FFA25EB">
            <w:pPr>
              <w:jc w:val="center"/>
              <w:rPr>
                <w:rFonts w:ascii="宋体" w:eastAsia="宋体" w:cs="Lucida Sans"/>
                <w:color w:val="000000"/>
                <w:sz w:val="18"/>
              </w:rPr>
            </w:pPr>
            <w:r>
              <w:rPr>
                <w:rFonts w:ascii="宋体" w:eastAsia="宋体" w:cs="Lucida Sans"/>
                <w:color w:val="000000"/>
                <w:sz w:val="18"/>
              </w:rPr>
              <w:t>51320025T000012609730-儿童福利能力提升</w:t>
            </w:r>
          </w:p>
        </w:tc>
      </w:tr>
      <w:tr w14:paraId="73915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F37CABA">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3C565B69">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14:paraId="2E0300AF">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F306225">
            <w:pPr>
              <w:jc w:val="center"/>
              <w:rPr>
                <w:rFonts w:ascii="宋体" w:eastAsia="宋体" w:cs="Lucida Sans"/>
                <w:color w:val="000000"/>
                <w:sz w:val="18"/>
              </w:rPr>
            </w:pPr>
            <w:r>
              <w:rPr>
                <w:rFonts w:ascii="宋体" w:eastAsia="宋体" w:cs="Lucida Sans"/>
                <w:color w:val="000000"/>
                <w:sz w:val="18"/>
              </w:rPr>
              <w:t>州福利院</w:t>
            </w:r>
          </w:p>
        </w:tc>
      </w:tr>
      <w:tr w14:paraId="2DCEC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1A29B74">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327E5AA">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357A49C1">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27DA7E8B">
            <w:pPr>
              <w:jc w:val="center"/>
              <w:rPr>
                <w:rFonts w:ascii="黑体" w:eastAsia="黑体" w:cs="Lucida Sans"/>
                <w:color w:val="000000"/>
                <w:sz w:val="18"/>
              </w:rPr>
            </w:pPr>
            <w:r>
              <w:rPr>
                <w:rFonts w:ascii="黑体" w:eastAsia="黑体" w:cs="Lucida Sans"/>
                <w:color w:val="000000"/>
                <w:sz w:val="18"/>
              </w:rPr>
              <w:t>年度目标完成情况</w:t>
            </w:r>
          </w:p>
        </w:tc>
      </w:tr>
      <w:tr w14:paraId="43CBC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0943AD8"/>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9ADF9CD"/>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6244A3E8">
            <w:pPr>
              <w:jc w:val="center"/>
              <w:rPr>
                <w:rFonts w:ascii="宋体" w:eastAsia="宋体" w:cs="Lucida Sans"/>
                <w:color w:val="000000"/>
                <w:sz w:val="18"/>
              </w:rPr>
            </w:pPr>
            <w:r>
              <w:rPr>
                <w:rFonts w:ascii="宋体" w:eastAsia="宋体" w:cs="Lucida Sans"/>
                <w:color w:val="000000"/>
                <w:sz w:val="18"/>
              </w:rPr>
              <w:t>加强院内儿童生活、学习安全，提升基础设施建设，切实保障孤弃儿童生命健康安全</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799C10B7">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14:paraId="2086C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58024CD"/>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BE5969">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0F551CA3">
            <w:pPr>
              <w:rPr>
                <w:rFonts w:ascii="宋体" w:eastAsia="宋体" w:cs="Lucida Sans"/>
                <w:color w:val="000000"/>
                <w:sz w:val="18"/>
              </w:rPr>
            </w:pPr>
          </w:p>
        </w:tc>
      </w:tr>
      <w:tr w14:paraId="38A59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F33C4D5">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F3B3BB">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776E8C">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903BA1">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E358CF2">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889939">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730300">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2DA5FA">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167E47">
            <w:pPr>
              <w:jc w:val="center"/>
              <w:rPr>
                <w:rFonts w:ascii="宋体" w:eastAsia="宋体" w:cs="Lucida Sans"/>
                <w:color w:val="000000"/>
                <w:sz w:val="18"/>
              </w:rPr>
            </w:pPr>
            <w:r>
              <w:rPr>
                <w:rFonts w:ascii="宋体" w:eastAsia="宋体" w:cs="Lucida Sans"/>
                <w:color w:val="000000"/>
                <w:sz w:val="18"/>
              </w:rPr>
              <w:t>原因</w:t>
            </w:r>
          </w:p>
        </w:tc>
      </w:tr>
      <w:tr w14:paraId="0A629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4FAE53E"/>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9CA467">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78104F">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90802B">
            <w:pPr>
              <w:jc w:val="center"/>
              <w:rPr>
                <w:rFonts w:ascii="宋体" w:eastAsia="宋体" w:cs="Lucida Sans"/>
                <w:color w:val="000000"/>
                <w:sz w:val="18"/>
              </w:rPr>
            </w:pPr>
            <w:r>
              <w:rPr>
                <w:rFonts w:ascii="宋体" w:eastAsia="宋体" w:cs="Lucida Sans"/>
                <w:color w:val="000000"/>
                <w:sz w:val="18"/>
              </w:rPr>
              <w:t>49.95</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06BB297">
            <w:pPr>
              <w:jc w:val="center"/>
              <w:rPr>
                <w:rFonts w:ascii="宋体" w:eastAsia="宋体" w:cs="Lucida Sans"/>
                <w:color w:val="000000"/>
                <w:sz w:val="18"/>
              </w:rPr>
            </w:pPr>
            <w:r>
              <w:rPr>
                <w:rFonts w:ascii="宋体" w:eastAsia="宋体" w:cs="Lucida Sans"/>
                <w:color w:val="000000"/>
                <w:sz w:val="18"/>
              </w:rPr>
              <w:t>49.00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5BA7A5">
            <w:pPr>
              <w:jc w:val="center"/>
              <w:rPr>
                <w:rFonts w:ascii="宋体" w:eastAsia="宋体" w:cs="Lucida Sans"/>
                <w:color w:val="000000"/>
                <w:sz w:val="18"/>
              </w:rPr>
            </w:pPr>
            <w:r>
              <w:rPr>
                <w:rFonts w:ascii="宋体" w:eastAsia="宋体" w:cs="Lucida Sans"/>
                <w:color w:val="000000"/>
                <w:sz w:val="18"/>
              </w:rPr>
              <w:t>98.10%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E3817C">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6B741F">
            <w:pPr>
              <w:jc w:val="center"/>
              <w:rPr>
                <w:rFonts w:ascii="宋体" w:eastAsia="宋体"/>
                <w:color w:val="000000"/>
                <w:sz w:val="18"/>
              </w:rPr>
            </w:pPr>
          </w:p>
        </w:tc>
        <w:tc>
          <w:tcPr>
            <w:tcW w:w="262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298A6DC">
            <w:pPr>
              <w:jc w:val="center"/>
              <w:rPr>
                <w:rFonts w:ascii="黑体" w:eastAsia="黑体" w:cs="Lucida Sans"/>
                <w:b w:val="0"/>
                <w:i/>
                <w:color w:val="000000"/>
                <w:sz w:val="18"/>
              </w:rPr>
            </w:pPr>
          </w:p>
        </w:tc>
      </w:tr>
      <w:tr w14:paraId="6D21B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3149C4C"/>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8E124F">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BDCACF">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37A58A">
            <w:pPr>
              <w:jc w:val="center"/>
              <w:rPr>
                <w:rFonts w:ascii="宋体" w:eastAsia="宋体" w:cs="Lucida Sans"/>
                <w:color w:val="000000"/>
                <w:sz w:val="18"/>
              </w:rPr>
            </w:pPr>
            <w:r>
              <w:rPr>
                <w:rFonts w:ascii="宋体" w:eastAsia="宋体" w:cs="Lucida Sans"/>
                <w:color w:val="000000"/>
                <w:sz w:val="18"/>
              </w:rPr>
              <w:t>49.95</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D476BE5">
            <w:pPr>
              <w:jc w:val="center"/>
              <w:rPr>
                <w:rFonts w:ascii="宋体" w:eastAsia="宋体" w:cs="Lucida Sans"/>
                <w:color w:val="000000"/>
                <w:sz w:val="18"/>
              </w:rPr>
            </w:pPr>
            <w:r>
              <w:rPr>
                <w:rFonts w:ascii="宋体" w:eastAsia="宋体" w:cs="Lucida Sans"/>
                <w:color w:val="000000"/>
                <w:sz w:val="18"/>
              </w:rPr>
              <w:t>49.00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0790F9">
            <w:pPr>
              <w:jc w:val="center"/>
              <w:rPr>
                <w:rFonts w:ascii="宋体" w:eastAsia="宋体" w:cs="Lucida Sans"/>
                <w:color w:val="000000"/>
                <w:sz w:val="18"/>
              </w:rPr>
            </w:pPr>
            <w:r>
              <w:rPr>
                <w:rFonts w:ascii="宋体" w:eastAsia="宋体" w:cs="Lucida Sans"/>
                <w:color w:val="000000"/>
                <w:sz w:val="18"/>
              </w:rPr>
              <w:t>98.10%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1AB871">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FB5671">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CC0C55F"/>
        </w:tc>
      </w:tr>
      <w:tr w14:paraId="7660A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A7FD247"/>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CBDA36">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68552D">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B43E76">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7AAD4B9">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8FD2CA">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9744E9">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709AFC">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DAFA857"/>
        </w:tc>
      </w:tr>
      <w:tr w14:paraId="464B0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39AD07A"/>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05303E">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7D031B">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706B13">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D11AE30">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69DCDD">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7A06B6">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78F1EE">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D8D0171"/>
        </w:tc>
      </w:tr>
      <w:tr w14:paraId="36D46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67ECBF2"/>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949F07">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C7B228">
            <w:pPr>
              <w:jc w:val="center"/>
              <w:rPr>
                <w:rFonts w:ascii="微软雅黑" w:eastAsia="微软雅黑"/>
                <w:b w:val="0"/>
                <w:i/>
                <w:color w:val="000000"/>
                <w:sz w:val="16"/>
              </w:rPr>
            </w:pP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00F3F4">
            <w:pPr>
              <w:jc w:val="center"/>
              <w:rPr>
                <w:rFonts w:ascii="微软雅黑" w:eastAsia="微软雅黑"/>
                <w:b w:val="0"/>
                <w:i/>
                <w:color w:val="000000"/>
                <w:sz w:val="16"/>
              </w:rPr>
            </w:pP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14F1B82">
            <w:pPr>
              <w:jc w:val="center"/>
              <w:rPr>
                <w:rFonts w:ascii="微软雅黑" w:eastAsia="微软雅黑" w:cs="Lucida Sans"/>
                <w:b w:val="0"/>
                <w:i/>
                <w:color w:val="000000"/>
                <w:sz w:val="16"/>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C582A6">
            <w:pPr>
              <w:jc w:val="center"/>
              <w:rPr>
                <w:rFonts w:ascii="微软雅黑" w:eastAsia="微软雅黑"/>
                <w:b w:val="0"/>
                <w:i/>
                <w:color w:val="000000"/>
                <w:sz w:val="16"/>
              </w:rPr>
            </w:pP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C86DD4">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582C1A3">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FA8C790"/>
        </w:tc>
      </w:tr>
      <w:tr w14:paraId="0DF8D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44749DF">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4A1699">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7BE93E">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7388B9">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13E5B8">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B8277A">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5FE36A">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EA6D9C">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4CE901">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1FA25C">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D3A6CA">
            <w:pPr>
              <w:jc w:val="center"/>
              <w:rPr>
                <w:rFonts w:ascii="宋体" w:eastAsia="宋体" w:cs="Lucida Sans"/>
                <w:color w:val="000000"/>
                <w:sz w:val="18"/>
              </w:rPr>
            </w:pPr>
            <w:r>
              <w:rPr>
                <w:rFonts w:ascii="宋体" w:eastAsia="宋体" w:cs="Lucida Sans"/>
                <w:color w:val="000000"/>
                <w:sz w:val="18"/>
              </w:rPr>
              <w:t>未完成原因分析</w:t>
            </w:r>
          </w:p>
        </w:tc>
      </w:tr>
      <w:tr w14:paraId="2A200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93A332E"/>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28B0295">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77D18A">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28B6DB">
            <w:pPr>
              <w:jc w:val="center"/>
              <w:rPr>
                <w:rFonts w:ascii="宋体" w:eastAsia="宋体" w:cs="Lucida Sans"/>
                <w:color w:val="000000"/>
                <w:sz w:val="18"/>
              </w:rPr>
            </w:pPr>
            <w:r>
              <w:rPr>
                <w:rFonts w:ascii="宋体" w:eastAsia="宋体" w:cs="Lucida Sans"/>
                <w:color w:val="000000"/>
                <w:sz w:val="18"/>
              </w:rPr>
              <w:t>640.5平方改造</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3F48EF">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482B94">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AFE3D7">
            <w:pPr>
              <w:jc w:val="center"/>
              <w:rPr>
                <w:rFonts w:ascii="宋体" w:eastAsia="宋体" w:cs="Lucida Sans"/>
                <w:color w:val="000000"/>
                <w:sz w:val="18"/>
              </w:rPr>
            </w:pPr>
            <w:r>
              <w:rPr>
                <w:rFonts w:ascii="宋体" w:eastAsia="宋体" w:cs="Lucida Sans"/>
                <w:color w:val="000000"/>
                <w:sz w:val="18"/>
              </w:rPr>
              <w:t>平米</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6D343E">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E9A206">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F38FA9">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D00B25">
            <w:pPr>
              <w:jc w:val="center"/>
              <w:rPr>
                <w:rFonts w:ascii="微软雅黑" w:eastAsia="微软雅黑"/>
                <w:b w:val="0"/>
                <w:i/>
                <w:color w:val="000000"/>
                <w:sz w:val="16"/>
              </w:rPr>
            </w:pPr>
          </w:p>
        </w:tc>
      </w:tr>
      <w:tr w14:paraId="1EF2C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937FB13"/>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C423BCE"/>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789B454">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37EF54">
            <w:pPr>
              <w:jc w:val="center"/>
              <w:rPr>
                <w:rFonts w:ascii="宋体" w:eastAsia="宋体" w:cs="Lucida Sans"/>
                <w:color w:val="000000"/>
                <w:sz w:val="18"/>
              </w:rPr>
            </w:pPr>
            <w:r>
              <w:rPr>
                <w:rFonts w:ascii="宋体" w:eastAsia="宋体" w:cs="Lucida Sans"/>
                <w:color w:val="000000"/>
                <w:sz w:val="18"/>
              </w:rPr>
              <w:t>达到设定验收标准</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F75A35">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F3FED0">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F49854">
            <w:pPr>
              <w:jc w:val="center"/>
              <w:rPr>
                <w:rFonts w:ascii="宋体" w:eastAsia="宋体" w:cs="Lucida Sans"/>
                <w:color w:val="000000"/>
                <w:sz w:val="18"/>
              </w:rPr>
            </w:pPr>
            <w:r>
              <w:rPr>
                <w:rFonts w:ascii="宋体" w:eastAsia="宋体" w:cs="Lucida Sans"/>
                <w:color w:val="000000"/>
                <w:sz w:val="18"/>
              </w:rPr>
              <w:t>平米</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0C17B9">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106444">
            <w:pPr>
              <w:jc w:val="center"/>
              <w:rPr>
                <w:rFonts w:ascii="宋体" w:eastAsia="宋体" w:cs="Lucida Sans"/>
                <w:color w:val="000000"/>
                <w:sz w:val="18"/>
              </w:rPr>
            </w:pPr>
            <w:r>
              <w:rPr>
                <w:rFonts w:ascii="宋体" w:eastAsia="宋体" w:cs="Lucida Sans"/>
                <w:color w:val="000000"/>
                <w:sz w:val="18"/>
              </w:rPr>
              <w:t>25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0D4331">
            <w:pPr>
              <w:jc w:val="center"/>
              <w:rPr>
                <w:rFonts w:ascii="宋体" w:eastAsia="宋体" w:cs="Lucida Sans"/>
                <w:color w:val="000000"/>
                <w:sz w:val="18"/>
              </w:rPr>
            </w:pPr>
            <w:r>
              <w:rPr>
                <w:rFonts w:ascii="宋体" w:eastAsia="宋体" w:cs="Lucida Sans"/>
                <w:color w:val="000000"/>
                <w:sz w:val="18"/>
              </w:rPr>
              <w:t>25</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FEA9926">
            <w:pPr>
              <w:jc w:val="center"/>
              <w:rPr>
                <w:rFonts w:ascii="微软雅黑" w:eastAsia="微软雅黑"/>
                <w:b w:val="0"/>
                <w:i/>
                <w:color w:val="000000"/>
                <w:sz w:val="16"/>
              </w:rPr>
            </w:pPr>
          </w:p>
        </w:tc>
      </w:tr>
      <w:tr w14:paraId="2FE97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73E97A0"/>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C91959">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F1F186">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9BB3B1">
            <w:pPr>
              <w:jc w:val="center"/>
              <w:rPr>
                <w:rFonts w:ascii="宋体" w:eastAsia="宋体" w:cs="Lucida Sans"/>
                <w:color w:val="000000"/>
                <w:sz w:val="18"/>
              </w:rPr>
            </w:pPr>
            <w:r>
              <w:rPr>
                <w:rFonts w:ascii="宋体" w:eastAsia="宋体" w:cs="Lucida Sans"/>
                <w:color w:val="000000"/>
                <w:sz w:val="18"/>
              </w:rPr>
              <w:t>儿童生活学习环境安全提升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195F00">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A966ED">
            <w:pPr>
              <w:jc w:val="center"/>
              <w:rPr>
                <w:rFonts w:ascii="宋体" w:eastAsia="宋体" w:cs="Lucida Sans"/>
                <w:color w:val="000000"/>
                <w:sz w:val="18"/>
              </w:rPr>
            </w:pPr>
            <w:r>
              <w:rPr>
                <w:rFonts w:ascii="宋体" w:eastAsia="宋体" w:cs="Lucida Sans"/>
                <w:color w:val="000000"/>
                <w:sz w:val="18"/>
              </w:rPr>
              <w:t>显著</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BB5A04">
            <w:pPr>
              <w:jc w:val="center"/>
              <w:rPr>
                <w:rFonts w:ascii="宋体" w:eastAsia="宋体" w:cs="Lucida Sans"/>
                <w:color w:val="000000"/>
                <w:sz w:val="18"/>
              </w:rPr>
            </w:pPr>
            <w:r>
              <w:rPr>
                <w:rFonts w:ascii="宋体" w:eastAsia="宋体" w:cs="Lucida Sans"/>
                <w:color w:val="000000"/>
                <w:sz w:val="18"/>
              </w:rPr>
              <w:t>处</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5623917">
            <w:pPr>
              <w:jc w:val="center"/>
              <w:rPr>
                <w:rFonts w:ascii="微软雅黑" w:eastAsia="微软雅黑" w:cs="Lucida Sans"/>
                <w:b w:val="0"/>
                <w:i/>
                <w:color w:val="000000"/>
                <w:sz w:val="16"/>
              </w:rPr>
            </w:pPr>
            <w:r>
              <w:rPr>
                <w:rFonts w:ascii="微软雅黑" w:eastAsia="微软雅黑" w:cs="Lucida Sans"/>
                <w:b w:val="0"/>
                <w:i/>
                <w:color w:val="000000"/>
                <w:sz w:val="16"/>
              </w:rPr>
              <w:t>显著</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F7083E">
            <w:pPr>
              <w:jc w:val="center"/>
              <w:rPr>
                <w:rFonts w:ascii="宋体" w:eastAsia="宋体" w:cs="Lucida Sans"/>
                <w:color w:val="000000"/>
                <w:sz w:val="18"/>
              </w:rPr>
            </w:pPr>
            <w:r>
              <w:rPr>
                <w:rFonts w:ascii="宋体" w:eastAsia="宋体" w:cs="Lucida Sans"/>
                <w:color w:val="000000"/>
                <w:sz w:val="18"/>
              </w:rPr>
              <w:t>25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1EB8D0">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D3CFD0">
            <w:pPr>
              <w:jc w:val="center"/>
              <w:rPr>
                <w:rFonts w:ascii="微软雅黑" w:eastAsia="微软雅黑"/>
                <w:b w:val="0"/>
                <w:i/>
                <w:color w:val="000000"/>
                <w:sz w:val="16"/>
              </w:rPr>
            </w:pPr>
          </w:p>
        </w:tc>
      </w:tr>
      <w:tr w14:paraId="07BDC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7744052"/>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69864C">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704CD1">
            <w:pPr>
              <w:jc w:val="center"/>
              <w:rPr>
                <w:rFonts w:ascii="宋体" w:eastAsia="宋体" w:cs="Lucida Sans"/>
                <w:color w:val="000000"/>
                <w:sz w:val="18"/>
              </w:rPr>
            </w:pPr>
            <w:r>
              <w:rPr>
                <w:rFonts w:ascii="宋体" w:eastAsia="宋体" w:cs="Lucida Sans"/>
                <w:color w:val="000000"/>
                <w:sz w:val="18"/>
              </w:rPr>
              <w:t>满意度指标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75B192">
            <w:pPr>
              <w:jc w:val="center"/>
              <w:rPr>
                <w:rFonts w:ascii="宋体" w:eastAsia="宋体" w:cs="Lucida Sans"/>
                <w:color w:val="000000"/>
                <w:sz w:val="18"/>
              </w:rPr>
            </w:pPr>
            <w:r>
              <w:rPr>
                <w:rFonts w:ascii="宋体" w:eastAsia="宋体" w:cs="Lucida Sans"/>
                <w:color w:val="000000"/>
                <w:sz w:val="18"/>
              </w:rPr>
              <w:t>供养儿童满意度</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726654">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1233B4">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31F003">
            <w:pPr>
              <w:jc w:val="center"/>
              <w:rPr>
                <w:rFonts w:ascii="宋体" w:eastAsia="宋体" w:cs="Lucida Sans"/>
                <w:color w:val="000000"/>
                <w:sz w:val="18"/>
              </w:rPr>
            </w:pPr>
            <w:r>
              <w:rPr>
                <w:rFonts w:ascii="宋体" w:eastAsia="宋体" w:cs="Lucida Sans"/>
                <w:color w:val="000000"/>
                <w:sz w:val="18"/>
              </w:rPr>
              <w:t>人数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A50FEB">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1F5773">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ADB3A4">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9DCE2F">
            <w:pPr>
              <w:jc w:val="center"/>
              <w:rPr>
                <w:rFonts w:ascii="微软雅黑" w:eastAsia="微软雅黑"/>
                <w:b w:val="0"/>
                <w:i/>
                <w:color w:val="000000"/>
                <w:sz w:val="16"/>
              </w:rPr>
            </w:pPr>
          </w:p>
        </w:tc>
      </w:tr>
      <w:tr w14:paraId="71E9F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4C14587"/>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6500B9">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33223D">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0D36ED">
            <w:pPr>
              <w:jc w:val="center"/>
              <w:rPr>
                <w:rFonts w:ascii="宋体" w:eastAsia="宋体" w:cs="Lucida Sans"/>
                <w:color w:val="000000"/>
                <w:sz w:val="18"/>
              </w:rPr>
            </w:pPr>
            <w:r>
              <w:rPr>
                <w:rFonts w:ascii="宋体" w:eastAsia="宋体" w:cs="Lucida Sans"/>
                <w:color w:val="000000"/>
                <w:sz w:val="18"/>
              </w:rPr>
              <w:t>小于项目评审金额</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6DFF16">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356DF7">
            <w:pPr>
              <w:jc w:val="center"/>
              <w:rPr>
                <w:rFonts w:ascii="宋体" w:eastAsia="宋体" w:cs="Lucida Sans"/>
                <w:color w:val="000000"/>
                <w:sz w:val="18"/>
              </w:rPr>
            </w:pPr>
            <w:r>
              <w:rPr>
                <w:rFonts w:ascii="宋体" w:eastAsia="宋体" w:cs="Lucida Sans"/>
                <w:color w:val="000000"/>
                <w:sz w:val="18"/>
              </w:rPr>
              <w:t>50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382F78">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9A91CF">
            <w:pPr>
              <w:jc w:val="center"/>
              <w:rPr>
                <w:rFonts w:ascii="微软雅黑" w:eastAsia="微软雅黑" w:cs="Lucida Sans"/>
                <w:b w:val="0"/>
                <w:i/>
                <w:color w:val="000000"/>
                <w:sz w:val="16"/>
              </w:rPr>
            </w:pPr>
            <w:r>
              <w:rPr>
                <w:rFonts w:ascii="微软雅黑" w:eastAsia="微软雅黑" w:cs="Lucida Sans"/>
                <w:b w:val="0"/>
                <w:i/>
                <w:color w:val="000000"/>
                <w:sz w:val="16"/>
              </w:rPr>
              <w:t>49</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D62A7C">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C8DC98">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F0501F">
            <w:pPr>
              <w:jc w:val="center"/>
              <w:rPr>
                <w:rFonts w:ascii="微软雅黑" w:eastAsia="微软雅黑"/>
                <w:b w:val="0"/>
                <w:i/>
                <w:color w:val="000000"/>
                <w:sz w:val="16"/>
              </w:rPr>
            </w:pPr>
          </w:p>
        </w:tc>
      </w:tr>
      <w:tr w14:paraId="03AB9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1205" w:type="dxa"/>
            <w:gridSpan w:val="8"/>
            <w:tcBorders>
              <w:top w:val="single" w:color="000000" w:sz="6" w:space="0"/>
              <w:left w:val="single" w:color="000000" w:sz="6" w:space="0"/>
              <w:bottom w:val="single" w:color="000000" w:sz="6" w:space="0"/>
              <w:right w:val="single" w:color="000000" w:sz="6" w:space="0"/>
              <w:tl2br w:val="nil"/>
              <w:tr2bl w:val="nil"/>
            </w:tcBorders>
            <w:noWrap/>
            <w:vAlign w:val="center"/>
          </w:tcPr>
          <w:p w14:paraId="73874B8A">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A27F65">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793719">
            <w:pPr>
              <w:jc w:val="right"/>
              <w:rPr>
                <w:rFonts w:ascii="宋体" w:eastAsia="宋体" w:cs="Lucida Sans"/>
                <w:color w:val="000000"/>
                <w:sz w:val="18"/>
              </w:rPr>
            </w:pPr>
            <w:r>
              <w:rPr>
                <w:rFonts w:ascii="宋体" w:eastAsia="宋体" w:cs="Lucida Sans"/>
                <w:color w:val="000000"/>
                <w:sz w:val="18"/>
              </w:rPr>
              <w:t>83</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5BE759">
            <w:pPr>
              <w:rPr>
                <w:rFonts w:ascii="宋体" w:eastAsia="宋体"/>
                <w:color w:val="000000"/>
                <w:sz w:val="18"/>
              </w:rPr>
            </w:pPr>
          </w:p>
        </w:tc>
      </w:tr>
      <w:tr w14:paraId="7E97C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8D407B">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17018E4D">
            <w:pPr>
              <w:jc w:val="center"/>
              <w:rPr>
                <w:rFonts w:ascii="微软雅黑" w:eastAsia="微软雅黑" w:cs="Lucida Sans"/>
                <w:b w:val="0"/>
                <w:i/>
                <w:color w:val="000000"/>
                <w:sz w:val="16"/>
              </w:rPr>
            </w:pPr>
            <w:r>
              <w:rPr>
                <w:rFonts w:ascii="微软雅黑" w:eastAsia="微软雅黑" w:cs="Lucida Sans"/>
                <w:b w:val="0"/>
                <w:i/>
                <w:color w:val="000000"/>
                <w:sz w:val="16"/>
              </w:rPr>
              <w:t>项目实施并顺利完成。能强院内儿童生活、学习安全，提升基础设施建设，切实保障孤弃儿童生命健康安全，预期产出和效果能够满足需求。该项目自评83分</w:t>
            </w:r>
          </w:p>
        </w:tc>
      </w:tr>
      <w:tr w14:paraId="61F5B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3F0505">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72C4A8A2">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0FC85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6A63FF7">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13C78594">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5D065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768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6766131A">
            <w:pPr>
              <w:jc w:val="center"/>
              <w:rPr>
                <w:rFonts w:ascii="黑体" w:eastAsia="黑体" w:cs="Lucida Sans"/>
                <w:color w:val="000000"/>
                <w:sz w:val="18"/>
              </w:rPr>
            </w:pPr>
            <w:r>
              <w:rPr>
                <w:rFonts w:ascii="黑体" w:eastAsia="黑体" w:cs="Lucida Sans"/>
                <w:color w:val="000000"/>
                <w:sz w:val="18"/>
              </w:rPr>
              <w:t>项目负责人：罗逸</w:t>
            </w:r>
          </w:p>
        </w:tc>
        <w:tc>
          <w:tcPr>
            <w:tcW w:w="7260"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1C53920E">
            <w:pPr>
              <w:jc w:val="center"/>
              <w:rPr>
                <w:rFonts w:ascii="黑体" w:eastAsia="黑体" w:cs="Lucida Sans"/>
                <w:color w:val="000000"/>
                <w:sz w:val="18"/>
              </w:rPr>
            </w:pPr>
            <w:r>
              <w:rPr>
                <w:rFonts w:ascii="黑体" w:eastAsia="黑体" w:cs="Lucida Sans"/>
                <w:color w:val="000000"/>
                <w:sz w:val="18"/>
              </w:rPr>
              <w:t>财务负责人：文德巧</w:t>
            </w:r>
          </w:p>
        </w:tc>
      </w:tr>
      <w:tr w14:paraId="46682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tcBorders>
              <w:top w:val="nil"/>
              <w:left w:val="nil"/>
              <w:bottom w:val="nil"/>
              <w:right w:val="nil"/>
              <w:tl2br w:val="nil"/>
              <w:tr2bl w:val="nil"/>
            </w:tcBorders>
            <w:noWrap/>
            <w:vAlign w:val="center"/>
          </w:tcPr>
          <w:p w14:paraId="7ECE9665">
            <w:pPr>
              <w:rPr>
                <w:rFonts w:ascii="宋体" w:eastAsia="宋体"/>
                <w:color w:val="000000"/>
                <w:sz w:val="18"/>
              </w:rPr>
            </w:pPr>
          </w:p>
        </w:tc>
        <w:tc>
          <w:tcPr>
            <w:tcW w:w="1817" w:type="dxa"/>
            <w:tcBorders>
              <w:top w:val="nil"/>
              <w:left w:val="nil"/>
              <w:bottom w:val="nil"/>
              <w:right w:val="nil"/>
              <w:tl2br w:val="nil"/>
              <w:tr2bl w:val="nil"/>
            </w:tcBorders>
            <w:noWrap/>
            <w:vAlign w:val="center"/>
          </w:tcPr>
          <w:p w14:paraId="5BB186EF">
            <w:pPr>
              <w:rPr>
                <w:rFonts w:ascii="宋体" w:eastAsia="宋体"/>
                <w:color w:val="000000"/>
                <w:sz w:val="18"/>
              </w:rPr>
            </w:pPr>
          </w:p>
        </w:tc>
        <w:tc>
          <w:tcPr>
            <w:tcW w:w="1845" w:type="dxa"/>
            <w:tcBorders>
              <w:top w:val="nil"/>
              <w:left w:val="nil"/>
              <w:bottom w:val="nil"/>
              <w:right w:val="nil"/>
              <w:tl2br w:val="nil"/>
              <w:tr2bl w:val="nil"/>
            </w:tcBorders>
            <w:noWrap/>
            <w:vAlign w:val="center"/>
          </w:tcPr>
          <w:p w14:paraId="45AD51CD">
            <w:pPr>
              <w:rPr>
                <w:rFonts w:ascii="宋体" w:eastAsia="宋体"/>
                <w:color w:val="000000"/>
                <w:sz w:val="18"/>
              </w:rPr>
            </w:pPr>
          </w:p>
        </w:tc>
        <w:tc>
          <w:tcPr>
            <w:tcW w:w="2340" w:type="dxa"/>
            <w:tcBorders>
              <w:top w:val="nil"/>
              <w:left w:val="nil"/>
              <w:bottom w:val="nil"/>
              <w:right w:val="nil"/>
              <w:tl2br w:val="nil"/>
              <w:tr2bl w:val="nil"/>
            </w:tcBorders>
            <w:noWrap/>
            <w:vAlign w:val="center"/>
          </w:tcPr>
          <w:p w14:paraId="1E42C2A4">
            <w:pPr>
              <w:rPr>
                <w:rFonts w:ascii="宋体" w:eastAsia="宋体"/>
                <w:color w:val="000000"/>
                <w:sz w:val="18"/>
              </w:rPr>
            </w:pPr>
          </w:p>
        </w:tc>
        <w:tc>
          <w:tcPr>
            <w:tcW w:w="600" w:type="dxa"/>
            <w:tcBorders>
              <w:top w:val="nil"/>
              <w:left w:val="nil"/>
              <w:bottom w:val="nil"/>
              <w:right w:val="nil"/>
              <w:tl2br w:val="nil"/>
              <w:tr2bl w:val="nil"/>
            </w:tcBorders>
            <w:noWrap/>
            <w:vAlign w:val="center"/>
          </w:tcPr>
          <w:p w14:paraId="6C1EB190">
            <w:pPr>
              <w:rPr>
                <w:rFonts w:ascii="宋体" w:eastAsia="宋体"/>
                <w:color w:val="000000"/>
                <w:sz w:val="18"/>
              </w:rPr>
            </w:pPr>
          </w:p>
          <w:p w14:paraId="526C09E2">
            <w:pPr>
              <w:pStyle w:val="2"/>
            </w:pPr>
          </w:p>
          <w:p w14:paraId="03634D9D">
            <w:pPr>
              <w:pStyle w:val="3"/>
            </w:pPr>
          </w:p>
        </w:tc>
        <w:tc>
          <w:tcPr>
            <w:tcW w:w="1755" w:type="dxa"/>
            <w:tcBorders>
              <w:top w:val="nil"/>
              <w:left w:val="nil"/>
              <w:bottom w:val="nil"/>
              <w:right w:val="nil"/>
              <w:tl2br w:val="nil"/>
              <w:tr2bl w:val="nil"/>
            </w:tcBorders>
            <w:noWrap/>
            <w:vAlign w:val="center"/>
          </w:tcPr>
          <w:p w14:paraId="026F5D3B">
            <w:pPr>
              <w:rPr>
                <w:rFonts w:ascii="宋体" w:eastAsia="宋体"/>
                <w:color w:val="000000"/>
                <w:sz w:val="18"/>
              </w:rPr>
            </w:pPr>
          </w:p>
        </w:tc>
        <w:tc>
          <w:tcPr>
            <w:tcW w:w="600" w:type="dxa"/>
            <w:tcBorders>
              <w:top w:val="nil"/>
              <w:left w:val="nil"/>
              <w:bottom w:val="nil"/>
              <w:right w:val="nil"/>
              <w:tl2br w:val="nil"/>
              <w:tr2bl w:val="nil"/>
            </w:tcBorders>
            <w:noWrap/>
            <w:vAlign w:val="center"/>
          </w:tcPr>
          <w:p w14:paraId="430D8D63">
            <w:pPr>
              <w:rPr>
                <w:rFonts w:ascii="宋体" w:eastAsia="宋体"/>
                <w:color w:val="000000"/>
                <w:sz w:val="18"/>
              </w:rPr>
            </w:pPr>
          </w:p>
        </w:tc>
        <w:tc>
          <w:tcPr>
            <w:tcW w:w="1170" w:type="dxa"/>
            <w:tcBorders>
              <w:top w:val="nil"/>
              <w:left w:val="nil"/>
              <w:bottom w:val="nil"/>
              <w:right w:val="nil"/>
              <w:tl2br w:val="nil"/>
              <w:tr2bl w:val="nil"/>
            </w:tcBorders>
            <w:noWrap/>
            <w:vAlign w:val="center"/>
          </w:tcPr>
          <w:p w14:paraId="6D9F18BC">
            <w:pPr>
              <w:rPr>
                <w:rFonts w:ascii="宋体" w:eastAsia="宋体"/>
                <w:color w:val="000000"/>
                <w:sz w:val="18"/>
              </w:rPr>
            </w:pPr>
          </w:p>
        </w:tc>
        <w:tc>
          <w:tcPr>
            <w:tcW w:w="585" w:type="dxa"/>
            <w:tcBorders>
              <w:top w:val="nil"/>
              <w:left w:val="nil"/>
              <w:bottom w:val="nil"/>
              <w:right w:val="nil"/>
              <w:tl2br w:val="nil"/>
              <w:tr2bl w:val="nil"/>
            </w:tcBorders>
            <w:noWrap/>
            <w:vAlign w:val="center"/>
          </w:tcPr>
          <w:p w14:paraId="7F5565FE">
            <w:pPr>
              <w:rPr>
                <w:rFonts w:ascii="宋体" w:eastAsia="宋体"/>
                <w:color w:val="000000"/>
                <w:sz w:val="18"/>
              </w:rPr>
            </w:pPr>
          </w:p>
        </w:tc>
        <w:tc>
          <w:tcPr>
            <w:tcW w:w="525" w:type="dxa"/>
            <w:tcBorders>
              <w:top w:val="nil"/>
              <w:left w:val="nil"/>
              <w:bottom w:val="nil"/>
              <w:right w:val="nil"/>
              <w:tl2br w:val="nil"/>
              <w:tr2bl w:val="nil"/>
            </w:tcBorders>
            <w:noWrap/>
            <w:vAlign w:val="center"/>
          </w:tcPr>
          <w:p w14:paraId="182EC418">
            <w:pPr>
              <w:rPr>
                <w:rFonts w:ascii="宋体" w:eastAsia="宋体"/>
                <w:color w:val="000000"/>
                <w:sz w:val="18"/>
              </w:rPr>
            </w:pPr>
          </w:p>
        </w:tc>
        <w:tc>
          <w:tcPr>
            <w:tcW w:w="2625" w:type="dxa"/>
            <w:tcBorders>
              <w:top w:val="nil"/>
              <w:left w:val="nil"/>
              <w:bottom w:val="nil"/>
              <w:right w:val="nil"/>
              <w:tl2br w:val="nil"/>
              <w:tr2bl w:val="nil"/>
            </w:tcBorders>
            <w:noWrap/>
            <w:vAlign w:val="center"/>
          </w:tcPr>
          <w:p w14:paraId="37793A7A">
            <w:pPr>
              <w:rPr>
                <w:rFonts w:ascii="宋体" w:eastAsia="宋体"/>
                <w:color w:val="000000"/>
                <w:sz w:val="18"/>
              </w:rPr>
            </w:pPr>
          </w:p>
        </w:tc>
      </w:tr>
      <w:tr w14:paraId="268F7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14939"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508AA7FB">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6556A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4A2F0FA0">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7C2908A1">
            <w:pPr>
              <w:jc w:val="center"/>
              <w:rPr>
                <w:rFonts w:ascii="宋体" w:eastAsia="宋体" w:cs="Lucida Sans"/>
                <w:color w:val="000000"/>
                <w:sz w:val="18"/>
              </w:rPr>
            </w:pPr>
            <w:r>
              <w:rPr>
                <w:rFonts w:ascii="宋体" w:eastAsia="宋体" w:cs="Lucida Sans"/>
                <w:color w:val="000000"/>
                <w:sz w:val="18"/>
              </w:rPr>
              <w:t>51320025T000014024934-民政事业补助资金</w:t>
            </w:r>
          </w:p>
        </w:tc>
      </w:tr>
      <w:tr w14:paraId="3D8D5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0FC332E0">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70284438">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14:paraId="134FF088">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001DA03">
            <w:pPr>
              <w:jc w:val="center"/>
              <w:rPr>
                <w:rFonts w:ascii="宋体" w:eastAsia="宋体" w:cs="Lucida Sans"/>
                <w:color w:val="000000"/>
                <w:sz w:val="18"/>
              </w:rPr>
            </w:pPr>
            <w:r>
              <w:rPr>
                <w:rFonts w:ascii="宋体" w:eastAsia="宋体" w:cs="Lucida Sans"/>
                <w:color w:val="000000"/>
                <w:sz w:val="18"/>
              </w:rPr>
              <w:t>州福利院</w:t>
            </w:r>
          </w:p>
        </w:tc>
      </w:tr>
      <w:tr w14:paraId="73CF6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4630DDB">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CCDD119">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2736BAED">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0174E7DA">
            <w:pPr>
              <w:jc w:val="center"/>
              <w:rPr>
                <w:rFonts w:ascii="黑体" w:eastAsia="黑体" w:cs="Lucida Sans"/>
                <w:color w:val="000000"/>
                <w:sz w:val="18"/>
              </w:rPr>
            </w:pPr>
            <w:r>
              <w:rPr>
                <w:rFonts w:ascii="黑体" w:eastAsia="黑体" w:cs="Lucida Sans"/>
                <w:color w:val="000000"/>
                <w:sz w:val="18"/>
              </w:rPr>
              <w:t>年度目标完成情况</w:t>
            </w:r>
          </w:p>
        </w:tc>
      </w:tr>
      <w:tr w14:paraId="37027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1E1072E"/>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AA31C0D"/>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300D74DC">
            <w:pPr>
              <w:jc w:val="center"/>
              <w:rPr>
                <w:rFonts w:ascii="宋体" w:eastAsia="宋体" w:cs="Lucida Sans"/>
                <w:color w:val="000000"/>
                <w:sz w:val="18"/>
              </w:rPr>
            </w:pPr>
            <w:r>
              <w:rPr>
                <w:rFonts w:ascii="宋体" w:eastAsia="宋体" w:cs="Lucida Sans"/>
                <w:color w:val="000000"/>
                <w:sz w:val="18"/>
              </w:rPr>
              <w:t>民政事业补助资金项目提升孩子幸福值，保障孩子毕业率</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49124BF5">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14:paraId="21046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A962C29"/>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DCF4A1">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188AEE5F">
            <w:pPr>
              <w:rPr>
                <w:rFonts w:ascii="宋体" w:eastAsia="宋体" w:cs="Lucida Sans"/>
                <w:color w:val="000000"/>
                <w:sz w:val="18"/>
              </w:rPr>
            </w:pPr>
          </w:p>
        </w:tc>
      </w:tr>
      <w:tr w14:paraId="33F1D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15EF845F">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C448D1F">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688B44">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8E169B">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25A9ABE3">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7306052">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79F785">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95C9A6">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C4E391">
            <w:pPr>
              <w:jc w:val="center"/>
              <w:rPr>
                <w:rFonts w:ascii="宋体" w:eastAsia="宋体" w:cs="Lucida Sans"/>
                <w:color w:val="000000"/>
                <w:sz w:val="18"/>
              </w:rPr>
            </w:pPr>
            <w:r>
              <w:rPr>
                <w:rFonts w:ascii="宋体" w:eastAsia="宋体" w:cs="Lucida Sans"/>
                <w:color w:val="000000"/>
                <w:sz w:val="18"/>
              </w:rPr>
              <w:t>原因</w:t>
            </w:r>
          </w:p>
        </w:tc>
      </w:tr>
      <w:tr w14:paraId="28787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361C619"/>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6E0977">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C8E150">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B16ED10">
            <w:pPr>
              <w:jc w:val="center"/>
              <w:rPr>
                <w:rFonts w:ascii="宋体" w:eastAsia="宋体" w:cs="Lucida Sans"/>
                <w:color w:val="000000"/>
                <w:sz w:val="18"/>
              </w:rPr>
            </w:pPr>
            <w:r>
              <w:rPr>
                <w:rFonts w:ascii="宋体" w:eastAsia="宋体" w:cs="Lucida Sans"/>
                <w:color w:val="000000"/>
                <w:sz w:val="18"/>
              </w:rPr>
              <w:t>87.50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71708BC">
            <w:pPr>
              <w:jc w:val="center"/>
              <w:rPr>
                <w:rFonts w:ascii="宋体" w:eastAsia="宋体" w:cs="Lucida Sans"/>
                <w:color w:val="000000"/>
                <w:sz w:val="18"/>
              </w:rPr>
            </w:pPr>
            <w:r>
              <w:rPr>
                <w:rFonts w:ascii="宋体" w:eastAsia="宋体" w:cs="Lucida Sans"/>
                <w:color w:val="000000"/>
                <w:sz w:val="18"/>
              </w:rPr>
              <w:t>31.50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2AAA92">
            <w:pPr>
              <w:jc w:val="center"/>
              <w:rPr>
                <w:rFonts w:ascii="宋体" w:eastAsia="宋体" w:cs="Lucida Sans"/>
                <w:color w:val="000000"/>
                <w:sz w:val="18"/>
              </w:rPr>
            </w:pPr>
            <w:r>
              <w:rPr>
                <w:rFonts w:ascii="宋体" w:eastAsia="宋体" w:cs="Lucida Sans"/>
                <w:color w:val="000000"/>
                <w:sz w:val="18"/>
              </w:rPr>
              <w:t>36.00%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13D00C">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17207E">
            <w:pPr>
              <w:jc w:val="center"/>
              <w:rPr>
                <w:rFonts w:ascii="宋体" w:eastAsia="宋体"/>
                <w:color w:val="000000"/>
                <w:sz w:val="18"/>
              </w:rPr>
            </w:pPr>
          </w:p>
        </w:tc>
        <w:tc>
          <w:tcPr>
            <w:tcW w:w="262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682010C">
            <w:pPr>
              <w:jc w:val="center"/>
              <w:rPr>
                <w:rFonts w:ascii="黑体" w:eastAsia="黑体" w:cs="Lucida Sans"/>
                <w:b w:val="0"/>
                <w:i/>
                <w:color w:val="000000"/>
                <w:sz w:val="18"/>
              </w:rPr>
            </w:pPr>
          </w:p>
        </w:tc>
      </w:tr>
      <w:tr w14:paraId="1147E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E9A8EE2"/>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39A9AF">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142CC1">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665CF7">
            <w:pPr>
              <w:jc w:val="center"/>
              <w:rPr>
                <w:rFonts w:ascii="宋体" w:eastAsia="宋体" w:cs="Lucida Sans"/>
                <w:color w:val="000000"/>
                <w:sz w:val="18"/>
              </w:rPr>
            </w:pPr>
            <w:r>
              <w:rPr>
                <w:rFonts w:ascii="宋体" w:eastAsia="宋体" w:cs="Lucida Sans"/>
                <w:color w:val="000000"/>
                <w:sz w:val="18"/>
              </w:rPr>
              <w:t>87.50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6601FF4">
            <w:pPr>
              <w:jc w:val="center"/>
              <w:rPr>
                <w:rFonts w:ascii="宋体" w:eastAsia="宋体" w:cs="Lucida Sans"/>
                <w:color w:val="000000"/>
                <w:sz w:val="18"/>
              </w:rPr>
            </w:pPr>
            <w:r>
              <w:rPr>
                <w:rFonts w:ascii="宋体" w:eastAsia="宋体" w:cs="Lucida Sans"/>
                <w:color w:val="000000"/>
                <w:sz w:val="18"/>
              </w:rPr>
              <w:t>31.50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74AB7C">
            <w:pPr>
              <w:jc w:val="center"/>
              <w:rPr>
                <w:rFonts w:ascii="宋体" w:eastAsia="宋体" w:cs="Lucida Sans"/>
                <w:color w:val="000000"/>
                <w:sz w:val="18"/>
              </w:rPr>
            </w:pPr>
            <w:r>
              <w:rPr>
                <w:rFonts w:ascii="宋体" w:eastAsia="宋体" w:cs="Lucida Sans"/>
                <w:color w:val="000000"/>
                <w:sz w:val="18"/>
              </w:rPr>
              <w:t>36.00%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784D8B">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D08465">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130FF65"/>
        </w:tc>
      </w:tr>
      <w:tr w14:paraId="3F545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A9265FE"/>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F17AC4">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F86C61">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2C63E3">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8CC0BA3">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CC30E9">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F5F156">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568422">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0DA74D7"/>
        </w:tc>
      </w:tr>
      <w:tr w14:paraId="69F41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D3D24B5"/>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91E137">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8BA8DC">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EC0682">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08682ED2">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60F7F6">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033101">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FF0A0D">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EB5E872"/>
        </w:tc>
      </w:tr>
      <w:tr w14:paraId="6E5C3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50F0518"/>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EFF07E1">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B9709E">
            <w:pPr>
              <w:jc w:val="center"/>
              <w:rPr>
                <w:rFonts w:ascii="微软雅黑" w:eastAsia="微软雅黑"/>
                <w:b w:val="0"/>
                <w:i/>
                <w:color w:val="000000"/>
                <w:sz w:val="16"/>
              </w:rPr>
            </w:pP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851335">
            <w:pPr>
              <w:jc w:val="center"/>
              <w:rPr>
                <w:rFonts w:ascii="微软雅黑" w:eastAsia="微软雅黑"/>
                <w:b w:val="0"/>
                <w:i/>
                <w:color w:val="000000"/>
                <w:sz w:val="16"/>
              </w:rPr>
            </w:pP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390D454F">
            <w:pPr>
              <w:jc w:val="center"/>
              <w:rPr>
                <w:rFonts w:ascii="微软雅黑" w:eastAsia="微软雅黑" w:cs="Lucida Sans"/>
                <w:b w:val="0"/>
                <w:i/>
                <w:color w:val="000000"/>
                <w:sz w:val="16"/>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270FF1">
            <w:pPr>
              <w:jc w:val="center"/>
              <w:rPr>
                <w:rFonts w:ascii="微软雅黑" w:eastAsia="微软雅黑"/>
                <w:b w:val="0"/>
                <w:i/>
                <w:color w:val="000000"/>
                <w:sz w:val="16"/>
              </w:rPr>
            </w:pP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AB2DA7">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6A47C9">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AB130FC"/>
        </w:tc>
      </w:tr>
      <w:tr w14:paraId="3D67D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126FA1B">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BDE0DA">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C86D70">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628613">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5223C0">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F1CAD1">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6F15B5">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F14E0C">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567BCFD">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9BE6FF">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37BF7D">
            <w:pPr>
              <w:jc w:val="center"/>
              <w:rPr>
                <w:rFonts w:ascii="宋体" w:eastAsia="宋体" w:cs="Lucida Sans"/>
                <w:color w:val="000000"/>
                <w:sz w:val="18"/>
              </w:rPr>
            </w:pPr>
            <w:r>
              <w:rPr>
                <w:rFonts w:ascii="宋体" w:eastAsia="宋体" w:cs="Lucida Sans"/>
                <w:color w:val="000000"/>
                <w:sz w:val="18"/>
              </w:rPr>
              <w:t>未完成原因分析</w:t>
            </w:r>
          </w:p>
        </w:tc>
      </w:tr>
      <w:tr w14:paraId="0993C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8F6B9F1"/>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703DEF6">
            <w:pPr>
              <w:jc w:val="center"/>
              <w:rPr>
                <w:rFonts w:ascii="宋体" w:eastAsia="宋体" w:cs="Lucida Sans"/>
                <w:color w:val="000000"/>
                <w:sz w:val="18"/>
              </w:rPr>
            </w:pPr>
            <w:r>
              <w:rPr>
                <w:rFonts w:ascii="宋体" w:eastAsia="宋体" w:cs="Lucida Sans"/>
                <w:color w:val="000000"/>
                <w:sz w:val="18"/>
              </w:rPr>
              <w:t>产出指标</w:t>
            </w:r>
          </w:p>
        </w:tc>
        <w:tc>
          <w:tcPr>
            <w:tcW w:w="18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6E07DD0">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8DEB1D">
            <w:pPr>
              <w:jc w:val="center"/>
              <w:rPr>
                <w:rFonts w:ascii="宋体" w:eastAsia="宋体" w:cs="Lucida Sans"/>
                <w:color w:val="000000"/>
                <w:sz w:val="18"/>
              </w:rPr>
            </w:pPr>
            <w:r>
              <w:rPr>
                <w:rFonts w:ascii="宋体" w:eastAsia="宋体" w:cs="Lucida Sans"/>
                <w:color w:val="000000"/>
                <w:sz w:val="18"/>
              </w:rPr>
              <w:t>助学金发放人次</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837CB3">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07C91C">
            <w:pPr>
              <w:jc w:val="center"/>
              <w:rPr>
                <w:rFonts w:ascii="宋体" w:eastAsia="宋体" w:cs="Lucida Sans"/>
                <w:color w:val="000000"/>
                <w:sz w:val="18"/>
              </w:rPr>
            </w:pPr>
            <w:r>
              <w:rPr>
                <w:rFonts w:ascii="宋体" w:eastAsia="宋体" w:cs="Lucida Sans"/>
                <w:color w:val="000000"/>
                <w:sz w:val="18"/>
              </w:rPr>
              <w:t>39</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954D94">
            <w:pPr>
              <w:jc w:val="center"/>
              <w:rPr>
                <w:rFonts w:ascii="宋体" w:eastAsia="宋体" w:cs="Lucida Sans"/>
                <w:color w:val="000000"/>
                <w:sz w:val="18"/>
              </w:rPr>
            </w:pPr>
            <w:r>
              <w:rPr>
                <w:rFonts w:ascii="宋体" w:eastAsia="宋体" w:cs="Lucida Sans"/>
                <w:color w:val="000000"/>
                <w:sz w:val="18"/>
              </w:rPr>
              <w:t>人数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D1A79F">
            <w:pPr>
              <w:jc w:val="center"/>
              <w:rPr>
                <w:rFonts w:ascii="微软雅黑" w:eastAsia="微软雅黑" w:cs="Lucida Sans"/>
                <w:b w:val="0"/>
                <w:i/>
                <w:color w:val="000000"/>
                <w:sz w:val="16"/>
              </w:rPr>
            </w:pPr>
            <w:r>
              <w:rPr>
                <w:rFonts w:ascii="微软雅黑" w:eastAsia="微软雅黑" w:cs="Lucida Sans"/>
                <w:b w:val="0"/>
                <w:i/>
                <w:color w:val="000000"/>
                <w:sz w:val="16"/>
              </w:rPr>
              <w:t>39</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403C4B">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826181">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E36935">
            <w:pPr>
              <w:jc w:val="center"/>
              <w:rPr>
                <w:rFonts w:ascii="微软雅黑" w:eastAsia="微软雅黑"/>
                <w:b w:val="0"/>
                <w:i/>
                <w:color w:val="000000"/>
                <w:sz w:val="16"/>
              </w:rPr>
            </w:pPr>
          </w:p>
        </w:tc>
      </w:tr>
      <w:tr w14:paraId="2B7CA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BE3C0FC"/>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B2AEDFD"/>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841E6B9"/>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3CB255">
            <w:pPr>
              <w:jc w:val="center"/>
              <w:rPr>
                <w:rFonts w:ascii="宋体" w:eastAsia="宋体" w:cs="Lucida Sans"/>
                <w:color w:val="000000"/>
                <w:sz w:val="18"/>
              </w:rPr>
            </w:pPr>
            <w:r>
              <w:rPr>
                <w:rFonts w:ascii="宋体" w:eastAsia="宋体" w:cs="Lucida Sans"/>
                <w:color w:val="000000"/>
                <w:sz w:val="18"/>
              </w:rPr>
              <w:t>明天项目体检人数</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046318">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7804AF">
            <w:pPr>
              <w:jc w:val="center"/>
              <w:rPr>
                <w:rFonts w:ascii="宋体" w:eastAsia="宋体" w:cs="Lucida Sans"/>
                <w:color w:val="000000"/>
                <w:sz w:val="18"/>
              </w:rPr>
            </w:pPr>
            <w:r>
              <w:rPr>
                <w:rFonts w:ascii="宋体" w:eastAsia="宋体" w:cs="Lucida Sans"/>
                <w:color w:val="000000"/>
                <w:sz w:val="18"/>
              </w:rPr>
              <w:t>14</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5B67E5">
            <w:pPr>
              <w:jc w:val="center"/>
              <w:rPr>
                <w:rFonts w:ascii="宋体" w:eastAsia="宋体" w:cs="Lucida Sans"/>
                <w:color w:val="000000"/>
                <w:sz w:val="18"/>
              </w:rPr>
            </w:pPr>
            <w:r>
              <w:rPr>
                <w:rFonts w:ascii="宋体" w:eastAsia="宋体" w:cs="Lucida Sans"/>
                <w:color w:val="000000"/>
                <w:sz w:val="18"/>
              </w:rPr>
              <w:t>人数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86D648">
            <w:pPr>
              <w:jc w:val="center"/>
              <w:rPr>
                <w:rFonts w:ascii="微软雅黑" w:eastAsia="微软雅黑" w:cs="Lucida Sans"/>
                <w:b w:val="0"/>
                <w:i/>
                <w:color w:val="000000"/>
                <w:sz w:val="16"/>
              </w:rPr>
            </w:pPr>
            <w:r>
              <w:rPr>
                <w:rFonts w:ascii="微软雅黑" w:eastAsia="微软雅黑" w:cs="Lucida Sans"/>
                <w:b w:val="0"/>
                <w:i/>
                <w:color w:val="000000"/>
                <w:sz w:val="16"/>
              </w:rPr>
              <w:t>14</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19B603">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0555A3">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220839">
            <w:pPr>
              <w:jc w:val="center"/>
              <w:rPr>
                <w:rFonts w:ascii="微软雅黑" w:eastAsia="微软雅黑"/>
                <w:b w:val="0"/>
                <w:i/>
                <w:color w:val="000000"/>
                <w:sz w:val="16"/>
              </w:rPr>
            </w:pPr>
          </w:p>
        </w:tc>
      </w:tr>
      <w:tr w14:paraId="41FC6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0528962"/>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47ECCC3"/>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59C954">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4FDA85">
            <w:pPr>
              <w:jc w:val="center"/>
              <w:rPr>
                <w:rFonts w:ascii="宋体" w:eastAsia="宋体" w:cs="Lucida Sans"/>
                <w:color w:val="000000"/>
                <w:sz w:val="18"/>
              </w:rPr>
            </w:pPr>
            <w:r>
              <w:rPr>
                <w:rFonts w:ascii="宋体" w:eastAsia="宋体" w:cs="Lucida Sans"/>
                <w:color w:val="000000"/>
                <w:sz w:val="18"/>
              </w:rPr>
              <w:t>经费足额发放率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393076">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25DB4C2">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D5FD61A">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C7A24F">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023040">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3A8C02">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A557EDA">
            <w:pPr>
              <w:jc w:val="center"/>
              <w:rPr>
                <w:rFonts w:ascii="微软雅黑" w:eastAsia="微软雅黑"/>
                <w:b w:val="0"/>
                <w:i/>
                <w:color w:val="000000"/>
                <w:sz w:val="16"/>
              </w:rPr>
            </w:pPr>
          </w:p>
        </w:tc>
      </w:tr>
      <w:tr w14:paraId="07C5F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7F87609"/>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A1ADAC6"/>
        </w:tc>
        <w:tc>
          <w:tcPr>
            <w:tcW w:w="184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2439546">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14695C">
            <w:pPr>
              <w:jc w:val="center"/>
              <w:rPr>
                <w:rFonts w:ascii="宋体" w:eastAsia="宋体" w:cs="Lucida Sans"/>
                <w:color w:val="000000"/>
                <w:sz w:val="18"/>
              </w:rPr>
            </w:pPr>
            <w:r>
              <w:rPr>
                <w:rFonts w:ascii="宋体" w:eastAsia="宋体" w:cs="Lucida Sans"/>
                <w:color w:val="000000"/>
                <w:sz w:val="18"/>
              </w:rPr>
              <w:t>项目完成及时率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708F7D">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FAD63B">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447977">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14CB2C">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E8FF3C">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EB81FE">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7CAE92E">
            <w:pPr>
              <w:jc w:val="center"/>
              <w:rPr>
                <w:rFonts w:ascii="微软雅黑" w:eastAsia="微软雅黑"/>
                <w:b w:val="0"/>
                <w:i/>
                <w:color w:val="000000"/>
                <w:sz w:val="16"/>
              </w:rPr>
            </w:pPr>
          </w:p>
        </w:tc>
      </w:tr>
      <w:tr w14:paraId="664EA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83F6280"/>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90035B2"/>
        </w:tc>
        <w:tc>
          <w:tcPr>
            <w:tcW w:w="184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FA78F62"/>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54868E">
            <w:pPr>
              <w:jc w:val="center"/>
              <w:rPr>
                <w:rFonts w:ascii="宋体" w:eastAsia="宋体" w:cs="Lucida Sans"/>
                <w:color w:val="000000"/>
                <w:sz w:val="18"/>
              </w:rPr>
            </w:pPr>
            <w:r>
              <w:rPr>
                <w:rFonts w:ascii="宋体" w:eastAsia="宋体" w:cs="Lucida Sans"/>
                <w:color w:val="000000"/>
                <w:sz w:val="18"/>
              </w:rPr>
              <w:t>助学金按时发放率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C95DAB">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63DA6C">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2BA0BA">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C41144">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1F2C5A1">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43597E">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CFEE50">
            <w:pPr>
              <w:jc w:val="center"/>
              <w:rPr>
                <w:rFonts w:ascii="微软雅黑" w:eastAsia="微软雅黑"/>
                <w:b w:val="0"/>
                <w:i/>
                <w:color w:val="000000"/>
                <w:sz w:val="16"/>
              </w:rPr>
            </w:pPr>
          </w:p>
        </w:tc>
      </w:tr>
      <w:tr w14:paraId="42125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5495EF3"/>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40BAD51">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887304B">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6A2E97">
            <w:pPr>
              <w:jc w:val="center"/>
              <w:rPr>
                <w:rFonts w:ascii="宋体" w:eastAsia="宋体" w:cs="Lucida Sans"/>
                <w:color w:val="000000"/>
                <w:sz w:val="18"/>
              </w:rPr>
            </w:pPr>
            <w:r>
              <w:rPr>
                <w:rFonts w:ascii="宋体" w:eastAsia="宋体" w:cs="Lucida Sans"/>
                <w:color w:val="000000"/>
                <w:sz w:val="18"/>
              </w:rPr>
              <w:t>学生完成学业毕业率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5529A9">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BF87B9">
            <w:pPr>
              <w:jc w:val="center"/>
              <w:rPr>
                <w:rFonts w:ascii="宋体" w:eastAsia="宋体" w:cs="Lucida Sans"/>
                <w:color w:val="000000"/>
                <w:sz w:val="18"/>
              </w:rPr>
            </w:pPr>
            <w:r>
              <w:rPr>
                <w:rFonts w:ascii="宋体" w:eastAsia="宋体" w:cs="Lucida Sans"/>
                <w:color w:val="000000"/>
                <w:sz w:val="18"/>
              </w:rPr>
              <w:t>95</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C98A6D">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6F701D">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A59985">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91505A">
            <w:pPr>
              <w:jc w:val="center"/>
              <w:rPr>
                <w:rFonts w:ascii="宋体" w:eastAsia="宋体" w:cs="Lucida Sans"/>
                <w:color w:val="000000"/>
                <w:sz w:val="18"/>
              </w:rPr>
            </w:pPr>
            <w:r>
              <w:rPr>
                <w:rFonts w:ascii="宋体" w:eastAsia="宋体" w:cs="Lucida Sans"/>
                <w:color w:val="000000"/>
                <w:sz w:val="18"/>
              </w:rPr>
              <w:t>18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7CBEDC">
            <w:pPr>
              <w:jc w:val="center"/>
              <w:rPr>
                <w:rFonts w:ascii="微软雅黑" w:eastAsia="微软雅黑"/>
                <w:b w:val="0"/>
                <w:i/>
                <w:color w:val="000000"/>
                <w:sz w:val="16"/>
              </w:rPr>
            </w:pPr>
          </w:p>
        </w:tc>
      </w:tr>
      <w:tr w14:paraId="694E7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9E361B5"/>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CE628C">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745339">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31A078">
            <w:pPr>
              <w:jc w:val="center"/>
              <w:rPr>
                <w:rFonts w:ascii="宋体" w:eastAsia="宋体" w:cs="Lucida Sans"/>
                <w:color w:val="000000"/>
                <w:sz w:val="18"/>
              </w:rPr>
            </w:pPr>
            <w:r>
              <w:rPr>
                <w:rFonts w:ascii="宋体" w:eastAsia="宋体" w:cs="Lucida Sans"/>
                <w:color w:val="000000"/>
                <w:sz w:val="18"/>
              </w:rPr>
              <w:t>学生满意度</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55D5BB">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A1EF45">
            <w:pPr>
              <w:jc w:val="center"/>
              <w:rPr>
                <w:rFonts w:ascii="宋体" w:eastAsia="宋体" w:cs="Lucida Sans"/>
                <w:color w:val="000000"/>
                <w:sz w:val="18"/>
              </w:rPr>
            </w:pPr>
            <w:r>
              <w:rPr>
                <w:rFonts w:ascii="宋体" w:eastAsia="宋体" w:cs="Lucida Sans"/>
                <w:color w:val="000000"/>
                <w:sz w:val="18"/>
              </w:rPr>
              <w:t>95</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45F077">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EEEE3D">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997326">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1D3C0A">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528EB1">
            <w:pPr>
              <w:jc w:val="center"/>
              <w:rPr>
                <w:rFonts w:ascii="微软雅黑" w:eastAsia="微软雅黑"/>
                <w:b w:val="0"/>
                <w:i/>
                <w:color w:val="000000"/>
                <w:sz w:val="16"/>
              </w:rPr>
            </w:pPr>
          </w:p>
        </w:tc>
      </w:tr>
      <w:tr w14:paraId="09848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9DC2693"/>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B7B3CD">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A1D7C3C">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496341">
            <w:pPr>
              <w:jc w:val="center"/>
              <w:rPr>
                <w:rFonts w:ascii="宋体" w:eastAsia="宋体" w:cs="Lucida Sans"/>
                <w:color w:val="000000"/>
                <w:sz w:val="18"/>
              </w:rPr>
            </w:pPr>
            <w:r>
              <w:rPr>
                <w:rFonts w:ascii="宋体" w:eastAsia="宋体" w:cs="Lucida Sans"/>
                <w:color w:val="000000"/>
                <w:sz w:val="18"/>
              </w:rPr>
              <w:t>项目总金额</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77729C">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8A5A02">
            <w:pPr>
              <w:jc w:val="center"/>
              <w:rPr>
                <w:rFonts w:ascii="宋体" w:eastAsia="宋体" w:cs="Lucida Sans"/>
                <w:color w:val="000000"/>
                <w:sz w:val="18"/>
              </w:rPr>
            </w:pPr>
            <w:r>
              <w:rPr>
                <w:rFonts w:ascii="宋体" w:eastAsia="宋体" w:cs="Lucida Sans"/>
                <w:color w:val="000000"/>
                <w:sz w:val="18"/>
              </w:rPr>
              <w:t>896000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ACFB9E">
            <w:pPr>
              <w:jc w:val="center"/>
              <w:rPr>
                <w:rFonts w:ascii="宋体" w:eastAsia="宋体" w:cs="Lucida Sans"/>
                <w:color w:val="000000"/>
                <w:sz w:val="18"/>
              </w:rPr>
            </w:pPr>
            <w:r>
              <w:rPr>
                <w:rFonts w:ascii="宋体" w:eastAsia="宋体" w:cs="Lucida Sans"/>
                <w:color w:val="000000"/>
                <w:sz w:val="18"/>
              </w:rPr>
              <w:t>元</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B72CF8">
            <w:pPr>
              <w:jc w:val="center"/>
              <w:rPr>
                <w:rFonts w:ascii="微软雅黑" w:eastAsia="微软雅黑" w:cs="Lucida Sans"/>
                <w:b w:val="0"/>
                <w:i/>
                <w:color w:val="000000"/>
                <w:sz w:val="16"/>
              </w:rPr>
            </w:pPr>
            <w:r>
              <w:rPr>
                <w:rFonts w:ascii="微软雅黑" w:eastAsia="微软雅黑" w:cs="Lucida Sans"/>
                <w:b w:val="0"/>
                <w:i/>
                <w:color w:val="000000"/>
                <w:sz w:val="16"/>
              </w:rPr>
              <w:t>896000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1B4434">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F7CAB9">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3F27E0">
            <w:pPr>
              <w:jc w:val="center"/>
              <w:rPr>
                <w:rFonts w:ascii="微软雅黑" w:eastAsia="微软雅黑"/>
                <w:b w:val="0"/>
                <w:i/>
                <w:color w:val="000000"/>
                <w:sz w:val="16"/>
              </w:rPr>
            </w:pPr>
          </w:p>
        </w:tc>
      </w:tr>
      <w:tr w14:paraId="483CB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1205" w:type="dxa"/>
            <w:gridSpan w:val="8"/>
            <w:tcBorders>
              <w:top w:val="single" w:color="000000" w:sz="6" w:space="0"/>
              <w:left w:val="single" w:color="000000" w:sz="6" w:space="0"/>
              <w:bottom w:val="single" w:color="000000" w:sz="6" w:space="0"/>
              <w:right w:val="single" w:color="000000" w:sz="6" w:space="0"/>
              <w:tl2br w:val="nil"/>
              <w:tr2bl w:val="nil"/>
            </w:tcBorders>
            <w:noWrap/>
            <w:vAlign w:val="center"/>
          </w:tcPr>
          <w:p w14:paraId="0BD09CDF">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0AFFEF7">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B62B44">
            <w:pPr>
              <w:jc w:val="right"/>
              <w:rPr>
                <w:rFonts w:ascii="宋体" w:eastAsia="宋体" w:cs="Lucida Sans"/>
                <w:color w:val="000000"/>
                <w:sz w:val="18"/>
              </w:rPr>
            </w:pPr>
            <w:r>
              <w:rPr>
                <w:rFonts w:ascii="宋体" w:eastAsia="宋体" w:cs="Lucida Sans"/>
                <w:color w:val="000000"/>
                <w:sz w:val="18"/>
              </w:rPr>
              <w:t>86</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51C264">
            <w:pPr>
              <w:rPr>
                <w:rFonts w:ascii="宋体" w:eastAsia="宋体"/>
                <w:color w:val="000000"/>
                <w:sz w:val="18"/>
              </w:rPr>
            </w:pPr>
          </w:p>
        </w:tc>
      </w:tr>
      <w:tr w14:paraId="1CA94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3DC9DC">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25D414FE">
            <w:pPr>
              <w:jc w:val="center"/>
              <w:rPr>
                <w:rFonts w:ascii="微软雅黑" w:eastAsia="微软雅黑" w:cs="Lucida Sans"/>
                <w:b w:val="0"/>
                <w:i/>
                <w:color w:val="000000"/>
                <w:sz w:val="16"/>
              </w:rPr>
            </w:pPr>
            <w:r>
              <w:rPr>
                <w:rFonts w:ascii="微软雅黑" w:eastAsia="微软雅黑" w:cs="Lucida Sans"/>
                <w:b w:val="0"/>
                <w:i/>
                <w:color w:val="000000"/>
                <w:sz w:val="16"/>
              </w:rPr>
              <w:t>目实施并顺利完成。能强院内儿童生活、学习安全，提升基础设施建设，切实保障孤弃儿童生命健康安全，预期产出和效果能够满足需求。该项目自评86分</w:t>
            </w:r>
          </w:p>
        </w:tc>
      </w:tr>
      <w:tr w14:paraId="71799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A36C1B">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2343CBFF">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52726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F1AEB1">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74E73B0D">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6429B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768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3B840176">
            <w:pPr>
              <w:jc w:val="center"/>
              <w:rPr>
                <w:rFonts w:ascii="黑体" w:eastAsia="黑体" w:cs="Lucida Sans"/>
                <w:color w:val="000000"/>
                <w:sz w:val="18"/>
              </w:rPr>
            </w:pPr>
            <w:r>
              <w:rPr>
                <w:rFonts w:ascii="黑体" w:eastAsia="黑体" w:cs="Lucida Sans"/>
                <w:color w:val="000000"/>
                <w:sz w:val="18"/>
              </w:rPr>
              <w:t>项目负责人：罗逸</w:t>
            </w:r>
          </w:p>
        </w:tc>
        <w:tc>
          <w:tcPr>
            <w:tcW w:w="7260"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2B2A466E">
            <w:pPr>
              <w:jc w:val="center"/>
              <w:rPr>
                <w:rFonts w:ascii="黑体" w:eastAsia="黑体" w:cs="Lucida Sans"/>
                <w:color w:val="000000"/>
                <w:sz w:val="18"/>
              </w:rPr>
            </w:pPr>
            <w:r>
              <w:rPr>
                <w:rFonts w:ascii="黑体" w:eastAsia="黑体" w:cs="Lucida Sans"/>
                <w:color w:val="000000"/>
                <w:sz w:val="18"/>
              </w:rPr>
              <w:t>财务负责人：文德巧</w:t>
            </w:r>
          </w:p>
        </w:tc>
      </w:tr>
      <w:tr w14:paraId="652DD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tcBorders>
              <w:top w:val="nil"/>
              <w:left w:val="nil"/>
              <w:bottom w:val="nil"/>
              <w:right w:val="nil"/>
              <w:tl2br w:val="nil"/>
              <w:tr2bl w:val="nil"/>
            </w:tcBorders>
            <w:noWrap/>
            <w:vAlign w:val="center"/>
          </w:tcPr>
          <w:p w14:paraId="31B480F5">
            <w:pPr>
              <w:rPr>
                <w:rFonts w:ascii="宋体" w:eastAsia="宋体"/>
                <w:color w:val="000000"/>
                <w:sz w:val="18"/>
              </w:rPr>
            </w:pPr>
          </w:p>
        </w:tc>
        <w:tc>
          <w:tcPr>
            <w:tcW w:w="1817" w:type="dxa"/>
            <w:tcBorders>
              <w:top w:val="nil"/>
              <w:left w:val="nil"/>
              <w:bottom w:val="nil"/>
              <w:right w:val="nil"/>
              <w:tl2br w:val="nil"/>
              <w:tr2bl w:val="nil"/>
            </w:tcBorders>
            <w:noWrap/>
            <w:vAlign w:val="center"/>
          </w:tcPr>
          <w:p w14:paraId="5513FABC">
            <w:pPr>
              <w:rPr>
                <w:rFonts w:ascii="宋体" w:eastAsia="宋体"/>
                <w:color w:val="000000"/>
                <w:sz w:val="18"/>
              </w:rPr>
            </w:pPr>
          </w:p>
        </w:tc>
        <w:tc>
          <w:tcPr>
            <w:tcW w:w="1845" w:type="dxa"/>
            <w:tcBorders>
              <w:top w:val="nil"/>
              <w:left w:val="nil"/>
              <w:bottom w:val="nil"/>
              <w:right w:val="nil"/>
              <w:tl2br w:val="nil"/>
              <w:tr2bl w:val="nil"/>
            </w:tcBorders>
            <w:noWrap/>
            <w:vAlign w:val="center"/>
          </w:tcPr>
          <w:p w14:paraId="38723044">
            <w:pPr>
              <w:rPr>
                <w:rFonts w:ascii="宋体" w:eastAsia="宋体"/>
                <w:color w:val="000000"/>
                <w:sz w:val="18"/>
              </w:rPr>
            </w:pPr>
          </w:p>
        </w:tc>
        <w:tc>
          <w:tcPr>
            <w:tcW w:w="2340" w:type="dxa"/>
            <w:tcBorders>
              <w:top w:val="nil"/>
              <w:left w:val="nil"/>
              <w:bottom w:val="nil"/>
              <w:right w:val="nil"/>
              <w:tl2br w:val="nil"/>
              <w:tr2bl w:val="nil"/>
            </w:tcBorders>
            <w:noWrap/>
            <w:vAlign w:val="center"/>
          </w:tcPr>
          <w:p w14:paraId="4A05FEE1">
            <w:pPr>
              <w:rPr>
                <w:rFonts w:ascii="宋体" w:eastAsia="宋体"/>
                <w:color w:val="000000"/>
                <w:sz w:val="18"/>
              </w:rPr>
            </w:pPr>
          </w:p>
          <w:p w14:paraId="3A572A64">
            <w:pPr>
              <w:pStyle w:val="2"/>
            </w:pPr>
          </w:p>
          <w:p w14:paraId="197DB384">
            <w:pPr>
              <w:pStyle w:val="3"/>
            </w:pPr>
          </w:p>
        </w:tc>
        <w:tc>
          <w:tcPr>
            <w:tcW w:w="600" w:type="dxa"/>
            <w:tcBorders>
              <w:top w:val="nil"/>
              <w:left w:val="nil"/>
              <w:bottom w:val="nil"/>
              <w:right w:val="nil"/>
              <w:tl2br w:val="nil"/>
              <w:tr2bl w:val="nil"/>
            </w:tcBorders>
            <w:noWrap/>
            <w:vAlign w:val="center"/>
          </w:tcPr>
          <w:p w14:paraId="0767CEFD">
            <w:pPr>
              <w:rPr>
                <w:rFonts w:ascii="宋体" w:eastAsia="宋体"/>
                <w:color w:val="000000"/>
                <w:sz w:val="18"/>
              </w:rPr>
            </w:pPr>
          </w:p>
        </w:tc>
        <w:tc>
          <w:tcPr>
            <w:tcW w:w="1755" w:type="dxa"/>
            <w:tcBorders>
              <w:top w:val="nil"/>
              <w:left w:val="nil"/>
              <w:bottom w:val="nil"/>
              <w:right w:val="nil"/>
              <w:tl2br w:val="nil"/>
              <w:tr2bl w:val="nil"/>
            </w:tcBorders>
            <w:noWrap/>
            <w:vAlign w:val="center"/>
          </w:tcPr>
          <w:p w14:paraId="2E43B22B">
            <w:pPr>
              <w:rPr>
                <w:rFonts w:ascii="宋体" w:eastAsia="宋体"/>
                <w:color w:val="000000"/>
                <w:sz w:val="18"/>
              </w:rPr>
            </w:pPr>
          </w:p>
        </w:tc>
        <w:tc>
          <w:tcPr>
            <w:tcW w:w="600" w:type="dxa"/>
            <w:tcBorders>
              <w:top w:val="nil"/>
              <w:left w:val="nil"/>
              <w:bottom w:val="nil"/>
              <w:right w:val="nil"/>
              <w:tl2br w:val="nil"/>
              <w:tr2bl w:val="nil"/>
            </w:tcBorders>
            <w:noWrap/>
            <w:vAlign w:val="center"/>
          </w:tcPr>
          <w:p w14:paraId="170D930E">
            <w:pPr>
              <w:rPr>
                <w:rFonts w:ascii="宋体" w:eastAsia="宋体"/>
                <w:color w:val="000000"/>
                <w:sz w:val="18"/>
              </w:rPr>
            </w:pPr>
          </w:p>
        </w:tc>
        <w:tc>
          <w:tcPr>
            <w:tcW w:w="1170" w:type="dxa"/>
            <w:tcBorders>
              <w:top w:val="nil"/>
              <w:left w:val="nil"/>
              <w:bottom w:val="nil"/>
              <w:right w:val="nil"/>
              <w:tl2br w:val="nil"/>
              <w:tr2bl w:val="nil"/>
            </w:tcBorders>
            <w:noWrap/>
            <w:vAlign w:val="center"/>
          </w:tcPr>
          <w:p w14:paraId="7FFA20CC">
            <w:pPr>
              <w:rPr>
                <w:rFonts w:ascii="宋体" w:eastAsia="宋体"/>
                <w:color w:val="000000"/>
                <w:sz w:val="18"/>
              </w:rPr>
            </w:pPr>
          </w:p>
        </w:tc>
        <w:tc>
          <w:tcPr>
            <w:tcW w:w="585" w:type="dxa"/>
            <w:tcBorders>
              <w:top w:val="nil"/>
              <w:left w:val="nil"/>
              <w:bottom w:val="nil"/>
              <w:right w:val="nil"/>
              <w:tl2br w:val="nil"/>
              <w:tr2bl w:val="nil"/>
            </w:tcBorders>
            <w:noWrap/>
            <w:vAlign w:val="center"/>
          </w:tcPr>
          <w:p w14:paraId="051DA4D4">
            <w:pPr>
              <w:rPr>
                <w:rFonts w:ascii="宋体" w:eastAsia="宋体"/>
                <w:color w:val="000000"/>
                <w:sz w:val="18"/>
              </w:rPr>
            </w:pPr>
          </w:p>
        </w:tc>
        <w:tc>
          <w:tcPr>
            <w:tcW w:w="525" w:type="dxa"/>
            <w:tcBorders>
              <w:top w:val="nil"/>
              <w:left w:val="nil"/>
              <w:bottom w:val="nil"/>
              <w:right w:val="nil"/>
              <w:tl2br w:val="nil"/>
              <w:tr2bl w:val="nil"/>
            </w:tcBorders>
            <w:noWrap/>
            <w:vAlign w:val="center"/>
          </w:tcPr>
          <w:p w14:paraId="27724D82">
            <w:pPr>
              <w:rPr>
                <w:rFonts w:ascii="宋体" w:eastAsia="宋体"/>
                <w:color w:val="000000"/>
                <w:sz w:val="18"/>
              </w:rPr>
            </w:pPr>
          </w:p>
        </w:tc>
        <w:tc>
          <w:tcPr>
            <w:tcW w:w="2625" w:type="dxa"/>
            <w:tcBorders>
              <w:top w:val="nil"/>
              <w:left w:val="nil"/>
              <w:bottom w:val="nil"/>
              <w:right w:val="nil"/>
              <w:tl2br w:val="nil"/>
              <w:tr2bl w:val="nil"/>
            </w:tcBorders>
            <w:noWrap/>
            <w:vAlign w:val="center"/>
          </w:tcPr>
          <w:p w14:paraId="45F67E3C">
            <w:pPr>
              <w:rPr>
                <w:rFonts w:ascii="宋体" w:eastAsia="宋体"/>
                <w:color w:val="000000"/>
                <w:sz w:val="18"/>
              </w:rPr>
            </w:pPr>
          </w:p>
        </w:tc>
      </w:tr>
      <w:tr w14:paraId="3726E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14939" w:type="dxa"/>
            <w:gridSpan w:val="11"/>
            <w:tcBorders>
              <w:top w:val="single" w:color="000000" w:sz="6" w:space="0"/>
              <w:left w:val="single" w:color="000000" w:sz="6" w:space="0"/>
              <w:bottom w:val="single" w:color="000000" w:sz="6" w:space="0"/>
              <w:right w:val="single" w:color="000000" w:sz="6" w:space="0"/>
              <w:tl2br w:val="nil"/>
              <w:tr2bl w:val="nil"/>
            </w:tcBorders>
            <w:noWrap/>
            <w:vAlign w:val="center"/>
          </w:tcPr>
          <w:p w14:paraId="73FE70F6">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14:paraId="00763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7F9015DC">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0581D120">
            <w:pPr>
              <w:jc w:val="center"/>
              <w:rPr>
                <w:rFonts w:ascii="宋体" w:eastAsia="宋体" w:cs="Lucida Sans"/>
                <w:color w:val="000000"/>
                <w:sz w:val="18"/>
              </w:rPr>
            </w:pPr>
            <w:r>
              <w:rPr>
                <w:rFonts w:ascii="宋体" w:eastAsia="宋体" w:cs="Lucida Sans"/>
                <w:color w:val="000000"/>
                <w:sz w:val="18"/>
              </w:rPr>
              <w:t>51320025T000014042468-儿童福利机构及未成年人救助保护机构消防安全整治</w:t>
            </w:r>
          </w:p>
        </w:tc>
      </w:tr>
      <w:tr w14:paraId="3F7D1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895" w:type="dxa"/>
            <w:gridSpan w:val="2"/>
            <w:tcBorders>
              <w:top w:val="single" w:color="000000" w:sz="6" w:space="0"/>
              <w:left w:val="single" w:color="000000" w:sz="6" w:space="0"/>
              <w:bottom w:val="single" w:color="000000" w:sz="6" w:space="0"/>
              <w:right w:val="single" w:color="000000" w:sz="6" w:space="0"/>
              <w:tl2br w:val="nil"/>
              <w:tr2bl w:val="nil"/>
            </w:tcBorders>
            <w:noWrap/>
            <w:vAlign w:val="center"/>
          </w:tcPr>
          <w:p w14:paraId="64DC5F26">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74888475">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14:paraId="25143D64">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57DE012B">
            <w:pPr>
              <w:jc w:val="center"/>
              <w:rPr>
                <w:rFonts w:ascii="宋体" w:eastAsia="宋体" w:cs="Lucida Sans"/>
                <w:color w:val="000000"/>
                <w:sz w:val="18"/>
              </w:rPr>
            </w:pPr>
            <w:r>
              <w:rPr>
                <w:rFonts w:ascii="宋体" w:eastAsia="宋体" w:cs="Lucida Sans"/>
                <w:color w:val="000000"/>
                <w:sz w:val="18"/>
              </w:rPr>
              <w:t>州福利院</w:t>
            </w:r>
          </w:p>
        </w:tc>
      </w:tr>
      <w:tr w14:paraId="315BA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BBDB486">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85ECF24">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4737D4DF">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2A3F88A1">
            <w:pPr>
              <w:jc w:val="center"/>
              <w:rPr>
                <w:rFonts w:ascii="黑体" w:eastAsia="黑体" w:cs="Lucida Sans"/>
                <w:color w:val="000000"/>
                <w:sz w:val="18"/>
              </w:rPr>
            </w:pPr>
            <w:r>
              <w:rPr>
                <w:rFonts w:ascii="黑体" w:eastAsia="黑体" w:cs="Lucida Sans"/>
                <w:color w:val="000000"/>
                <w:sz w:val="18"/>
              </w:rPr>
              <w:t>年度目标完成情况</w:t>
            </w:r>
          </w:p>
        </w:tc>
      </w:tr>
      <w:tr w14:paraId="0160F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1647EA7"/>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E99DBB5"/>
        </w:tc>
        <w:tc>
          <w:tcPr>
            <w:tcW w:w="714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19DA582B">
            <w:pPr>
              <w:jc w:val="center"/>
              <w:rPr>
                <w:rFonts w:ascii="宋体" w:eastAsia="宋体" w:cs="Lucida Sans"/>
                <w:color w:val="000000"/>
                <w:sz w:val="18"/>
              </w:rPr>
            </w:pPr>
            <w:r>
              <w:rPr>
                <w:rFonts w:ascii="宋体" w:eastAsia="宋体" w:cs="Lucida Sans"/>
                <w:color w:val="000000"/>
                <w:sz w:val="18"/>
              </w:rPr>
              <w:t>提高全体工作人员和儿童等消防安全意识和应急处置能力，降低火灾事故发生概率，保障全院等生命财产安全．</w:t>
            </w:r>
          </w:p>
        </w:tc>
        <w:tc>
          <w:tcPr>
            <w:tcW w:w="4905" w:type="dxa"/>
            <w:gridSpan w:val="4"/>
            <w:tcBorders>
              <w:top w:val="single" w:color="000000" w:sz="6" w:space="0"/>
              <w:left w:val="single" w:color="000000" w:sz="6" w:space="0"/>
              <w:bottom w:val="single" w:color="000000" w:sz="6" w:space="0"/>
              <w:right w:val="single" w:color="000000" w:sz="6" w:space="0"/>
              <w:tl2br w:val="nil"/>
              <w:tr2bl w:val="nil"/>
            </w:tcBorders>
            <w:noWrap/>
            <w:vAlign w:val="center"/>
          </w:tcPr>
          <w:p w14:paraId="09D3DE27">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14:paraId="32629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AF2EF93"/>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27DBF8">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color="000000" w:sz="6" w:space="0"/>
              <w:left w:val="single" w:color="000000" w:sz="6" w:space="0"/>
              <w:bottom w:val="single" w:color="000000" w:sz="6" w:space="0"/>
              <w:right w:val="single" w:color="000000" w:sz="6" w:space="0"/>
              <w:tl2br w:val="nil"/>
              <w:tr2bl w:val="nil"/>
            </w:tcBorders>
            <w:noWrap/>
            <w:vAlign w:val="center"/>
          </w:tcPr>
          <w:p w14:paraId="77845504">
            <w:pPr>
              <w:rPr>
                <w:rFonts w:ascii="宋体" w:eastAsia="宋体" w:cs="Lucida Sans"/>
                <w:color w:val="000000"/>
                <w:sz w:val="18"/>
              </w:rPr>
            </w:pPr>
          </w:p>
        </w:tc>
      </w:tr>
      <w:tr w14:paraId="022A1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94842BA">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6B49BD">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AE88DF">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0A21B2D">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1F84D617">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EC2F87">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D80327">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1BFDB7">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001905">
            <w:pPr>
              <w:jc w:val="center"/>
              <w:rPr>
                <w:rFonts w:ascii="宋体" w:eastAsia="宋体" w:cs="Lucida Sans"/>
                <w:color w:val="000000"/>
                <w:sz w:val="18"/>
              </w:rPr>
            </w:pPr>
            <w:r>
              <w:rPr>
                <w:rFonts w:ascii="宋体" w:eastAsia="宋体" w:cs="Lucida Sans"/>
                <w:color w:val="000000"/>
                <w:sz w:val="18"/>
              </w:rPr>
              <w:t>原因</w:t>
            </w:r>
          </w:p>
        </w:tc>
      </w:tr>
      <w:tr w14:paraId="3B692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E792F4E"/>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A7A408">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DD79ABE">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60801AD">
            <w:pPr>
              <w:jc w:val="center"/>
              <w:rPr>
                <w:rFonts w:ascii="宋体" w:eastAsia="宋体" w:cs="Lucida Sans"/>
                <w:color w:val="000000"/>
                <w:sz w:val="18"/>
              </w:rPr>
            </w:pPr>
            <w:r>
              <w:rPr>
                <w:rFonts w:ascii="宋体" w:eastAsia="宋体" w:cs="Lucida Sans"/>
                <w:color w:val="000000"/>
                <w:sz w:val="18"/>
              </w:rPr>
              <w:t>70.00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46004E66">
            <w:pPr>
              <w:jc w:val="center"/>
              <w:rPr>
                <w:rFonts w:ascii="宋体" w:eastAsia="宋体" w:cs="Lucida Sans"/>
                <w:color w:val="000000"/>
                <w:sz w:val="18"/>
              </w:rPr>
            </w:pPr>
            <w:r>
              <w:rPr>
                <w:rFonts w:ascii="宋体" w:eastAsia="宋体" w:cs="Lucida Sans"/>
                <w:color w:val="000000"/>
                <w:sz w:val="18"/>
              </w:rPr>
              <w:t>66.75</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7D501A">
            <w:pPr>
              <w:jc w:val="center"/>
              <w:rPr>
                <w:rFonts w:ascii="宋体" w:eastAsia="宋体" w:cs="Lucida Sans"/>
                <w:color w:val="000000"/>
                <w:sz w:val="18"/>
              </w:rPr>
            </w:pPr>
            <w:r>
              <w:rPr>
                <w:rFonts w:ascii="宋体" w:eastAsia="宋体" w:cs="Lucida Sans"/>
                <w:color w:val="000000"/>
                <w:sz w:val="18"/>
              </w:rPr>
              <w:t>95.36%</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4899C2A">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7674938">
            <w:pPr>
              <w:jc w:val="center"/>
              <w:rPr>
                <w:rFonts w:ascii="宋体" w:eastAsia="宋体"/>
                <w:color w:val="000000"/>
                <w:sz w:val="18"/>
              </w:rPr>
            </w:pPr>
          </w:p>
        </w:tc>
        <w:tc>
          <w:tcPr>
            <w:tcW w:w="262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E27F5EA">
            <w:pPr>
              <w:jc w:val="center"/>
              <w:rPr>
                <w:rFonts w:ascii="黑体" w:eastAsia="黑体" w:cs="Lucida Sans"/>
                <w:b w:val="0"/>
                <w:i/>
                <w:color w:val="000000"/>
                <w:sz w:val="18"/>
              </w:rPr>
            </w:pPr>
          </w:p>
        </w:tc>
      </w:tr>
      <w:tr w14:paraId="7C76C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794FB72"/>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994DAE">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A8265C">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BAD2CF">
            <w:pPr>
              <w:jc w:val="center"/>
              <w:rPr>
                <w:rFonts w:ascii="宋体" w:eastAsia="宋体" w:cs="Lucida Sans"/>
                <w:color w:val="000000"/>
                <w:sz w:val="18"/>
              </w:rPr>
            </w:pPr>
            <w:r>
              <w:rPr>
                <w:rFonts w:ascii="宋体" w:eastAsia="宋体" w:cs="Lucida Sans"/>
                <w:color w:val="000000"/>
                <w:sz w:val="18"/>
              </w:rPr>
              <w:t>70.00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F950616">
            <w:pPr>
              <w:jc w:val="center"/>
              <w:rPr>
                <w:rFonts w:ascii="宋体" w:eastAsia="宋体" w:cs="Lucida Sans"/>
                <w:color w:val="000000"/>
                <w:sz w:val="18"/>
              </w:rPr>
            </w:pPr>
            <w:r>
              <w:rPr>
                <w:rFonts w:ascii="宋体" w:eastAsia="宋体" w:cs="Lucida Sans"/>
                <w:color w:val="000000"/>
                <w:sz w:val="18"/>
              </w:rPr>
              <w:t>66.75</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F58E8B">
            <w:pPr>
              <w:jc w:val="center"/>
              <w:rPr>
                <w:rFonts w:ascii="宋体" w:eastAsia="宋体" w:cs="Lucida Sans"/>
                <w:color w:val="000000"/>
                <w:sz w:val="18"/>
              </w:rPr>
            </w:pPr>
            <w:r>
              <w:rPr>
                <w:rFonts w:ascii="宋体" w:eastAsia="宋体" w:cs="Lucida Sans"/>
                <w:color w:val="000000"/>
                <w:sz w:val="18"/>
              </w:rPr>
              <w:t>95.36%</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BCEB46">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34BE3E">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9717745"/>
        </w:tc>
      </w:tr>
      <w:tr w14:paraId="3E116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4FF5A82"/>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3781F2">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0AED70">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F49F78">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752C1606">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FA2FC0">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75DF98">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0B67CC">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3165FDE"/>
        </w:tc>
      </w:tr>
      <w:tr w14:paraId="7691C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BE80315"/>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5F371A">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EDE060">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30381F">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14AD6E8">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9F5833">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7DF983">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22E454">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DAA5D90"/>
        </w:tc>
      </w:tr>
      <w:tr w14:paraId="436C2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E1BDA06"/>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9F5EDD">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D27D69">
            <w:pPr>
              <w:jc w:val="center"/>
              <w:rPr>
                <w:rFonts w:ascii="微软雅黑" w:eastAsia="微软雅黑"/>
                <w:b w:val="0"/>
                <w:i/>
                <w:color w:val="000000"/>
                <w:sz w:val="16"/>
              </w:rPr>
            </w:pP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CDD3CC">
            <w:pPr>
              <w:jc w:val="center"/>
              <w:rPr>
                <w:rFonts w:ascii="微软雅黑" w:eastAsia="微软雅黑"/>
                <w:b w:val="0"/>
                <w:i/>
                <w:color w:val="000000"/>
                <w:sz w:val="16"/>
              </w:rPr>
            </w:pPr>
          </w:p>
        </w:tc>
        <w:tc>
          <w:tcPr>
            <w:tcW w:w="2955" w:type="dxa"/>
            <w:gridSpan w:val="3"/>
            <w:tcBorders>
              <w:top w:val="single" w:color="000000" w:sz="6" w:space="0"/>
              <w:left w:val="single" w:color="000000" w:sz="6" w:space="0"/>
              <w:bottom w:val="single" w:color="000000" w:sz="6" w:space="0"/>
              <w:right w:val="single" w:color="000000" w:sz="6" w:space="0"/>
              <w:tl2br w:val="nil"/>
              <w:tr2bl w:val="nil"/>
            </w:tcBorders>
            <w:noWrap/>
            <w:vAlign w:val="center"/>
          </w:tcPr>
          <w:p w14:paraId="6A97C283">
            <w:pPr>
              <w:jc w:val="center"/>
              <w:rPr>
                <w:rFonts w:ascii="微软雅黑" w:eastAsia="微软雅黑" w:cs="Lucida Sans"/>
                <w:b w:val="0"/>
                <w:i/>
                <w:color w:val="000000"/>
                <w:sz w:val="16"/>
              </w:rPr>
            </w:pP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1D30F4">
            <w:pPr>
              <w:jc w:val="center"/>
              <w:rPr>
                <w:rFonts w:ascii="微软雅黑" w:eastAsia="微软雅黑"/>
                <w:b w:val="0"/>
                <w:i/>
                <w:color w:val="000000"/>
                <w:sz w:val="16"/>
              </w:rPr>
            </w:pP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5028C7">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4E74A0">
            <w:pPr>
              <w:jc w:val="center"/>
              <w:rPr>
                <w:rFonts w:ascii="宋体" w:eastAsia="宋体" w:cs="Lucida Sans"/>
                <w:color w:val="000000"/>
                <w:sz w:val="18"/>
              </w:rPr>
            </w:pPr>
            <w:r>
              <w:rPr>
                <w:rFonts w:ascii="宋体" w:eastAsia="宋体" w:cs="Lucida Sans"/>
                <w:color w:val="000000"/>
                <w:sz w:val="18"/>
              </w:rPr>
              <w:t>/</w:t>
            </w:r>
          </w:p>
        </w:tc>
        <w:tc>
          <w:tcPr>
            <w:tcW w:w="262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5CC5702"/>
        </w:tc>
      </w:tr>
      <w:tr w14:paraId="6C3D0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19682A0">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D51838">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F175D7">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690E037">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103DF0">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7542D8">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8486C8">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9D9CD1E">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639664">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158C79">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D260CE">
            <w:pPr>
              <w:jc w:val="center"/>
              <w:rPr>
                <w:rFonts w:ascii="宋体" w:eastAsia="宋体" w:cs="Lucida Sans"/>
                <w:color w:val="000000"/>
                <w:sz w:val="18"/>
              </w:rPr>
            </w:pPr>
            <w:r>
              <w:rPr>
                <w:rFonts w:ascii="宋体" w:eastAsia="宋体" w:cs="Lucida Sans"/>
                <w:color w:val="000000"/>
                <w:sz w:val="18"/>
              </w:rPr>
              <w:t>未完成原因分析</w:t>
            </w:r>
          </w:p>
        </w:tc>
      </w:tr>
      <w:tr w14:paraId="0677D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D204B90"/>
        </w:tc>
        <w:tc>
          <w:tcPr>
            <w:tcW w:w="1817"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4E051F6D">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6C2B5C">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19B9AB">
            <w:pPr>
              <w:jc w:val="center"/>
              <w:rPr>
                <w:rFonts w:ascii="宋体" w:eastAsia="宋体" w:cs="Lucida Sans"/>
                <w:color w:val="000000"/>
                <w:sz w:val="18"/>
              </w:rPr>
            </w:pPr>
            <w:r>
              <w:rPr>
                <w:rFonts w:ascii="宋体" w:eastAsia="宋体" w:cs="Lucida Sans"/>
                <w:color w:val="000000"/>
                <w:sz w:val="18"/>
              </w:rPr>
              <w:t>1000平方改造</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2CB779">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56632C">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D92511">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CEFE3F">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E663F03">
            <w:pPr>
              <w:jc w:val="center"/>
              <w:rPr>
                <w:rFonts w:ascii="宋体" w:eastAsia="宋体" w:cs="Lucida Sans"/>
                <w:color w:val="000000"/>
                <w:sz w:val="18"/>
              </w:rPr>
            </w:pPr>
            <w:r>
              <w:rPr>
                <w:rFonts w:ascii="宋体" w:eastAsia="宋体" w:cs="Lucida Sans"/>
                <w:color w:val="000000"/>
                <w:sz w:val="18"/>
              </w:rPr>
              <w:t>15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A5D861">
            <w:pPr>
              <w:jc w:val="center"/>
              <w:rPr>
                <w:rFonts w:ascii="宋体" w:eastAsia="宋体" w:cs="Lucida Sans"/>
                <w:color w:val="000000"/>
                <w:sz w:val="18"/>
              </w:rPr>
            </w:pPr>
            <w:r>
              <w:rPr>
                <w:rFonts w:ascii="宋体" w:eastAsia="宋体" w:cs="Lucida Sans"/>
                <w:color w:val="000000"/>
                <w:sz w:val="18"/>
              </w:rPr>
              <w:t>15</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5A0D3B">
            <w:pPr>
              <w:jc w:val="center"/>
              <w:rPr>
                <w:rFonts w:ascii="微软雅黑" w:eastAsia="微软雅黑"/>
                <w:b w:val="0"/>
                <w:i/>
                <w:color w:val="000000"/>
                <w:sz w:val="16"/>
              </w:rPr>
            </w:pPr>
          </w:p>
        </w:tc>
      </w:tr>
      <w:tr w14:paraId="7445C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2C4926BB"/>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7690F07"/>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26D506">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7880C3">
            <w:pPr>
              <w:jc w:val="center"/>
              <w:rPr>
                <w:rFonts w:ascii="宋体" w:eastAsia="宋体" w:cs="Lucida Sans"/>
                <w:color w:val="000000"/>
                <w:sz w:val="18"/>
              </w:rPr>
            </w:pPr>
            <w:r>
              <w:rPr>
                <w:rFonts w:ascii="宋体" w:eastAsia="宋体" w:cs="Lucida Sans"/>
                <w:color w:val="000000"/>
                <w:sz w:val="18"/>
              </w:rPr>
              <w:t>达到设定验收标准</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A8B1C44">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6EE8A9">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B3FFD67">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2045B2">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5BA587">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E73EAB">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10006D">
            <w:pPr>
              <w:jc w:val="center"/>
              <w:rPr>
                <w:rFonts w:ascii="微软雅黑" w:eastAsia="微软雅黑"/>
                <w:b w:val="0"/>
                <w:i/>
                <w:color w:val="000000"/>
                <w:sz w:val="16"/>
              </w:rPr>
            </w:pPr>
          </w:p>
        </w:tc>
      </w:tr>
      <w:tr w14:paraId="2E9E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B056A6F"/>
        </w:tc>
        <w:tc>
          <w:tcPr>
            <w:tcW w:w="1817"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116A0A5"/>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D02111">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00C435">
            <w:pPr>
              <w:jc w:val="center"/>
              <w:rPr>
                <w:rFonts w:ascii="宋体" w:eastAsia="宋体" w:cs="Lucida Sans"/>
                <w:color w:val="000000"/>
                <w:sz w:val="18"/>
              </w:rPr>
            </w:pPr>
            <w:r>
              <w:rPr>
                <w:rFonts w:ascii="宋体" w:eastAsia="宋体" w:cs="Lucida Sans"/>
                <w:color w:val="000000"/>
                <w:sz w:val="18"/>
              </w:rPr>
              <w:t>12月完成</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90F492">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0BE1EC">
            <w:pPr>
              <w:jc w:val="center"/>
              <w:rPr>
                <w:rFonts w:ascii="宋体" w:eastAsia="宋体" w:cs="Lucida Sans"/>
                <w:color w:val="000000"/>
                <w:sz w:val="18"/>
              </w:rPr>
            </w:pPr>
            <w:r>
              <w:rPr>
                <w:rFonts w:ascii="宋体" w:eastAsia="宋体" w:cs="Lucida Sans"/>
                <w:color w:val="000000"/>
                <w:sz w:val="18"/>
              </w:rPr>
              <w:t>12</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79A4F72">
            <w:pPr>
              <w:jc w:val="center"/>
              <w:rPr>
                <w:rFonts w:ascii="宋体" w:eastAsia="宋体" w:cs="Lucida Sans"/>
                <w:color w:val="000000"/>
                <w:sz w:val="18"/>
              </w:rPr>
            </w:pPr>
            <w:r>
              <w:rPr>
                <w:rFonts w:ascii="宋体" w:eastAsia="宋体" w:cs="Lucida Sans"/>
                <w:color w:val="000000"/>
                <w:sz w:val="18"/>
              </w:rPr>
              <w:t>月</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DF4EFC">
            <w:pPr>
              <w:jc w:val="center"/>
              <w:rPr>
                <w:rFonts w:ascii="微软雅黑" w:eastAsia="微软雅黑" w:cs="Lucida Sans"/>
                <w:b w:val="0"/>
                <w:i/>
                <w:color w:val="000000"/>
                <w:sz w:val="16"/>
              </w:rPr>
            </w:pPr>
            <w:r>
              <w:rPr>
                <w:rFonts w:ascii="微软雅黑" w:eastAsia="微软雅黑" w:cs="Lucida Sans"/>
                <w:b w:val="0"/>
                <w:i/>
                <w:color w:val="000000"/>
                <w:sz w:val="16"/>
              </w:rPr>
              <w:t>12月</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26DE0DC">
            <w:pPr>
              <w:jc w:val="center"/>
              <w:rPr>
                <w:rFonts w:ascii="宋体" w:eastAsia="宋体" w:cs="Lucida Sans"/>
                <w:color w:val="000000"/>
                <w:sz w:val="18"/>
              </w:rPr>
            </w:pPr>
            <w:r>
              <w:rPr>
                <w:rFonts w:ascii="宋体" w:eastAsia="宋体" w:cs="Lucida Sans"/>
                <w:color w:val="000000"/>
                <w:sz w:val="18"/>
              </w:rPr>
              <w:t>15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90590DA">
            <w:pPr>
              <w:jc w:val="center"/>
              <w:rPr>
                <w:rFonts w:ascii="宋体" w:eastAsia="宋体" w:cs="Lucida Sans"/>
                <w:color w:val="000000"/>
                <w:sz w:val="18"/>
              </w:rPr>
            </w:pPr>
            <w:r>
              <w:rPr>
                <w:rFonts w:ascii="宋体" w:eastAsia="宋体" w:cs="Lucida Sans"/>
                <w:color w:val="000000"/>
                <w:sz w:val="18"/>
              </w:rPr>
              <w:t>14</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6004F6">
            <w:pPr>
              <w:jc w:val="center"/>
              <w:rPr>
                <w:rFonts w:ascii="微软雅黑" w:eastAsia="微软雅黑"/>
                <w:b w:val="0"/>
                <w:i/>
                <w:color w:val="000000"/>
                <w:sz w:val="16"/>
              </w:rPr>
            </w:pPr>
          </w:p>
        </w:tc>
      </w:tr>
      <w:tr w14:paraId="0FB64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954386B"/>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E16BC8">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64D7DC">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E057A02">
            <w:pPr>
              <w:jc w:val="center"/>
              <w:rPr>
                <w:rFonts w:ascii="宋体" w:eastAsia="宋体" w:cs="Lucida Sans"/>
                <w:color w:val="000000"/>
                <w:sz w:val="18"/>
              </w:rPr>
            </w:pPr>
            <w:r>
              <w:rPr>
                <w:rFonts w:ascii="宋体" w:eastAsia="宋体" w:cs="Lucida Sans"/>
                <w:color w:val="000000"/>
                <w:sz w:val="18"/>
              </w:rPr>
              <w:t>儿童生活学习环境安全提升</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4DB431D">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388F77">
            <w:pPr>
              <w:jc w:val="center"/>
              <w:rPr>
                <w:rFonts w:ascii="宋体" w:eastAsia="宋体" w:cs="Lucida Sans"/>
                <w:color w:val="000000"/>
                <w:sz w:val="18"/>
              </w:rPr>
            </w:pPr>
            <w:r>
              <w:rPr>
                <w:rFonts w:ascii="宋体" w:eastAsia="宋体" w:cs="Lucida Sans"/>
                <w:color w:val="000000"/>
                <w:sz w:val="18"/>
              </w:rPr>
              <w:t>明显</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AA51A74">
            <w:pPr>
              <w:jc w:val="center"/>
              <w:rPr>
                <w:rFonts w:ascii="宋体" w:eastAsia="宋体" w:cs="Lucida Sans"/>
                <w:color w:val="000000"/>
                <w:sz w:val="18"/>
              </w:rPr>
            </w:pPr>
            <w:r>
              <w:rPr>
                <w:rFonts w:ascii="宋体" w:eastAsia="宋体" w:cs="Lucida Sans"/>
                <w:color w:val="000000"/>
                <w:sz w:val="18"/>
              </w:rPr>
              <w:t>处</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E1D72C">
            <w:pPr>
              <w:jc w:val="center"/>
              <w:rPr>
                <w:rFonts w:ascii="微软雅黑" w:eastAsia="微软雅黑" w:cs="Lucida Sans"/>
                <w:b w:val="0"/>
                <w:i/>
                <w:color w:val="000000"/>
                <w:sz w:val="16"/>
              </w:rPr>
            </w:pPr>
            <w:r>
              <w:rPr>
                <w:rFonts w:ascii="微软雅黑" w:eastAsia="微软雅黑" w:cs="Lucida Sans"/>
                <w:b w:val="0"/>
                <w:i/>
                <w:color w:val="000000"/>
                <w:sz w:val="16"/>
              </w:rPr>
              <w:t>明显</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A20CD5">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9FEA78">
            <w:pPr>
              <w:jc w:val="center"/>
              <w:rPr>
                <w:rFonts w:ascii="宋体" w:eastAsia="宋体" w:cs="Lucida Sans"/>
                <w:color w:val="000000"/>
                <w:sz w:val="18"/>
              </w:rPr>
            </w:pPr>
            <w:r>
              <w:rPr>
                <w:rFonts w:ascii="宋体" w:eastAsia="宋体" w:cs="Lucida Sans"/>
                <w:color w:val="000000"/>
                <w:sz w:val="18"/>
              </w:rPr>
              <w:t>18</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8AAEB8">
            <w:pPr>
              <w:jc w:val="center"/>
              <w:rPr>
                <w:rFonts w:ascii="微软雅黑" w:eastAsia="微软雅黑"/>
                <w:b w:val="0"/>
                <w:i/>
                <w:color w:val="000000"/>
                <w:sz w:val="16"/>
              </w:rPr>
            </w:pPr>
          </w:p>
        </w:tc>
      </w:tr>
      <w:tr w14:paraId="53482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72AE69A"/>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67D206">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A56B07">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41AFDB">
            <w:pPr>
              <w:jc w:val="center"/>
              <w:rPr>
                <w:rFonts w:ascii="宋体" w:eastAsia="宋体" w:cs="Lucida Sans"/>
                <w:color w:val="000000"/>
                <w:sz w:val="18"/>
              </w:rPr>
            </w:pPr>
            <w:r>
              <w:rPr>
                <w:rFonts w:ascii="宋体" w:eastAsia="宋体" w:cs="Lucida Sans"/>
                <w:color w:val="000000"/>
                <w:sz w:val="18"/>
              </w:rPr>
              <w:t>供养儿童满意度</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6F49D9">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AE29DA">
            <w:pPr>
              <w:jc w:val="center"/>
              <w:rPr>
                <w:rFonts w:ascii="宋体" w:eastAsia="宋体" w:cs="Lucida Sans"/>
                <w:color w:val="000000"/>
                <w:sz w:val="18"/>
              </w:rPr>
            </w:pPr>
            <w:r>
              <w:rPr>
                <w:rFonts w:ascii="宋体" w:eastAsia="宋体" w:cs="Lucida Sans"/>
                <w:color w:val="000000"/>
                <w:sz w:val="18"/>
              </w:rPr>
              <w:t>95</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E67BCE1">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122BF3">
            <w:pPr>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192050B">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20ABCF">
            <w:pPr>
              <w:jc w:val="center"/>
              <w:rPr>
                <w:rFonts w:ascii="宋体" w:eastAsia="宋体" w:cs="Lucida Sans"/>
                <w:color w:val="000000"/>
                <w:sz w:val="18"/>
              </w:rPr>
            </w:pPr>
            <w:r>
              <w:rPr>
                <w:rFonts w:ascii="宋体" w:eastAsia="宋体" w:cs="Lucida Sans"/>
                <w:color w:val="000000"/>
                <w:sz w:val="18"/>
              </w:rPr>
              <w:t>7</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07BB95">
            <w:pPr>
              <w:jc w:val="center"/>
              <w:rPr>
                <w:rFonts w:ascii="微软雅黑" w:eastAsia="微软雅黑"/>
                <w:b w:val="0"/>
                <w:i/>
                <w:color w:val="000000"/>
                <w:sz w:val="16"/>
              </w:rPr>
            </w:pPr>
          </w:p>
        </w:tc>
      </w:tr>
      <w:tr w14:paraId="5CCBF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078"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3B7CAF2"/>
        </w:tc>
        <w:tc>
          <w:tcPr>
            <w:tcW w:w="181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E298D8C">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82EB40B">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F921FA">
            <w:pPr>
              <w:jc w:val="center"/>
              <w:rPr>
                <w:rFonts w:ascii="宋体" w:eastAsia="宋体" w:cs="Lucida Sans"/>
                <w:color w:val="000000"/>
                <w:sz w:val="18"/>
              </w:rPr>
            </w:pPr>
            <w:r>
              <w:rPr>
                <w:rFonts w:ascii="宋体" w:eastAsia="宋体" w:cs="Lucida Sans"/>
                <w:color w:val="000000"/>
                <w:sz w:val="18"/>
              </w:rPr>
              <w:t>小于项目评审金额</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601989">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3C80A63">
            <w:pPr>
              <w:jc w:val="center"/>
              <w:rPr>
                <w:rFonts w:ascii="宋体" w:eastAsia="宋体" w:cs="Lucida Sans"/>
                <w:color w:val="000000"/>
                <w:sz w:val="18"/>
              </w:rPr>
            </w:pPr>
            <w:r>
              <w:rPr>
                <w:rFonts w:ascii="宋体" w:eastAsia="宋体" w:cs="Lucida Sans"/>
                <w:color w:val="000000"/>
                <w:sz w:val="18"/>
              </w:rPr>
              <w:t>小于</w:t>
            </w:r>
          </w:p>
        </w:tc>
        <w:tc>
          <w:tcPr>
            <w:tcW w:w="60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D3EC6E">
            <w:pPr>
              <w:jc w:val="center"/>
              <w:rPr>
                <w:rFonts w:ascii="宋体" w:eastAsia="宋体" w:cs="Lucida Sans"/>
                <w:color w:val="000000"/>
                <w:sz w:val="18"/>
              </w:rPr>
            </w:pPr>
            <w:r>
              <w:rPr>
                <w:rFonts w:ascii="宋体" w:eastAsia="宋体" w:cs="Lucida Sans"/>
                <w:color w:val="000000"/>
                <w:sz w:val="18"/>
              </w:rPr>
              <w:t>元</w:t>
            </w:r>
          </w:p>
        </w:tc>
        <w:tc>
          <w:tcPr>
            <w:tcW w:w="117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4807600">
            <w:pPr>
              <w:jc w:val="center"/>
              <w:rPr>
                <w:rFonts w:ascii="微软雅黑" w:eastAsia="微软雅黑" w:cs="Lucida Sans"/>
                <w:b w:val="0"/>
                <w:i/>
                <w:color w:val="000000"/>
                <w:sz w:val="16"/>
              </w:rPr>
            </w:pPr>
            <w:r>
              <w:rPr>
                <w:rFonts w:ascii="微软雅黑" w:eastAsia="微软雅黑" w:cs="Lucida Sans"/>
                <w:b w:val="0"/>
                <w:i/>
                <w:color w:val="000000"/>
                <w:sz w:val="16"/>
              </w:rPr>
              <w:t>66.75</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772AE75">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8370F8E">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979E04D">
            <w:pPr>
              <w:jc w:val="center"/>
              <w:rPr>
                <w:rFonts w:ascii="微软雅黑" w:eastAsia="微软雅黑"/>
                <w:b w:val="0"/>
                <w:i/>
                <w:color w:val="000000"/>
                <w:sz w:val="16"/>
              </w:rPr>
            </w:pPr>
          </w:p>
        </w:tc>
      </w:tr>
      <w:tr w14:paraId="6F239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1205" w:type="dxa"/>
            <w:gridSpan w:val="8"/>
            <w:tcBorders>
              <w:top w:val="single" w:color="000000" w:sz="6" w:space="0"/>
              <w:left w:val="single" w:color="000000" w:sz="6" w:space="0"/>
              <w:bottom w:val="single" w:color="000000" w:sz="6" w:space="0"/>
              <w:right w:val="single" w:color="000000" w:sz="6" w:space="0"/>
              <w:tl2br w:val="nil"/>
              <w:tr2bl w:val="nil"/>
            </w:tcBorders>
            <w:noWrap/>
            <w:vAlign w:val="center"/>
          </w:tcPr>
          <w:p w14:paraId="1B0EF98A">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9521CA">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650F66">
            <w:pPr>
              <w:jc w:val="right"/>
              <w:rPr>
                <w:rFonts w:ascii="宋体" w:eastAsia="宋体" w:cs="Lucida Sans"/>
                <w:color w:val="000000"/>
                <w:sz w:val="18"/>
              </w:rPr>
            </w:pPr>
            <w:r>
              <w:rPr>
                <w:rFonts w:ascii="宋体" w:eastAsia="宋体" w:cs="Lucida Sans"/>
                <w:color w:val="000000"/>
                <w:sz w:val="18"/>
              </w:rPr>
              <w:t>84</w:t>
            </w:r>
          </w:p>
        </w:tc>
        <w:tc>
          <w:tcPr>
            <w:tcW w:w="262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683F5E4">
            <w:pPr>
              <w:rPr>
                <w:rFonts w:ascii="宋体" w:eastAsia="宋体"/>
                <w:color w:val="000000"/>
                <w:sz w:val="18"/>
              </w:rPr>
            </w:pPr>
          </w:p>
        </w:tc>
      </w:tr>
      <w:tr w14:paraId="5C94A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D78D45">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001AF42F">
            <w:pPr>
              <w:jc w:val="center"/>
              <w:rPr>
                <w:rFonts w:ascii="微软雅黑" w:eastAsia="微软雅黑" w:cs="Lucida Sans"/>
                <w:b w:val="0"/>
                <w:i/>
                <w:color w:val="000000"/>
                <w:sz w:val="16"/>
              </w:rPr>
            </w:pPr>
            <w:r>
              <w:rPr>
                <w:rFonts w:ascii="微软雅黑" w:eastAsia="微软雅黑" w:cs="Lucida Sans"/>
                <w:b w:val="0"/>
                <w:i/>
                <w:color w:val="000000"/>
                <w:sz w:val="16"/>
              </w:rPr>
              <w:t>目实施并顺利完成。能强院内儿童生活、学习安全，提升基础设施建设，切实保障孤弃儿童生命健康安全，预期产出和效果能够满足需求。该项目自评84分</w:t>
            </w:r>
          </w:p>
        </w:tc>
      </w:tr>
      <w:tr w14:paraId="455A4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D451B76">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038F79BD">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0F723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10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4DDD77">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color="000000" w:sz="6" w:space="0"/>
              <w:left w:val="single" w:color="000000" w:sz="6" w:space="0"/>
              <w:bottom w:val="single" w:color="000000" w:sz="6" w:space="0"/>
              <w:right w:val="single" w:color="000000" w:sz="6" w:space="0"/>
              <w:tl2br w:val="nil"/>
              <w:tr2bl w:val="nil"/>
            </w:tcBorders>
            <w:noWrap/>
            <w:vAlign w:val="center"/>
          </w:tcPr>
          <w:p w14:paraId="292E2444">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14:paraId="235B8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7680" w:type="dxa"/>
            <w:gridSpan w:val="5"/>
            <w:tcBorders>
              <w:top w:val="single" w:color="000000" w:sz="6" w:space="0"/>
              <w:left w:val="single" w:color="000000" w:sz="6" w:space="0"/>
              <w:bottom w:val="single" w:color="000000" w:sz="6" w:space="0"/>
              <w:right w:val="single" w:color="000000" w:sz="6" w:space="0"/>
              <w:tl2br w:val="nil"/>
              <w:tr2bl w:val="nil"/>
            </w:tcBorders>
            <w:noWrap/>
            <w:vAlign w:val="center"/>
          </w:tcPr>
          <w:p w14:paraId="20839B3F">
            <w:pPr>
              <w:jc w:val="center"/>
              <w:rPr>
                <w:rFonts w:ascii="黑体" w:eastAsia="黑体" w:cs="Lucida Sans"/>
                <w:color w:val="000000"/>
                <w:sz w:val="18"/>
              </w:rPr>
            </w:pPr>
            <w:r>
              <w:rPr>
                <w:rFonts w:ascii="黑体" w:eastAsia="黑体" w:cs="Lucida Sans"/>
                <w:color w:val="000000"/>
                <w:sz w:val="18"/>
              </w:rPr>
              <w:t>项目负责人：</w:t>
            </w:r>
          </w:p>
        </w:tc>
        <w:tc>
          <w:tcPr>
            <w:tcW w:w="7260" w:type="dxa"/>
            <w:gridSpan w:val="6"/>
            <w:tcBorders>
              <w:top w:val="single" w:color="000000" w:sz="6" w:space="0"/>
              <w:left w:val="single" w:color="000000" w:sz="6" w:space="0"/>
              <w:bottom w:val="single" w:color="000000" w:sz="6" w:space="0"/>
              <w:right w:val="single" w:color="000000" w:sz="6" w:space="0"/>
              <w:tl2br w:val="nil"/>
              <w:tr2bl w:val="nil"/>
            </w:tcBorders>
            <w:noWrap/>
            <w:vAlign w:val="center"/>
          </w:tcPr>
          <w:p w14:paraId="527B9495">
            <w:pPr>
              <w:jc w:val="center"/>
              <w:rPr>
                <w:rFonts w:ascii="黑体" w:eastAsia="黑体" w:cs="Lucida Sans"/>
                <w:color w:val="000000"/>
                <w:sz w:val="18"/>
              </w:rPr>
            </w:pPr>
            <w:r>
              <w:rPr>
                <w:rFonts w:ascii="黑体" w:eastAsia="黑体" w:cs="Lucida Sans"/>
                <w:color w:val="000000"/>
                <w:sz w:val="18"/>
              </w:rPr>
              <w:t>财务负责人：</w:t>
            </w:r>
          </w:p>
        </w:tc>
      </w:tr>
    </w:tbl>
    <w:p w14:paraId="4C0F54C5">
      <w:pPr>
        <w:pStyle w:val="2"/>
        <w:keepNext w:val="0"/>
        <w:keepLines w:val="0"/>
        <w:pageBreakBefore w:val="0"/>
        <w:widowControl w:val="0"/>
        <w:suppressLineNumbers w:val="0"/>
        <w:suppressAutoHyphens w:val="0"/>
      </w:pPr>
    </w:p>
    <w:p w14:paraId="7E119F18">
      <w:pPr>
        <w:pStyle w:val="3"/>
        <w:keepNext w:val="0"/>
        <w:keepLines w:val="0"/>
        <w:pageBreakBefore w:val="0"/>
        <w:widowControl w:val="0"/>
        <w:suppressLineNumbers w:val="0"/>
        <w:suppressAutoHyphens w:val="0"/>
      </w:pPr>
    </w:p>
    <w:p w14:paraId="46189808">
      <w:pPr>
        <w:keepNext w:val="0"/>
        <w:keepLines w:val="0"/>
        <w:pageBreakBefore w:val="0"/>
        <w:widowControl w:val="0"/>
        <w:suppressLineNumbers w:val="0"/>
        <w:suppressAutoHyphens w:val="0"/>
      </w:pPr>
    </w:p>
    <w:p w14:paraId="519C5E15">
      <w:pPr>
        <w:pStyle w:val="2"/>
        <w:keepNext w:val="0"/>
        <w:keepLines w:val="0"/>
        <w:pageBreakBefore w:val="0"/>
        <w:widowControl w:val="0"/>
        <w:suppressLineNumbers w:val="0"/>
        <w:suppressAutoHyphens w:val="0"/>
      </w:pPr>
    </w:p>
    <w:p w14:paraId="10BC1AAD">
      <w:pPr>
        <w:pStyle w:val="3"/>
        <w:keepNext w:val="0"/>
        <w:keepLines w:val="0"/>
        <w:pageBreakBefore w:val="0"/>
        <w:widowControl w:val="0"/>
        <w:suppressLineNumbers w:val="0"/>
        <w:suppressAutoHyphens w:val="0"/>
        <w:sectPr>
          <w:pgSz w:w="16838" w:h="11906" w:orient="landscape"/>
          <w:pgMar w:top="1800" w:right="1440" w:bottom="1800" w:left="1440" w:header="851" w:footer="992" w:gutter="0"/>
          <w:cols w:space="720" w:num="1"/>
          <w:docGrid w:type="lines" w:linePitch="312" w:charSpace="0"/>
        </w:sectPr>
      </w:pPr>
    </w:p>
    <w:p w14:paraId="3AFBB93E">
      <w:pPr>
        <w:pStyle w:val="3"/>
        <w:keepNext w:val="0"/>
        <w:keepLines w:val="0"/>
        <w:pageBreakBefore w:val="0"/>
        <w:widowControl w:val="0"/>
        <w:kinsoku/>
        <w:wordWrap/>
        <w:overflowPunct/>
        <w:topLinePunct w:val="0"/>
        <w:autoSpaceDE/>
        <w:autoSpaceDN/>
        <w:spacing w:line="560" w:lineRule="exact"/>
        <w:ind w:left="0" w:leftChars="0" w:firstLine="0" w:firstLineChars="0"/>
        <w:rPr>
          <w:rFonts w:hint="eastAsia" w:ascii="Times New Roman" w:hAnsi="Times New Roman"/>
          <w:sz w:val="32"/>
          <w:highlight w:val="yellow"/>
          <w:lang w:val="zh-CN"/>
        </w:rPr>
      </w:pPr>
    </w:p>
    <w:p w14:paraId="1605579E">
      <w:pPr>
        <w:spacing w:line="600" w:lineRule="exact"/>
        <w:jc w:val="center"/>
        <w:outlineLvl w:val="0"/>
        <w:rPr>
          <w:rFonts w:hint="eastAsia" w:ascii="Times New Roman" w:hAnsi="Times New Roman" w:eastAsia="黑体"/>
          <w:color w:val="auto"/>
          <w:sz w:val="44"/>
          <w:szCs w:val="44"/>
          <w:highlight w:val="none"/>
        </w:rPr>
      </w:pPr>
      <w:bookmarkStart w:id="78" w:name="_Toc99534242"/>
      <w:bookmarkStart w:id="79" w:name="_Toc15396618"/>
      <w:r>
        <w:rPr>
          <w:rFonts w:hint="eastAsia" w:ascii="Times New Roman" w:hAnsi="Times New Roman" w:eastAsia="黑体"/>
          <w:color w:val="auto"/>
          <w:sz w:val="44"/>
          <w:szCs w:val="44"/>
          <w:highlight w:val="none"/>
        </w:rPr>
        <w:t>第</w:t>
      </w:r>
      <w:r>
        <w:rPr>
          <w:rFonts w:eastAsia="黑体"/>
          <w:color w:val="auto"/>
          <w:sz w:val="44"/>
          <w:szCs w:val="44"/>
          <w:highlight w:val="none"/>
          <w:lang w:eastAsia="zh-CN"/>
        </w:rPr>
        <w:t>五</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ascii="Times New Roman" w:hAnsi="Times New Roman" w:eastAsia="黑体"/>
          <w:color w:val="auto"/>
          <w:sz w:val="44"/>
          <w:szCs w:val="44"/>
          <w:highlight w:val="none"/>
        </w:rPr>
        <w:t>附表</w:t>
      </w:r>
      <w:bookmarkEnd w:id="78"/>
    </w:p>
    <w:bookmarkEnd w:id="75"/>
    <w:bookmarkEnd w:id="79"/>
    <w:p w14:paraId="0A814B90">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0" w:name="_Toc15396619"/>
    </w:p>
    <w:p w14:paraId="7AD4B598">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80"/>
    </w:p>
    <w:p w14:paraId="732CE3E9">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1" w:name="_Toc15396620"/>
      <w:r>
        <w:rPr>
          <w:rFonts w:hint="eastAsia" w:ascii="Times New Roman" w:hAnsi="Times New Roman" w:eastAsia="仿宋_GB2312" w:cs="仿宋_GB2312"/>
          <w:color w:val="auto"/>
          <w:sz w:val="32"/>
          <w:szCs w:val="32"/>
          <w:highlight w:val="none"/>
        </w:rPr>
        <w:t>二、收入决算表</w:t>
      </w:r>
      <w:bookmarkEnd w:id="81"/>
    </w:p>
    <w:p w14:paraId="3A6DCD46">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2" w:name="_Toc15396621"/>
      <w:r>
        <w:rPr>
          <w:rFonts w:hint="eastAsia" w:ascii="Times New Roman" w:hAnsi="Times New Roman" w:eastAsia="仿宋_GB2312" w:cs="仿宋_GB2312"/>
          <w:color w:val="auto"/>
          <w:sz w:val="32"/>
          <w:szCs w:val="32"/>
          <w:highlight w:val="none"/>
        </w:rPr>
        <w:t>三、支出决算表</w:t>
      </w:r>
      <w:bookmarkEnd w:id="82"/>
    </w:p>
    <w:p w14:paraId="73D116EF">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3" w:name="_Toc15396622"/>
      <w:r>
        <w:rPr>
          <w:rFonts w:hint="eastAsia" w:ascii="Times New Roman" w:hAnsi="Times New Roman" w:eastAsia="仿宋_GB2312" w:cs="仿宋_GB2312"/>
          <w:color w:val="auto"/>
          <w:sz w:val="32"/>
          <w:szCs w:val="32"/>
          <w:highlight w:val="none"/>
        </w:rPr>
        <w:t>四、财政拨款收入支出决算总表</w:t>
      </w:r>
      <w:bookmarkEnd w:id="83"/>
    </w:p>
    <w:p w14:paraId="687D4821">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4" w:name="_Toc15396623"/>
      <w:r>
        <w:rPr>
          <w:rFonts w:hint="eastAsia" w:ascii="Times New Roman" w:hAnsi="Times New Roman" w:eastAsia="仿宋_GB2312" w:cs="仿宋_GB2312"/>
          <w:color w:val="auto"/>
          <w:sz w:val="32"/>
          <w:szCs w:val="32"/>
          <w:highlight w:val="none"/>
        </w:rPr>
        <w:t>五、财政拨款支出决算明细表</w:t>
      </w:r>
      <w:bookmarkEnd w:id="84"/>
      <w:bookmarkStart w:id="85" w:name="_Toc15396624"/>
    </w:p>
    <w:p w14:paraId="49D473BB">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85"/>
    </w:p>
    <w:p w14:paraId="6DC915DB">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6" w:name="_Toc15396625"/>
      <w:r>
        <w:rPr>
          <w:rFonts w:hint="eastAsia" w:ascii="Times New Roman" w:hAnsi="Times New Roman" w:eastAsia="仿宋_GB2312" w:cs="仿宋_GB2312"/>
          <w:color w:val="auto"/>
          <w:sz w:val="32"/>
          <w:szCs w:val="32"/>
          <w:highlight w:val="none"/>
        </w:rPr>
        <w:t>七、一般公共预算财政拨款支出决算明细表</w:t>
      </w:r>
      <w:bookmarkEnd w:id="86"/>
    </w:p>
    <w:p w14:paraId="7B86A17D">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7" w:name="_Toc15396626"/>
      <w:r>
        <w:rPr>
          <w:rFonts w:hint="eastAsia" w:ascii="Times New Roman" w:hAnsi="Times New Roman" w:eastAsia="仿宋_GB2312" w:cs="仿宋_GB2312"/>
          <w:color w:val="auto"/>
          <w:sz w:val="32"/>
          <w:szCs w:val="32"/>
          <w:highlight w:val="none"/>
        </w:rPr>
        <w:t>八、一般公共预算财政拨款基本支出决算表</w:t>
      </w:r>
      <w:bookmarkEnd w:id="87"/>
    </w:p>
    <w:p w14:paraId="7C40CE6E">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8" w:name="_Toc15396627"/>
      <w:r>
        <w:rPr>
          <w:rFonts w:hint="eastAsia" w:ascii="Times New Roman" w:hAnsi="Times New Roman" w:eastAsia="仿宋_GB2312" w:cs="仿宋_GB2312"/>
          <w:color w:val="auto"/>
          <w:sz w:val="32"/>
          <w:szCs w:val="32"/>
          <w:highlight w:val="none"/>
        </w:rPr>
        <w:t>九、一般公共预算财政拨款项目支出决算表</w:t>
      </w:r>
      <w:bookmarkEnd w:id="88"/>
    </w:p>
    <w:p w14:paraId="0090F52D">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9" w:name="_Toc15396628"/>
      <w:r>
        <w:rPr>
          <w:rFonts w:hint="eastAsia" w:ascii="Times New Roman" w:hAnsi="Times New Roman" w:eastAsia="仿宋_GB2312" w:cs="仿宋_GB2312"/>
          <w:color w:val="auto"/>
          <w:sz w:val="32"/>
          <w:szCs w:val="32"/>
          <w:highlight w:val="none"/>
        </w:rPr>
        <w:t>十、</w:t>
      </w:r>
      <w:bookmarkEnd w:id="89"/>
      <w:r>
        <w:rPr>
          <w:rFonts w:hint="eastAsia" w:ascii="Times New Roman" w:hAnsi="Times New Roman" w:eastAsia="仿宋_GB2312" w:cs="仿宋_GB2312"/>
          <w:color w:val="auto"/>
          <w:sz w:val="32"/>
          <w:szCs w:val="32"/>
          <w:highlight w:val="none"/>
        </w:rPr>
        <w:t>政府性基金预算财政拨款收入支出决算表</w:t>
      </w:r>
    </w:p>
    <w:p w14:paraId="31D61E68">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0" w:name="_Toc15396629"/>
      <w:r>
        <w:rPr>
          <w:rFonts w:hint="eastAsia" w:ascii="Times New Roman" w:hAnsi="Times New Roman" w:eastAsia="仿宋_GB2312" w:cs="仿宋_GB2312"/>
          <w:color w:val="auto"/>
          <w:sz w:val="32"/>
          <w:szCs w:val="32"/>
          <w:highlight w:val="none"/>
        </w:rPr>
        <w:t>十一、</w:t>
      </w:r>
      <w:bookmarkEnd w:id="90"/>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5E9B091E">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1" w:name="_Toc15396630"/>
      <w:r>
        <w:rPr>
          <w:rFonts w:hint="eastAsia" w:ascii="Times New Roman" w:hAnsi="Times New Roman" w:eastAsia="仿宋_GB2312" w:cs="仿宋_GB2312"/>
          <w:color w:val="auto"/>
          <w:sz w:val="32"/>
          <w:szCs w:val="32"/>
          <w:highlight w:val="none"/>
        </w:rPr>
        <w:t>十二、</w:t>
      </w:r>
      <w:bookmarkEnd w:id="91"/>
      <w:r>
        <w:rPr>
          <w:rFonts w:hint="eastAsia" w:ascii="Times New Roman" w:hAnsi="Times New Roman" w:eastAsia="仿宋_GB2312" w:cs="仿宋_GB2312"/>
          <w:color w:val="auto"/>
          <w:sz w:val="32"/>
          <w:szCs w:val="32"/>
          <w:highlight w:val="none"/>
          <w:lang w:eastAsia="zh-CN"/>
        </w:rPr>
        <w:t>国有资本经营预算财政拨款支出决算表</w:t>
      </w:r>
    </w:p>
    <w:p w14:paraId="13AFE8C2">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92" w:name="_Toc15396631"/>
      <w:r>
        <w:rPr>
          <w:rFonts w:hint="eastAsia" w:ascii="Times New Roman" w:hAnsi="Times New Roman" w:eastAsia="仿宋_GB2312" w:cs="仿宋_GB2312"/>
          <w:color w:val="auto"/>
          <w:sz w:val="32"/>
          <w:szCs w:val="32"/>
          <w:highlight w:val="none"/>
        </w:rPr>
        <w:t>十三、</w:t>
      </w:r>
      <w:bookmarkEnd w:id="92"/>
      <w:r>
        <w:rPr>
          <w:rFonts w:hint="eastAsia" w:ascii="Times New Roman" w:hAnsi="Times New Roman" w:eastAsia="仿宋_GB2312" w:cs="仿宋_GB2312"/>
          <w:color w:val="auto"/>
          <w:sz w:val="32"/>
          <w:szCs w:val="32"/>
          <w:highlight w:val="none"/>
          <w:lang w:eastAsia="zh-CN"/>
        </w:rPr>
        <w:t>财政拨款“三公”经费支出决算表</w:t>
      </w:r>
    </w:p>
    <w:p w14:paraId="5357AC89">
      <w:pPr>
        <w:jc w:val="center"/>
        <w:rPr>
          <w:rFonts w:hint="eastAsia" w:eastAsia="仿宋_GB2312" w:cs="仿宋_GB2312"/>
          <w:sz w:val="32"/>
          <w:szCs w:val="32"/>
        </w:rPr>
      </w:pPr>
      <w:r>
        <w:rPr>
          <w:rFonts w:hint="eastAsia" w:eastAsia="仿宋_GB2312" w:cs="仿宋_GB2312"/>
          <w:sz w:val="32"/>
          <w:szCs w:val="32"/>
        </w:rPr>
        <w:t>（以上表格见附件）</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DejaVu Sans"/>
    <w:panose1 w:val="02040503050406030204"/>
    <w:charset w:val="00"/>
    <w:family w:val="roman"/>
    <w:pitch w:val="default"/>
    <w:sig w:usb0="00000000" w:usb1="00000000" w:usb2="02000000" w:usb3="00000000" w:csb0="2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
    <w:altName w:val="DejaVu Sans"/>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兰亭黑_GBK">
    <w:panose1 w:val="02000000000000000000"/>
    <w:charset w:val="86"/>
    <w:family w:val="script"/>
    <w:pitch w:val="default"/>
    <w:sig w:usb0="A00002BF" w:usb1="3ACF7CFA" w:usb2="00080016" w:usb3="00000000" w:csb0="00040001" w:csb1="00000000"/>
  </w:font>
  <w:font w:name="Lucida Sans">
    <w:altName w:val="DejaVu Sans"/>
    <w:panose1 w:val="020B0602030504020204"/>
    <w:charset w:val="00"/>
    <w:family w:val="auto"/>
    <w:pitch w:val="default"/>
    <w:sig w:usb0="00000000" w:usb1="00000000" w:usb2="00000000" w:usb3="00000000" w:csb0="20000001" w:csb1="00000000"/>
  </w:font>
  <w:font w:name="微软雅黑">
    <w:altName w:val="方正兰亭黑_GBK"/>
    <w:panose1 w:val="020B0503020204020204"/>
    <w:charset w:val="86"/>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C0DAA">
    <w:pPr>
      <w:pStyle w:val="11"/>
      <w:jc w:val="center"/>
    </w:pPr>
  </w:p>
  <w:p w14:paraId="4C9A0E18">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1D110">
    <w:pPr>
      <w:pStyle w:val="11"/>
      <w:jc w:val="center"/>
    </w:pPr>
  </w:p>
  <w:p w14:paraId="1A9B6A0F">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584AF">
    <w:pPr>
      <w:pStyle w:val="11"/>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90500" cy="131445"/>
              <wp:effectExtent l="0" t="0" r="0" b="0"/>
              <wp:wrapNone/>
              <wp:docPr id="1" name="文本框 6"/>
              <wp:cNvGraphicFramePr/>
              <a:graphic xmlns:a="http://schemas.openxmlformats.org/drawingml/2006/main">
                <a:graphicData uri="http://schemas.microsoft.com/office/word/2010/wordprocessingShape">
                  <wps:wsp>
                    <wps:cNvSpPr/>
                    <wps:spPr>
                      <a:xfrm>
                        <a:off x="0" y="0"/>
                        <a:ext cx="190423" cy="131559"/>
                      </a:xfrm>
                      <a:prstGeom prst="rect">
                        <a:avLst/>
                      </a:prstGeom>
                      <a:noFill/>
                      <a:ln w="6350" cap="flat" cmpd="sng">
                        <a:noFill/>
                        <a:prstDash val="solid"/>
                        <a:round/>
                      </a:ln>
                    </wps:spPr>
                    <wps:txbx>
                      <w:txbxContent>
                        <w:p w14:paraId="2264AEA4">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rect id="文本框 6" o:spid="_x0000_s1026" o:spt="1" style="position:absolute;left:0pt;margin-top:0pt;height:10.35pt;width:15pt;mso-position-horizontal:center;mso-position-horizontal-relative:margin;mso-wrap-style:none;z-index:251659264;mso-width-relative:page;mso-height-relative:page;" filled="f" stroked="f" coordsize="21600,21600" o:gfxdata="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tx+FAtUAAAADAQAADwAAAAAAAAABACAAAAAiAAAAZHJzL2Rv&#10;d25yZXYueG1sUEsBAhQAFAAAAAgAh07iQFEGfIUEAgAA9AMAAA4AAAAAAAAAAQAgAAAAJAEAAGRy&#10;cy9lMm9Eb2MueG1sUEsFBgAAAAAGAAYAWQEAAJoFAAAAAA==&#10;">
              <v:fill on="f" focussize="0,0"/>
              <v:stroke on="f" weight="0.5pt" joinstyle="round"/>
              <v:imagedata o:title=""/>
              <o:lock v:ext="edit" aspectratio="f"/>
              <v:textbox inset="0mm,0mm,0mm,0mm" style="mso-fit-shape-to-text:t;">
                <w:txbxContent>
                  <w:p w14:paraId="2264AEA4">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6BB24">
    <w:pPr>
      <w:pStyle w:val="11"/>
      <w:jc w:val="center"/>
    </w:pPr>
    <w:r>
      <w:rPr>
        <w:sz w:val="1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711200" cy="266700"/>
              <wp:effectExtent l="0" t="0" r="0" b="0"/>
              <wp:wrapNone/>
              <wp:docPr id="4" name="文本框 3"/>
              <wp:cNvGraphicFramePr/>
              <a:graphic xmlns:a="http://schemas.openxmlformats.org/drawingml/2006/main">
                <a:graphicData uri="http://schemas.microsoft.com/office/word/2010/wordprocessingShape">
                  <wps:wsp>
                    <wps:cNvSpPr/>
                    <wps:spPr>
                      <a:xfrm>
                        <a:off x="0" y="0"/>
                        <a:ext cx="711199" cy="266561"/>
                      </a:xfrm>
                      <a:prstGeom prst="rect">
                        <a:avLst/>
                      </a:prstGeom>
                      <a:noFill/>
                      <a:ln w="6350" cap="flat" cmpd="sng">
                        <a:noFill/>
                        <a:prstDash val="solid"/>
                        <a:round/>
                      </a:ln>
                    </wps:spPr>
                    <wps:txbx>
                      <w:txbxContent>
                        <w:p w14:paraId="1341376B">
                          <w:pPr>
                            <w:pStyle w:val="11"/>
                            <w:rPr>
                              <w:rFonts w:hint="eastAsia" w:ascii="宋体" w:eastAsia="宋体" w:cs="宋体"/>
                              <w:sz w:val="28"/>
                              <w:szCs w:val="28"/>
                            </w:rPr>
                          </w:pPr>
                          <w:r>
                            <w:rPr>
                              <w:rFonts w:hint="eastAsia" w:ascii="宋体" w:eastAsia="宋体" w:cs="宋体"/>
                              <w:sz w:val="28"/>
                              <w:szCs w:val="28"/>
                            </w:rPr>
                            <w:t xml:space="preserve">— </w:t>
                          </w: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hint="eastAsia" w:ascii="宋体" w:eastAsia="宋体" w:cs="宋体"/>
                              <w:sz w:val="28"/>
                              <w:szCs w:val="28"/>
                            </w:rPr>
                            <w:t>1</w:t>
                          </w:r>
                          <w:r>
                            <w:rPr>
                              <w:rFonts w:hint="eastAsia" w:ascii="宋体" w:eastAsia="宋体" w:cs="宋体"/>
                              <w:sz w:val="28"/>
                              <w:szCs w:val="28"/>
                            </w:rPr>
                            <w:fldChar w:fldCharType="end"/>
                          </w:r>
                          <w:r>
                            <w:rPr>
                              <w:rFonts w:hint="eastAsia" w:asci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rect id="文本框 3" o:spid="_x0000_s1026" o:spt="1" style="position:absolute;left:0pt;margin-top:0pt;height:21pt;width:56pt;mso-position-horizontal:outside;mso-position-horizontal-relative:margin;mso-wrap-style:none;z-index:251659264;mso-width-relative:page;mso-height-relative:page;" filled="f" stroked="f" coordsize="21600,21600" o:gfxdata="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CSzLXVAAAABAEAAA8AAAAAAAAAAQAgAAAAIgAAAGRycy9k&#10;b3ducmV2LnhtbFBLAQIUABQAAAAIAIdO4kDpxDnwBQIAAPQDAAAOAAAAAAAAAAEAIAAAACQBAABk&#10;cnMvZTJvRG9jLnhtbFBLBQYAAAAABgAGAFkBAACbBQAAAAA=&#10;">
              <v:fill on="f" focussize="0,0"/>
              <v:stroke on="f" weight="0.5pt" joinstyle="round"/>
              <v:imagedata o:title=""/>
              <o:lock v:ext="edit" aspectratio="f"/>
              <v:textbox inset="0mm,0mm,0mm,0mm" style="mso-fit-shape-to-text:t;">
                <w:txbxContent>
                  <w:p w14:paraId="1341376B">
                    <w:pPr>
                      <w:pStyle w:val="11"/>
                      <w:rPr>
                        <w:rFonts w:hint="eastAsia" w:ascii="宋体" w:eastAsia="宋体" w:cs="宋体"/>
                        <w:sz w:val="28"/>
                        <w:szCs w:val="28"/>
                      </w:rPr>
                    </w:pPr>
                    <w:r>
                      <w:rPr>
                        <w:rFonts w:hint="eastAsia" w:ascii="宋体" w:eastAsia="宋体" w:cs="宋体"/>
                        <w:sz w:val="28"/>
                        <w:szCs w:val="28"/>
                      </w:rPr>
                      <w:t xml:space="preserve">— </w:t>
                    </w: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hint="eastAsia" w:ascii="宋体" w:eastAsia="宋体" w:cs="宋体"/>
                        <w:sz w:val="28"/>
                        <w:szCs w:val="28"/>
                      </w:rPr>
                      <w:t>1</w:t>
                    </w:r>
                    <w:r>
                      <w:rPr>
                        <w:rFonts w:hint="eastAsia" w:ascii="宋体" w:eastAsia="宋体" w:cs="宋体"/>
                        <w:sz w:val="28"/>
                        <w:szCs w:val="28"/>
                      </w:rPr>
                      <w:fldChar w:fldCharType="end"/>
                    </w:r>
                    <w:r>
                      <w:rPr>
                        <w:rFonts w:hint="eastAsia" w:ascii="宋体" w:eastAsia="宋体" w:cs="宋体"/>
                        <w:sz w:val="28"/>
                        <w:szCs w:val="28"/>
                      </w:rPr>
                      <w:t xml:space="preserve"> —</w:t>
                    </w:r>
                  </w:p>
                </w:txbxContent>
              </v:textbox>
            </v:rect>
          </w:pict>
        </mc:Fallback>
      </mc:AlternateContent>
    </w:r>
  </w:p>
  <w:p w14:paraId="65B5499B">
    <w:pPr>
      <w:pStyle w:val="11"/>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7F3B7DA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1"/>
    <w:qFormat/>
    <w:uiPriority w:val="0"/>
    <w:pPr>
      <w:keepNext/>
      <w:keepLines/>
      <w:widowControl w:val="0"/>
      <w:spacing w:before="340" w:after="330" w:line="578" w:lineRule="auto"/>
      <w:outlineLvl w:val="0"/>
    </w:pPr>
    <w:rPr>
      <w:b/>
      <w:bCs/>
      <w:kern w:val="44"/>
      <w:sz w:val="44"/>
      <w:szCs w:val="44"/>
    </w:rPr>
  </w:style>
  <w:style w:type="paragraph" w:styleId="6">
    <w:name w:val="heading 2"/>
    <w:basedOn w:val="1"/>
    <w:next w:val="1"/>
    <w:link w:val="22"/>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7">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8">
    <w:name w:val="Default Paragraph Font"/>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footnote text"/>
    <w:basedOn w:val="1"/>
    <w:next w:val="3"/>
    <w:qFormat/>
    <w:uiPriority w:val="0"/>
    <w:pPr>
      <w:snapToGrid w:val="0"/>
      <w:jc w:val="left"/>
    </w:pPr>
    <w:rPr>
      <w:sz w:val="18"/>
      <w:szCs w:val="18"/>
    </w:rPr>
  </w:style>
  <w:style w:type="paragraph" w:styleId="3">
    <w:name w:val="Body Text First Indent 2"/>
    <w:basedOn w:val="4"/>
    <w:next w:val="1"/>
    <w:qFormat/>
    <w:uiPriority w:val="0"/>
    <w:pPr>
      <w:ind w:firstLine="200" w:firstLineChars="200"/>
    </w:pPr>
  </w:style>
  <w:style w:type="paragraph" w:styleId="4">
    <w:name w:val="Body Text Indent"/>
    <w:basedOn w:val="1"/>
    <w:next w:val="3"/>
    <w:qFormat/>
    <w:uiPriority w:val="0"/>
    <w:pPr>
      <w:spacing w:after="120"/>
      <w:ind w:left="200" w:leftChars="200"/>
    </w:pPr>
    <w:rPr>
      <w:rFonts w:ascii="仿宋_GB2312" w:hAnsi="仿宋_GB2312"/>
      <w:szCs w:val="32"/>
    </w:rPr>
  </w:style>
  <w:style w:type="paragraph" w:styleId="8">
    <w:name w:val="Body Text"/>
    <w:basedOn w:val="1"/>
    <w:qFormat/>
    <w:uiPriority w:val="0"/>
    <w:pPr>
      <w:spacing w:before="30" w:beforeLines="30"/>
    </w:pPr>
    <w:rPr>
      <w:rFonts w:ascii="仿宋_GB2312" w:eastAsia="仿宋_GB2312"/>
      <w:kern w:val="0"/>
      <w:sz w:val="30"/>
    </w:rPr>
  </w:style>
  <w:style w:type="paragraph" w:styleId="9">
    <w:name w:val="toc 3"/>
    <w:basedOn w:val="1"/>
    <w:next w:val="1"/>
    <w:qFormat/>
    <w:uiPriority w:val="0"/>
    <w:pPr>
      <w:tabs>
        <w:tab w:val="right" w:leader="dot" w:pos="8296"/>
      </w:tabs>
      <w:ind w:left="400" w:leftChars="400"/>
    </w:p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qFormat/>
    <w:uiPriority w:val="0"/>
    <w:pPr>
      <w:tabs>
        <w:tab w:val="right" w:leader="dot" w:pos="8296"/>
      </w:tabs>
      <w:spacing w:before="93"/>
      <w:jc w:val="center"/>
    </w:pPr>
    <w:rPr>
      <w:rFonts w:ascii="仿宋" w:eastAsia="仿宋"/>
      <w:sz w:val="28"/>
      <w:szCs w:val="28"/>
    </w:rPr>
  </w:style>
  <w:style w:type="paragraph" w:styleId="14">
    <w:name w:val="toc 6"/>
    <w:next w:val="1"/>
    <w:autoRedefine/>
    <w:qFormat/>
    <w:uiPriority w:val="0"/>
    <w:pPr>
      <w:wordWrap w:val="0"/>
      <w:ind w:left="1700"/>
      <w:jc w:val="both"/>
    </w:pPr>
    <w:rPr>
      <w:rFonts w:ascii="Calibri" w:hAnsi="Calibri" w:eastAsia="宋体" w:cs="Calibri"/>
      <w:sz w:val="21"/>
      <w:szCs w:val="22"/>
      <w:lang w:val="en-US" w:eastAsia="zh-CN" w:bidi="ar-SA"/>
    </w:rPr>
  </w:style>
  <w:style w:type="paragraph" w:styleId="15">
    <w:name w:val="toc 2"/>
    <w:basedOn w:val="1"/>
    <w:next w:val="1"/>
    <w:qFormat/>
    <w:uiPriority w:val="0"/>
    <w:pPr>
      <w:tabs>
        <w:tab w:val="right" w:leader="dot" w:pos="8296"/>
      </w:tabs>
      <w:ind w:left="200" w:leftChars="200"/>
    </w:pPr>
  </w:style>
  <w:style w:type="paragraph" w:styleId="16">
    <w:name w:val="Normal (Web)"/>
    <w:basedOn w:val="1"/>
    <w:next w:val="11"/>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9"/>
    </w:pPr>
    <w:rPr>
      <w:rFonts w:ascii="Times New Roman" w:hAnsi="Times New Roman" w:eastAsia="宋体" w:cs="Times New Roman"/>
      <w:snapToGrid/>
      <w:color w:val="auto"/>
      <w:spacing w:val="0"/>
      <w:w w:val="100"/>
      <w:kern w:val="0"/>
      <w:position w:val="0"/>
      <w:sz w:val="24"/>
      <w:szCs w:val="24"/>
      <w:u w:val="none" w:color="auto"/>
      <w:vertAlign w:val="baseline"/>
      <w:lang w:val="en-US" w:eastAsia="zh-CN" w:bidi="ar-SA"/>
    </w:rPr>
  </w:style>
  <w:style w:type="character" w:styleId="19">
    <w:name w:val="Strong"/>
    <w:basedOn w:val="18"/>
    <w:qFormat/>
    <w:uiPriority w:val="0"/>
    <w:rPr>
      <w:b/>
    </w:rPr>
  </w:style>
  <w:style w:type="character" w:styleId="20">
    <w:name w:val="Hyperlink"/>
    <w:basedOn w:val="18"/>
    <w:qFormat/>
    <w:uiPriority w:val="0"/>
    <w:rPr>
      <w:color w:val="0000FF"/>
      <w:u w:val="single"/>
    </w:rPr>
  </w:style>
  <w:style w:type="character" w:customStyle="1" w:styleId="21">
    <w:name w:val="heading 1 Char"/>
    <w:basedOn w:val="18"/>
    <w:link w:val="5"/>
    <w:qFormat/>
    <w:uiPriority w:val="0"/>
    <w:rPr>
      <w:rFonts w:ascii="Times New Roman" w:hAnsi="Times New Roman" w:eastAsia="宋体" w:cs="Times New Roman"/>
      <w:b/>
      <w:bCs/>
      <w:kern w:val="44"/>
      <w:sz w:val="44"/>
      <w:szCs w:val="44"/>
      <w:lang w:val="en-US" w:eastAsia="zh-CN" w:bidi="ar-SA"/>
    </w:rPr>
  </w:style>
  <w:style w:type="character" w:customStyle="1" w:styleId="22">
    <w:name w:val="heading 2 Char"/>
    <w:basedOn w:val="18"/>
    <w:link w:val="6"/>
    <w:qFormat/>
    <w:uiPriority w:val="0"/>
    <w:rPr>
      <w:rFonts w:ascii="Cambria" w:hAnsi="Cambria" w:eastAsia="宋体" w:cs="Times New Roman"/>
      <w:b/>
      <w:bCs/>
      <w:kern w:val="2"/>
      <w:sz w:val="32"/>
      <w:szCs w:val="32"/>
      <w:lang w:val="en-US" w:eastAsia="zh-CN" w:bidi="ar-SA"/>
    </w:rPr>
  </w:style>
  <w:style w:type="paragraph" w:customStyle="1" w:styleId="23">
    <w:name w:val="标题 5（有编号）（绿盟科技）"/>
    <w:next w:val="1"/>
    <w:qFormat/>
    <w:uiPriority w:val="0"/>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4">
    <w:name w:val="Header Char"/>
    <w:basedOn w:val="18"/>
    <w:qFormat/>
    <w:uiPriority w:val="0"/>
    <w:rPr>
      <w:rFonts w:ascii="Times New Roman" w:hAnsi="Times New Roman"/>
      <w:sz w:val="18"/>
      <w:szCs w:val="18"/>
    </w:rPr>
  </w:style>
  <w:style w:type="character" w:customStyle="1" w:styleId="25">
    <w:name w:val="Footer Char"/>
    <w:basedOn w:val="18"/>
    <w:qFormat/>
    <w:uiPriority w:val="0"/>
    <w:rPr>
      <w:rFonts w:ascii="Times New Roman" w:hAnsi="Times New Roman"/>
      <w:sz w:val="18"/>
      <w:szCs w:val="18"/>
    </w:rPr>
  </w:style>
  <w:style w:type="character" w:customStyle="1" w:styleId="26">
    <w:name w:val="Body Text Char"/>
    <w:basedOn w:val="18"/>
    <w:qFormat/>
    <w:uiPriority w:val="0"/>
    <w:rPr>
      <w:rFonts w:ascii="Times New Roman" w:hAnsi="Times New Roman"/>
      <w:szCs w:val="24"/>
    </w:rPr>
  </w:style>
  <w:style w:type="paragraph" w:customStyle="1" w:styleId="27">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28">
    <w:name w:val="List Paragraph"/>
    <w:basedOn w:val="1"/>
    <w:qFormat/>
    <w:uiPriority w:val="0"/>
    <w:pPr>
      <w:ind w:firstLine="200" w:firstLineChars="200"/>
    </w:pPr>
  </w:style>
  <w:style w:type="paragraph" w:customStyle="1" w:styleId="29">
    <w:name w:val="TOC 标题1"/>
    <w:basedOn w:val="5"/>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0">
    <w:name w:val="TOC Heading"/>
    <w:basedOn w:val="5"/>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1">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bmp"/><Relationship Id="rId8" Type="http://schemas.openxmlformats.org/officeDocument/2006/relationships/image" Target="media/image1.bmp"/><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7.bmp"/><Relationship Id="rId13" Type="http://schemas.openxmlformats.org/officeDocument/2006/relationships/image" Target="media/image6.bmp"/><Relationship Id="rId12" Type="http://schemas.openxmlformats.org/officeDocument/2006/relationships/image" Target="media/image5.bmp"/><Relationship Id="rId11" Type="http://schemas.openxmlformats.org/officeDocument/2006/relationships/image" Target="media/image4.bmp"/><Relationship Id="rId10" Type="http://schemas.openxmlformats.org/officeDocument/2006/relationships/image" Target="media/image3.bmp"/><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四川省财政厅</Company>
  <Pages>104</Pages>
  <Words>46368</Words>
  <Characters>52813</Characters>
  <Lines>9007</Lines>
  <Paragraphs>6058</Paragraphs>
  <TotalTime>63</TotalTime>
  <ScaleCrop>false</ScaleCrop>
  <LinksUpToDate>false</LinksUpToDate>
  <CharactersWithSpaces>52908</CharactersWithSpaces>
  <Application>WPS Office_12.1.2.25882_F1E327BC-269C-435d-A152-05C5408002CA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xxxibgdrgn_kyx</cp:lastModifiedBy>
  <cp:lastPrinted>2026-09-18T09:50:00Z</cp:lastPrinted>
  <dcterms:modified xsi:type="dcterms:W3CDTF">2026-10-21T12:15:55Z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400D301575C74348A5277D00A7902E06</vt:lpwstr>
  </property>
  <property fmtid="{D5CDD505-2E9C-101B-9397-08002B2CF9AE}" pid="4" name="KSOTemplateDocerSaveRecord">
    <vt:lpwstr>eyJoZGlkIjoiOGI4NWUyYTcxODE2OTc3OTljNGQ5NWQ0NThlZTY3ZjkiLCJ1c2VySWQiOiI0MjI4MTQyOTcifQ==</vt:lpwstr>
  </property>
</Properties>
</file>