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食品接触用塑料材料及制品</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rFonts w:hint="eastAsia"/>
          <w:color w:val="000000"/>
          <w:szCs w:val="21"/>
          <w:lang w:val="en-US" w:eastAsia="zh-CN"/>
        </w:rPr>
        <w:t>袋、盒、碗、杯、其他产品：</w:t>
      </w: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100个</w:t>
      </w:r>
      <w:r>
        <w:rPr>
          <w:color w:val="000000"/>
          <w:szCs w:val="21"/>
        </w:rPr>
        <w:t>，其中</w:t>
      </w:r>
      <w:r>
        <w:rPr>
          <w:rFonts w:hint="eastAsia"/>
          <w:color w:val="auto"/>
          <w:szCs w:val="21"/>
          <w:lang w:val="en-US" w:eastAsia="zh-CN"/>
        </w:rPr>
        <w:t>50个</w:t>
      </w:r>
      <w:r>
        <w:rPr>
          <w:color w:val="000000"/>
          <w:szCs w:val="21"/>
        </w:rPr>
        <w:t>作为检验样品</w:t>
      </w:r>
      <w:r>
        <w:rPr>
          <w:rFonts w:hint="eastAsia"/>
          <w:color w:val="000000"/>
          <w:szCs w:val="21"/>
          <w:lang w:eastAsia="zh-CN"/>
        </w:rPr>
        <w:t>，</w:t>
      </w:r>
      <w:r>
        <w:rPr>
          <w:rFonts w:hint="eastAsia"/>
          <w:color w:val="auto"/>
          <w:szCs w:val="21"/>
          <w:lang w:val="en-US" w:eastAsia="zh-CN"/>
        </w:rPr>
        <w:t>50个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感官</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4806.7-2023</w:t>
            </w:r>
          </w:p>
        </w:tc>
      </w:tr>
      <w:tr w14:paraId="06398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4DBFF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45ED737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总迁移量</w:t>
            </w:r>
          </w:p>
        </w:tc>
        <w:tc>
          <w:tcPr>
            <w:tcW w:w="3473" w:type="dxa"/>
            <w:shd w:val="clear" w:color="auto" w:fill="auto"/>
            <w:vAlign w:val="center"/>
          </w:tcPr>
          <w:p w14:paraId="38057AB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31604.8-2021</w:t>
            </w:r>
          </w:p>
        </w:tc>
      </w:tr>
      <w:tr w14:paraId="375C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8A79D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6E6EDD8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高锰酸钾消耗量</w:t>
            </w:r>
          </w:p>
        </w:tc>
        <w:tc>
          <w:tcPr>
            <w:tcW w:w="3473" w:type="dxa"/>
            <w:shd w:val="clear" w:color="auto" w:fill="auto"/>
            <w:vAlign w:val="center"/>
          </w:tcPr>
          <w:p w14:paraId="2C2E13F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31604.2-2016</w:t>
            </w:r>
          </w:p>
        </w:tc>
      </w:tr>
      <w:tr w14:paraId="438E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615D6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01F9691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重金属（以Pb计）</w:t>
            </w:r>
          </w:p>
        </w:tc>
        <w:tc>
          <w:tcPr>
            <w:tcW w:w="3473" w:type="dxa"/>
            <w:shd w:val="clear" w:color="auto" w:fill="auto"/>
            <w:vAlign w:val="center"/>
          </w:tcPr>
          <w:p w14:paraId="04522EF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31604.9-2016</w:t>
            </w:r>
          </w:p>
        </w:tc>
      </w:tr>
      <w:tr w14:paraId="53911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EDAE63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029A6E0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脱色试验</w:t>
            </w:r>
          </w:p>
        </w:tc>
        <w:tc>
          <w:tcPr>
            <w:tcW w:w="3473" w:type="dxa"/>
            <w:shd w:val="clear" w:color="auto" w:fill="auto"/>
            <w:vAlign w:val="center"/>
          </w:tcPr>
          <w:p w14:paraId="1FA05DE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31604.7-2023</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4806.7-2023 食品安全国家标准食品接触用塑料材料及制品</w:t>
      </w:r>
      <w:bookmarkStart w:id="0" w:name="_GoBack"/>
      <w:bookmarkEnd w:id="0"/>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40CF0B5">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1C1300-673B-44ED-BD63-5A37B962BA8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BE6F0AD-72ED-4448-AD84-C3AAEBF34D7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0EED2DF8"/>
    <w:rsid w:val="19E4761E"/>
    <w:rsid w:val="1B403722"/>
    <w:rsid w:val="1C0910BF"/>
    <w:rsid w:val="1CF163A7"/>
    <w:rsid w:val="21EE1107"/>
    <w:rsid w:val="25DF3AF4"/>
    <w:rsid w:val="27701672"/>
    <w:rsid w:val="2ACD3FAF"/>
    <w:rsid w:val="2D1B4528"/>
    <w:rsid w:val="367A3BD5"/>
    <w:rsid w:val="369B4675"/>
    <w:rsid w:val="3AA82343"/>
    <w:rsid w:val="3BBD205C"/>
    <w:rsid w:val="3C9E39FD"/>
    <w:rsid w:val="3E1669F0"/>
    <w:rsid w:val="44937F9B"/>
    <w:rsid w:val="4721404E"/>
    <w:rsid w:val="4B4D5699"/>
    <w:rsid w:val="522E2F34"/>
    <w:rsid w:val="5551190C"/>
    <w:rsid w:val="5A567682"/>
    <w:rsid w:val="5C0748DB"/>
    <w:rsid w:val="5CD24CBF"/>
    <w:rsid w:val="625C73EB"/>
    <w:rsid w:val="65C77FBB"/>
    <w:rsid w:val="660364FC"/>
    <w:rsid w:val="684A6664"/>
    <w:rsid w:val="6A7E6BAB"/>
    <w:rsid w:val="6A811342"/>
    <w:rsid w:val="6BD55B53"/>
    <w:rsid w:val="702B4DF4"/>
    <w:rsid w:val="72321ACB"/>
    <w:rsid w:val="75B01AD0"/>
    <w:rsid w:val="791E4FA3"/>
    <w:rsid w:val="797E0358"/>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721</Words>
  <Characters>939</Characters>
  <Lines>0</Lines>
  <Paragraphs>0</Paragraphs>
  <TotalTime>0</TotalTime>
  <ScaleCrop>false</ScaleCrop>
  <LinksUpToDate>false</LinksUpToDate>
  <CharactersWithSpaces>959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2026-07-06T02:40:21Z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FFE96A9788EA46B3B7493931C0EE2D6F_13</vt:lpwstr>
  </property>
  <property fmtid="{D5CDD505-2E9C-101B-9397-08002B2CF9AE}" pid="4" name="KSOTemplateDocerSaveRecord">
    <vt:lpwstr>eyJoZGlkIjoiYWQzZTQzYjcyY2JhN2M4NGZmOWNjMDY4NGMyN2NjMmYiLCJ1c2VySWQiOiIxNDQ1NjU1MDYxIn0=</vt:lpwstr>
  </property>
</Properties>
</file>