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spacing w:line="440" w:lineRule="exact"/>
        <w:jc w:val="center"/>
        <w:rPr>
          <w:rFonts w:hint="eastAsia" w:ascii="宋体" w:hAnsi="宋体" w:eastAsia="宋体" w:cs="宋体"/>
          <w:b/>
          <w:bCs/>
          <w:color w:val="000000"/>
          <w:sz w:val="32"/>
          <w:szCs w:val="32"/>
        </w:rPr>
      </w:pPr>
      <w:bookmarkStart w:id="0" w:name="_GoBack"/>
      <w:r>
        <w:rPr>
          <w:rFonts w:hint="eastAsia" w:ascii="宋体" w:hAnsi="宋体" w:eastAsia="宋体" w:cs="宋体"/>
          <w:b/>
          <w:bCs/>
          <w:color w:val="auto"/>
          <w:sz w:val="32"/>
          <w:szCs w:val="32"/>
          <w:lang w:val="en-US" w:eastAsia="zh-CN"/>
        </w:rPr>
        <w:t>阿坝藏族羌族自治州</w:t>
      </w:r>
      <w:r>
        <w:rPr>
          <w:rFonts w:hint="eastAsia" w:ascii="宋体" w:hAnsi="宋体" w:cs="宋体"/>
          <w:b/>
          <w:bCs/>
          <w:color w:val="auto"/>
          <w:sz w:val="32"/>
          <w:szCs w:val="32"/>
          <w:lang w:val="en-US" w:eastAsia="zh-CN"/>
        </w:rPr>
        <w:t>消防水枪</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6</w:t>
      </w:r>
      <w:r>
        <w:rPr>
          <w:rFonts w:hint="eastAsia" w:ascii="Times New Roman" w:hAnsi="Times New Roman" w:eastAsia="宋体" w:cs="Times New Roman"/>
          <w:color w:val="000000"/>
          <w:szCs w:val="21"/>
          <w:lang w:val="en-US" w:eastAsia="zh-CN"/>
        </w:rPr>
        <w:t>个</w:t>
      </w:r>
      <w:r>
        <w:rPr>
          <w:color w:val="000000"/>
          <w:szCs w:val="21"/>
        </w:rPr>
        <w:t>，其中</w:t>
      </w:r>
      <w:r>
        <w:rPr>
          <w:rFonts w:hint="eastAsia"/>
          <w:color w:val="auto"/>
          <w:szCs w:val="21"/>
          <w:lang w:val="en-US" w:eastAsia="zh-CN"/>
        </w:rPr>
        <w:t>3个</w:t>
      </w:r>
      <w:r>
        <w:rPr>
          <w:color w:val="000000"/>
          <w:szCs w:val="21"/>
        </w:rPr>
        <w:t>作为检验样品</w:t>
      </w:r>
      <w:r>
        <w:rPr>
          <w:rFonts w:hint="eastAsia"/>
          <w:color w:val="000000"/>
          <w:szCs w:val="21"/>
          <w:lang w:eastAsia="zh-CN"/>
        </w:rPr>
        <w:t>，</w:t>
      </w:r>
      <w:r>
        <w:rPr>
          <w:rFonts w:hint="eastAsia"/>
          <w:color w:val="auto"/>
          <w:szCs w:val="21"/>
          <w:lang w:val="en-US" w:eastAsia="zh-CN"/>
        </w:rPr>
        <w:t>3个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标志</w:t>
            </w:r>
          </w:p>
        </w:tc>
        <w:tc>
          <w:tcPr>
            <w:tcW w:w="3473" w:type="dxa"/>
            <w:vAlign w:val="center"/>
          </w:tcPr>
          <w:p w14:paraId="7F2688E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8181-2005</w:t>
            </w:r>
          </w:p>
          <w:p w14:paraId="46E46C3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8181-2025</w:t>
            </w:r>
          </w:p>
        </w:tc>
      </w:tr>
      <w:tr w14:paraId="7F1A8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3B101A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7596F848">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vertAlign w:val="baseline"/>
                <w:lang w:val="en-US" w:eastAsia="zh-CN"/>
                <w14:textFill>
                  <w14:solidFill>
                    <w14:schemeClr w14:val="tx1"/>
                  </w14:solidFill>
                </w14:textFill>
              </w:rPr>
              <w:t>螺纹</w:t>
            </w:r>
          </w:p>
        </w:tc>
        <w:tc>
          <w:tcPr>
            <w:tcW w:w="3473" w:type="dxa"/>
            <w:vAlign w:val="center"/>
          </w:tcPr>
          <w:p w14:paraId="32ACD1D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8181-2005</w:t>
            </w:r>
          </w:p>
          <w:p w14:paraId="5F9E4FC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8181-2025</w:t>
            </w:r>
          </w:p>
        </w:tc>
      </w:tr>
      <w:tr w14:paraId="5E65D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717D7E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B71212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vertAlign w:val="baseline"/>
                <w:lang w:val="en-US" w:eastAsia="zh-CN"/>
                <w14:textFill>
                  <w14:solidFill>
                    <w14:schemeClr w14:val="tx1"/>
                  </w14:solidFill>
                </w14:textFill>
              </w:rPr>
              <w:t>表面质量</w:t>
            </w:r>
          </w:p>
        </w:tc>
        <w:tc>
          <w:tcPr>
            <w:tcW w:w="3473" w:type="dxa"/>
            <w:vAlign w:val="center"/>
          </w:tcPr>
          <w:p w14:paraId="56EC9F8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8181-2005</w:t>
            </w:r>
          </w:p>
          <w:p w14:paraId="07DD061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8181-2025</w:t>
            </w:r>
          </w:p>
        </w:tc>
      </w:tr>
      <w:tr w14:paraId="4D2B4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B28D66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6918B44">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vertAlign w:val="baseline"/>
                <w:lang w:val="en-US" w:eastAsia="zh-CN"/>
                <w14:textFill>
                  <w14:solidFill>
                    <w14:schemeClr w14:val="tx1"/>
                  </w14:solidFill>
                </w14:textFill>
              </w:rPr>
              <w:t>密封性能</w:t>
            </w:r>
          </w:p>
        </w:tc>
        <w:tc>
          <w:tcPr>
            <w:tcW w:w="3473" w:type="dxa"/>
            <w:vAlign w:val="center"/>
          </w:tcPr>
          <w:p w14:paraId="178362A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8181-2005</w:t>
            </w:r>
          </w:p>
          <w:p w14:paraId="6F45FCC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8181-2025</w:t>
            </w:r>
          </w:p>
        </w:tc>
      </w:tr>
      <w:tr w14:paraId="1BC22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A14F02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8D4B629">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vertAlign w:val="baseline"/>
                <w:lang w:val="en-US" w:eastAsia="zh-CN"/>
                <w14:textFill>
                  <w14:solidFill>
                    <w14:schemeClr w14:val="tx1"/>
                  </w14:solidFill>
                </w14:textFill>
              </w:rPr>
              <w:t>耐水压强度</w:t>
            </w:r>
          </w:p>
        </w:tc>
        <w:tc>
          <w:tcPr>
            <w:tcW w:w="3473" w:type="dxa"/>
            <w:vAlign w:val="center"/>
          </w:tcPr>
          <w:p w14:paraId="6C5CA13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8181-2005</w:t>
            </w:r>
          </w:p>
          <w:p w14:paraId="0EAE05C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8181-2025</w:t>
            </w:r>
          </w:p>
        </w:tc>
      </w:tr>
      <w:tr w14:paraId="1314D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C0A401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3BF1B4D7">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操作结构要求</w:t>
            </w:r>
          </w:p>
        </w:tc>
        <w:tc>
          <w:tcPr>
            <w:tcW w:w="3473" w:type="dxa"/>
            <w:vAlign w:val="center"/>
          </w:tcPr>
          <w:p w14:paraId="241928B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8181-2005</w:t>
            </w:r>
          </w:p>
          <w:p w14:paraId="0A87A37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8181-2025</w:t>
            </w:r>
          </w:p>
        </w:tc>
      </w:tr>
      <w:tr w14:paraId="68552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409009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0AB37B61">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耐高温试验</w:t>
            </w:r>
          </w:p>
        </w:tc>
        <w:tc>
          <w:tcPr>
            <w:tcW w:w="3473" w:type="dxa"/>
            <w:vAlign w:val="center"/>
          </w:tcPr>
          <w:p w14:paraId="03BDA3A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8181-2005</w:t>
            </w:r>
          </w:p>
          <w:p w14:paraId="75F46C2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8181-2025</w:t>
            </w:r>
          </w:p>
        </w:tc>
      </w:tr>
      <w:tr w14:paraId="55E99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D9FFC7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B247FCF">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耐低温试验</w:t>
            </w:r>
          </w:p>
        </w:tc>
        <w:tc>
          <w:tcPr>
            <w:tcW w:w="3473" w:type="dxa"/>
            <w:vAlign w:val="center"/>
          </w:tcPr>
          <w:p w14:paraId="22AAE37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8181-2005</w:t>
            </w:r>
          </w:p>
          <w:p w14:paraId="00F78B9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8181-2025</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8181-2005 消防水枪</w:t>
      </w:r>
    </w:p>
    <w:p w14:paraId="3D9D142B">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8181-2025消防水枪</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54526A-147B-4EA4-9EC2-80542FB09E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A0B32802-D5E9-4FBB-A7AD-26BAA6E9F997}"/>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21EE1107"/>
    <w:rsid w:val="226233FD"/>
    <w:rsid w:val="243405F7"/>
    <w:rsid w:val="25DF3AF4"/>
    <w:rsid w:val="27701672"/>
    <w:rsid w:val="2ACD3FAF"/>
    <w:rsid w:val="369B4675"/>
    <w:rsid w:val="39601D34"/>
    <w:rsid w:val="3AA82343"/>
    <w:rsid w:val="3BBD205C"/>
    <w:rsid w:val="3C9E39FD"/>
    <w:rsid w:val="406B0D55"/>
    <w:rsid w:val="44937F9B"/>
    <w:rsid w:val="4721404E"/>
    <w:rsid w:val="522E2F34"/>
    <w:rsid w:val="5551190C"/>
    <w:rsid w:val="5A567682"/>
    <w:rsid w:val="5B8817B3"/>
    <w:rsid w:val="5C0748DB"/>
    <w:rsid w:val="625C73EB"/>
    <w:rsid w:val="638F6FA7"/>
    <w:rsid w:val="660364FC"/>
    <w:rsid w:val="684A6664"/>
    <w:rsid w:val="6A7E6BAB"/>
    <w:rsid w:val="6A811342"/>
    <w:rsid w:val="6B8922FC"/>
    <w:rsid w:val="702B4DF4"/>
    <w:rsid w:val="72321ACB"/>
    <w:rsid w:val="75B01AD0"/>
    <w:rsid w:val="780A0994"/>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657</Words>
  <Characters>860</Characters>
  <Lines>0</Lines>
  <Paragraphs>0</Paragraphs>
  <TotalTime>1</TotalTime>
  <ScaleCrop>false</ScaleCrop>
  <LinksUpToDate>false</LinksUpToDate>
  <CharactersWithSpaces>884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2026-06-16T02:08:58Z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FDC550A250404F96893F5C51DB9D1C2F_13</vt:lpwstr>
  </property>
  <property fmtid="{D5CDD505-2E9C-101B-9397-08002B2CF9AE}" pid="4" name="KSOTemplateDocerSaveRecord">
    <vt:lpwstr>eyJoZGlkIjoiYWQzZTQzYjcyY2JhN2M4NGZmOWNjMDY4NGMyN2NjMmYiLCJ1c2VySWQiOiIxNDQ1NjU1MDYxIn0=</vt:lpwstr>
  </property>
</Properties>
</file>