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hint="eastAsia"/>
          <w:sz w:val="44"/>
          <w:szCs w:val="44"/>
        </w:rPr>
        <w:t>部门（单位）名称</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sz w:val="44"/>
          <w:szCs w:val="44"/>
        </w:rPr>
        <w:t>4</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w:t>
      </w:r>
      <w:r>
        <w:rPr>
          <w:rFonts w:ascii="楷体" w:eastAsia="楷体"/>
          <w:sz w:val="32"/>
          <w:szCs w:val="32"/>
        </w:rPr>
        <w:t>4</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 w:eastAsia="楷体"/>
          <w:sz w:val="32"/>
          <w:szCs w:val="32"/>
        </w:rPr>
      </w:pPr>
      <w:r>
        <w:rPr>
          <w:rFonts w:ascii="楷体" w:eastAsia="楷体" w:hint="eastAsia"/>
          <w:sz w:val="32"/>
          <w:szCs w:val="32"/>
        </w:rPr>
        <w:t>（一）部门职能简介</w:t>
      </w:r>
    </w:p>
    <w:p>
      <w:pPr>
        <w:spacing w:line="540" w:lineRule="exact"/>
        <w:ind w:firstLineChars="200" w:firstLine="640"/>
        <w:rPr>
          <w:rFonts w:ascii="仿宋_GB2312" w:eastAsia="仿宋_GB2312"/>
          <w:sz w:val="32"/>
          <w:szCs w:val="32"/>
        </w:rPr>
      </w:pPr>
      <w:r>
        <w:rPr>
          <w:rFonts w:ascii="仿宋_GB2312" w:eastAsia="仿宋_GB2312"/>
          <w:sz w:val="32"/>
          <w:szCs w:val="32"/>
        </w:rPr>
        <w:t>主要负责马尔康地区中小学教材教辅、一般图书、藏文图书等出版物的征订发行；负责全州新华书店教材教辅、一般图书的中转运输；负责全州新华书店主营业务的业务指导工作。</w:t>
      </w:r>
    </w:p>
    <w:p>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w:t>
      </w:r>
      <w:r>
        <w:rPr>
          <w:rFonts w:ascii="楷体" w:eastAsia="楷体"/>
          <w:sz w:val="32"/>
          <w:szCs w:val="32"/>
        </w:rPr>
        <w:t>4</w:t>
      </w:r>
      <w:r>
        <w:rPr>
          <w:rFonts w:ascii="楷体" w:eastAsia="楷体" w:hint="eastAsia"/>
          <w:sz w:val="32"/>
          <w:szCs w:val="32"/>
        </w:rPr>
        <w:t>年重点工作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firstLineChars="200" w:firstLine="640"/>
        <w:jc w:val="both"/>
        <w:textAlignment w:val="auto"/>
        <w:rPr>
          <w:rFonts w:ascii="仿宋_GB2312" w:eastAsia="仿宋_GB2312" w:cs="仿宋_GB2312" w:hint="eastAsia"/>
          <w:b w:val="0"/>
          <w:bCs w:val="0"/>
          <w:sz w:val="32"/>
          <w:szCs w:val="32"/>
        </w:rPr>
      </w:pPr>
      <w:r>
        <w:rPr>
          <w:rFonts w:ascii="仿宋_GB2312" w:eastAsia="仿宋_GB2312" w:cs="仿宋_GB2312"/>
          <w:b w:val="0"/>
          <w:bCs w:val="0"/>
          <w:sz w:val="32"/>
          <w:szCs w:val="32"/>
        </w:rPr>
        <w:t>1.</w:t>
      </w:r>
      <w:r>
        <w:rPr>
          <w:rFonts w:ascii="仿宋_GB2312" w:eastAsia="仿宋_GB2312" w:cs="仿宋_GB2312" w:hint="eastAsia"/>
          <w:b w:val="0"/>
          <w:bCs w:val="0"/>
          <w:sz w:val="32"/>
          <w:szCs w:val="32"/>
        </w:rPr>
        <w:t>继续扎实做好</w:t>
      </w:r>
      <w:r>
        <w:rPr>
          <w:rFonts w:ascii="仿宋_GB2312" w:eastAsia="仿宋_GB2312" w:cs="仿宋_GB2312" w:hint="eastAsia"/>
          <w:b w:val="0"/>
          <w:bCs w:val="0"/>
          <w:sz w:val="32"/>
          <w:szCs w:val="32"/>
          <w:lang w:eastAsia="zh-CN"/>
        </w:rPr>
        <w:t>马尔康地区</w:t>
      </w:r>
      <w:r>
        <w:rPr>
          <w:rFonts w:ascii="仿宋_GB2312" w:eastAsia="仿宋_GB2312" w:cs="仿宋_GB2312" w:hint="eastAsia"/>
          <w:b w:val="0"/>
          <w:bCs w:val="0"/>
          <w:sz w:val="32"/>
          <w:szCs w:val="32"/>
        </w:rPr>
        <w:t>春秋两季教材教辅的征订发行工作</w:t>
      </w:r>
      <w:r>
        <w:rPr>
          <w:rFonts w:ascii="仿宋_GB2312" w:eastAsia="仿宋_GB2312" w:cs="仿宋_GB2312" w:hint="eastAsia"/>
          <w:b w:val="0"/>
          <w:bCs w:val="0"/>
          <w:sz w:val="32"/>
          <w:szCs w:val="32"/>
          <w:lang w:eastAsia="zh-CN"/>
        </w:rPr>
        <w:t>，</w:t>
      </w:r>
      <w:r>
        <w:rPr>
          <w:rFonts w:ascii="仿宋_GB2312" w:eastAsia="仿宋_GB2312" w:cs="仿宋_GB2312" w:hint="eastAsia"/>
          <w:b w:val="0"/>
          <w:bCs w:val="0"/>
          <w:sz w:val="32"/>
          <w:szCs w:val="32"/>
        </w:rPr>
        <w:t>对全州各县店</w:t>
      </w:r>
      <w:r>
        <w:rPr>
          <w:rFonts w:ascii="仿宋_GB2312" w:eastAsia="仿宋_GB2312" w:cs="仿宋_GB2312" w:hint="eastAsia"/>
          <w:b w:val="0"/>
          <w:bCs w:val="0"/>
          <w:sz w:val="32"/>
          <w:szCs w:val="32"/>
          <w:lang w:eastAsia="zh-CN"/>
        </w:rPr>
        <w:t>春秋</w:t>
      </w:r>
      <w:r>
        <w:rPr>
          <w:rFonts w:ascii="仿宋_GB2312" w:eastAsia="仿宋_GB2312" w:cs="仿宋_GB2312" w:hint="eastAsia"/>
          <w:b w:val="0"/>
          <w:bCs w:val="0"/>
          <w:sz w:val="32"/>
          <w:szCs w:val="32"/>
        </w:rPr>
        <w:t>两季教材教辅征订发行工作做好业务指导和培训。</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cs="仿宋_GB2312" w:hint="eastAsia"/>
          <w:b w:val="0"/>
          <w:bCs w:val="0"/>
          <w:sz w:val="32"/>
          <w:szCs w:val="32"/>
        </w:rPr>
      </w:pPr>
      <w:r>
        <w:rPr>
          <w:rFonts w:ascii="仿宋_GB2312" w:eastAsia="仿宋_GB2312" w:cs="仿宋_GB2312"/>
          <w:b w:val="0"/>
          <w:bCs w:val="0"/>
          <w:sz w:val="32"/>
          <w:szCs w:val="32"/>
          <w:lang w:val="en-US" w:eastAsia="zh-CN"/>
        </w:rPr>
        <w:t>2.</w:t>
      </w:r>
      <w:r>
        <w:rPr>
          <w:rFonts w:ascii="仿宋_GB2312" w:eastAsia="仿宋_GB2312" w:cs="仿宋_GB2312" w:hint="eastAsia"/>
          <w:b w:val="0"/>
          <w:bCs w:val="0"/>
          <w:color w:val="000000"/>
          <w:sz w:val="32"/>
          <w:szCs w:val="32"/>
        </w:rPr>
        <w:t>加强一般图书、文体用品、纺织品、文创产品的进、销、存、调、退、运、结算工作</w:t>
      </w:r>
      <w:r>
        <w:rPr>
          <w:rFonts w:ascii="仿宋_GB2312" w:eastAsia="仿宋_GB2312" w:cs="仿宋_GB2312" w:hint="eastAsia"/>
          <w:b w:val="0"/>
          <w:bCs w:val="0"/>
          <w:color w:val="000000"/>
          <w:sz w:val="32"/>
          <w:szCs w:val="32"/>
          <w:lang w:eastAsia="zh-CN"/>
        </w:rPr>
        <w:t>。</w:t>
      </w:r>
      <w:r>
        <w:rPr>
          <w:rFonts w:ascii="仿宋_GB2312" w:eastAsia="仿宋_GB2312" w:cs="仿宋_GB2312" w:hint="eastAsia"/>
          <w:b w:val="0"/>
          <w:bCs w:val="0"/>
          <w:color w:val="000000"/>
          <w:sz w:val="32"/>
          <w:szCs w:val="32"/>
        </w:rPr>
        <w:t>做好政治读物、重点图书的征订发行工作</w:t>
      </w:r>
      <w:r>
        <w:rPr>
          <w:rFonts w:ascii="仿宋_GB2312" w:eastAsia="仿宋_GB2312" w:cs="仿宋_GB2312" w:hint="eastAsia"/>
          <w:b w:val="0"/>
          <w:bCs w:val="0"/>
          <w:sz w:val="32"/>
          <w:szCs w:val="32"/>
        </w:rPr>
        <w:t>。强化对全州12县门店业务工作的指导。结合重要</w:t>
      </w:r>
      <w:r>
        <w:rPr>
          <w:rFonts w:ascii="仿宋_GB2312" w:eastAsia="仿宋_GB2312" w:cs="仿宋_GB2312" w:hint="eastAsia"/>
          <w:b w:val="0"/>
          <w:bCs w:val="0"/>
          <w:sz w:val="32"/>
          <w:szCs w:val="32"/>
          <w:lang w:val="en-US" w:eastAsia="zh-CN"/>
        </w:rPr>
        <w:t>时间</w:t>
      </w:r>
      <w:r>
        <w:rPr>
          <w:rFonts w:ascii="仿宋_GB2312" w:eastAsia="仿宋_GB2312" w:cs="仿宋_GB2312" w:hint="eastAsia"/>
          <w:b w:val="0"/>
          <w:bCs w:val="0"/>
          <w:sz w:val="32"/>
          <w:szCs w:val="32"/>
        </w:rPr>
        <w:t>节点开展图书展示展销</w:t>
      </w:r>
      <w:r>
        <w:rPr>
          <w:rFonts w:ascii="仿宋_GB2312" w:eastAsia="仿宋_GB2312" w:cs="仿宋_GB2312" w:hint="eastAsia"/>
          <w:b w:val="0"/>
          <w:bCs w:val="0"/>
          <w:sz w:val="32"/>
          <w:szCs w:val="32"/>
          <w:lang w:eastAsia="zh-CN"/>
        </w:rPr>
        <w:t>惠民</w:t>
      </w:r>
      <w:r>
        <w:rPr>
          <w:rFonts w:ascii="仿宋_GB2312" w:eastAsia="仿宋_GB2312" w:cs="仿宋_GB2312" w:hint="eastAsia"/>
          <w:b w:val="0"/>
          <w:bCs w:val="0"/>
          <w:sz w:val="32"/>
          <w:szCs w:val="32"/>
        </w:rPr>
        <w:t>活动。</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cs="仿宋_GB2312" w:hint="eastAsia"/>
          <w:b w:val="0"/>
          <w:bCs w:val="0"/>
          <w:sz w:val="32"/>
          <w:szCs w:val="32"/>
        </w:rPr>
      </w:pPr>
      <w:r>
        <w:rPr>
          <w:rFonts w:ascii="仿宋_GB2312" w:eastAsia="仿宋_GB2312" w:cs="仿宋_GB2312"/>
          <w:b w:val="0"/>
          <w:bCs w:val="0"/>
          <w:sz w:val="32"/>
          <w:szCs w:val="32"/>
          <w:lang w:val="en-US" w:eastAsia="zh-CN"/>
        </w:rPr>
        <w:t>3.</w:t>
      </w:r>
      <w:r>
        <w:rPr>
          <w:rFonts w:ascii="仿宋_GB2312" w:eastAsia="仿宋_GB2312" w:cs="仿宋_GB2312" w:hint="eastAsia"/>
          <w:b w:val="0"/>
          <w:bCs w:val="0"/>
          <w:sz w:val="32"/>
          <w:szCs w:val="32"/>
        </w:rPr>
        <w:t>加强</w:t>
      </w:r>
      <w:r>
        <w:rPr>
          <w:rFonts w:ascii="仿宋_GB2312" w:eastAsia="仿宋_GB2312" w:cs="仿宋_GB2312" w:hint="eastAsia"/>
          <w:b w:val="0"/>
          <w:bCs w:val="0"/>
          <w:sz w:val="32"/>
          <w:szCs w:val="32"/>
          <w:lang w:eastAsia="zh-CN"/>
        </w:rPr>
        <w:t>图书</w:t>
      </w:r>
      <w:r>
        <w:rPr>
          <w:rFonts w:ascii="仿宋_GB2312" w:eastAsia="仿宋_GB2312" w:cs="仿宋_GB2312" w:hint="eastAsia"/>
          <w:b w:val="0"/>
          <w:bCs w:val="0"/>
          <w:sz w:val="32"/>
          <w:szCs w:val="32"/>
        </w:rPr>
        <w:t>中转</w:t>
      </w:r>
      <w:r>
        <w:rPr>
          <w:rFonts w:ascii="仿宋_GB2312" w:eastAsia="仿宋_GB2312" w:cs="仿宋_GB2312" w:hint="eastAsia"/>
          <w:b w:val="0"/>
          <w:bCs w:val="0"/>
          <w:sz w:val="32"/>
          <w:szCs w:val="32"/>
          <w:lang w:eastAsia="zh-CN"/>
        </w:rPr>
        <w:t>运输</w:t>
      </w:r>
      <w:r>
        <w:rPr>
          <w:rFonts w:ascii="仿宋_GB2312" w:eastAsia="仿宋_GB2312" w:cs="仿宋_GB2312" w:hint="eastAsia"/>
          <w:b w:val="0"/>
          <w:bCs w:val="0"/>
          <w:sz w:val="32"/>
          <w:szCs w:val="32"/>
        </w:rPr>
        <w:t>工作。继续做好全州新华书店</w:t>
      </w:r>
      <w:r>
        <w:rPr>
          <w:rFonts w:ascii="仿宋_GB2312" w:eastAsia="仿宋_GB2312" w:cs="仿宋_GB2312" w:hint="eastAsia"/>
          <w:b w:val="0"/>
          <w:bCs w:val="0"/>
          <w:sz w:val="32"/>
          <w:szCs w:val="32"/>
          <w:lang w:eastAsia="zh-CN"/>
        </w:rPr>
        <w:t>一般</w:t>
      </w:r>
      <w:r>
        <w:rPr>
          <w:rFonts w:ascii="仿宋_GB2312" w:eastAsia="仿宋_GB2312" w:cs="仿宋_GB2312" w:hint="eastAsia"/>
          <w:b w:val="0"/>
          <w:bCs w:val="0"/>
          <w:sz w:val="32"/>
          <w:szCs w:val="32"/>
        </w:rPr>
        <w:t>图书、教材教辅等的中转运输工作。</w:t>
      </w:r>
    </w:p>
    <w:p>
      <w:pPr>
        <w:keepNext w:val="0"/>
        <w:keepLines w:val="0"/>
        <w:pageBreakBefore w:val="0"/>
        <w:widowControl w:val="0"/>
        <w:kinsoku/>
        <w:wordWrap/>
        <w:overflowPunct/>
        <w:topLinePunct w:val="0"/>
        <w:autoSpaceDE/>
        <w:autoSpaceDN/>
        <w:adjustRightInd/>
        <w:snapToGrid/>
        <w:spacing w:line="576" w:lineRule="exact"/>
        <w:ind w:left="0" w:firstLineChars="200" w:firstLine="640"/>
        <w:rPr>
          <w:rFonts w:ascii="仿宋_GB2312" w:eastAsia="仿宋_GB2312" w:cs="仿宋_GB2312" w:hint="eastAsia"/>
          <w:sz w:val="32"/>
          <w:szCs w:val="32"/>
        </w:rPr>
      </w:pPr>
      <w:r>
        <w:rPr>
          <w:rFonts w:ascii="仿宋_GB2312" w:eastAsia="仿宋_GB2312" w:cs="仿宋_GB2312"/>
          <w:b w:val="0"/>
          <w:bCs w:val="0"/>
          <w:sz w:val="32"/>
          <w:szCs w:val="32"/>
          <w:lang w:val="en-US" w:eastAsia="zh-CN"/>
        </w:rPr>
        <w:t>4.</w:t>
      </w:r>
      <w:r>
        <w:rPr>
          <w:rFonts w:ascii="仿宋_GB2312" w:eastAsia="仿宋_GB2312" w:cs="仿宋_GB2312" w:hint="eastAsia"/>
          <w:b w:val="0"/>
          <w:bCs w:val="0"/>
          <w:sz w:val="32"/>
          <w:szCs w:val="32"/>
        </w:rPr>
        <w:t>认真做好</w:t>
      </w:r>
      <w:r>
        <w:rPr>
          <w:rFonts w:ascii="仿宋_GB2312" w:eastAsia="仿宋_GB2312" w:cs="仿宋_GB2312" w:hint="eastAsia"/>
          <w:b w:val="0"/>
          <w:bCs w:val="0"/>
          <w:sz w:val="32"/>
          <w:szCs w:val="32"/>
          <w:lang w:eastAsia="zh-CN"/>
        </w:rPr>
        <w:t>“全民阅读”等工作。一</w:t>
      </w:r>
      <w:r>
        <w:rPr>
          <w:rFonts w:ascii="仿宋_GB2312" w:eastAsia="仿宋_GB2312" w:cs="仿宋_GB2312" w:hint="eastAsia"/>
          <w:b w:val="0"/>
          <w:bCs w:val="0"/>
          <w:sz w:val="32"/>
          <w:szCs w:val="32"/>
        </w:rPr>
        <w:t>是利用节假日开展下乡流动售书活动。</w:t>
      </w:r>
      <w:r>
        <w:rPr>
          <w:rFonts w:ascii="仿宋_GB2312" w:eastAsia="仿宋_GB2312" w:cs="仿宋_GB2312" w:hint="eastAsia"/>
          <w:b w:val="0"/>
          <w:bCs w:val="0"/>
          <w:sz w:val="32"/>
          <w:szCs w:val="32"/>
          <w:lang w:eastAsia="zh-CN"/>
        </w:rPr>
        <w:t>二是组织全州新华书店开展“天府书展”相关阅读活动。</w:t>
      </w:r>
      <w:r>
        <w:rPr>
          <w:rFonts w:ascii="仿宋_GB2312" w:eastAsia="仿宋_GB2312" w:cs="仿宋_GB2312" w:hint="eastAsia"/>
          <w:b w:val="0"/>
          <w:bCs w:val="0"/>
          <w:sz w:val="32"/>
          <w:szCs w:val="32"/>
        </w:rPr>
        <w:t>三是完成202</w:t>
      </w:r>
      <w:r>
        <w:rPr>
          <w:rFonts w:ascii="仿宋_GB2312" w:eastAsia="仿宋_GB2312" w:cs="仿宋_GB2312"/>
          <w:b w:val="0"/>
          <w:bCs w:val="0"/>
          <w:sz w:val="32"/>
          <w:szCs w:val="32"/>
          <w:lang w:val="en-US" w:eastAsia="zh-CN"/>
        </w:rPr>
        <w:t>4</w:t>
      </w:r>
      <w:r>
        <w:rPr>
          <w:rFonts w:ascii="仿宋_GB2312" w:eastAsia="仿宋_GB2312" w:cs="仿宋_GB2312" w:hint="eastAsia"/>
          <w:b w:val="0"/>
          <w:bCs w:val="0"/>
          <w:sz w:val="32"/>
          <w:szCs w:val="32"/>
        </w:rPr>
        <w:t>年度</w:t>
      </w:r>
      <w:r>
        <w:rPr>
          <w:rFonts w:ascii="仿宋_GB2312" w:eastAsia="仿宋_GB2312" w:cs="仿宋_GB2312" w:hint="eastAsia"/>
          <w:b w:val="0"/>
          <w:bCs w:val="0"/>
          <w:sz w:val="32"/>
          <w:szCs w:val="32"/>
          <w:lang w:eastAsia="zh-CN"/>
        </w:rPr>
        <w:t>全州</w:t>
      </w:r>
      <w:r>
        <w:rPr>
          <w:rFonts w:ascii="仿宋_GB2312" w:eastAsia="仿宋_GB2312" w:cs="仿宋_GB2312" w:hint="eastAsia"/>
          <w:b w:val="0"/>
          <w:bCs w:val="0"/>
          <w:sz w:val="32"/>
          <w:szCs w:val="32"/>
        </w:rPr>
        <w:t>寺庙书屋</w:t>
      </w:r>
      <w:r>
        <w:rPr>
          <w:rFonts w:ascii="仿宋_GB2312" w:eastAsia="仿宋_GB2312" w:cs="仿宋_GB2312" w:hint="eastAsia"/>
          <w:b w:val="0"/>
          <w:bCs w:val="0"/>
          <w:sz w:val="32"/>
          <w:szCs w:val="32"/>
          <w:lang w:eastAsia="zh-CN"/>
        </w:rPr>
        <w:t>补充出版物的</w:t>
      </w:r>
      <w:r>
        <w:rPr>
          <w:rFonts w:ascii="仿宋_GB2312" w:eastAsia="仿宋_GB2312" w:cs="仿宋_GB2312" w:hint="eastAsia"/>
          <w:b w:val="0"/>
          <w:bCs w:val="0"/>
          <w:sz w:val="32"/>
          <w:szCs w:val="32"/>
        </w:rPr>
        <w:t>配送工作。</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40" w:lineRule="exact"/>
        <w:ind w:firstLineChars="200" w:firstLine="640"/>
        <w:rPr>
          <w:rFonts w:ascii="仿宋_GB2312" w:eastAsia="仿宋_GB2312"/>
          <w:sz w:val="32"/>
          <w:szCs w:val="32"/>
        </w:rPr>
      </w:pPr>
      <w:r>
        <w:rPr>
          <w:rFonts w:ascii="仿宋_GB2312" w:eastAsia="仿宋_GB2312" w:cs="仿宋_GB2312" w:hint="eastAsia"/>
          <w:b w:val="0"/>
          <w:bCs w:val="0"/>
          <w:sz w:val="32"/>
          <w:szCs w:val="32"/>
          <w:lang w:eastAsia="zh-CN"/>
        </w:rPr>
        <w:t>阿坝州新华书店</w:t>
      </w:r>
      <w:r>
        <w:rPr>
          <w:rFonts w:ascii="仿宋_GB2312" w:eastAsia="仿宋_GB2312" w:cs="仿宋_GB2312" w:hint="eastAsia"/>
          <w:b w:val="0"/>
          <w:bCs w:val="0"/>
          <w:sz w:val="32"/>
          <w:szCs w:val="32"/>
        </w:rPr>
        <w:t>属二级预算单位，其中：其他事业单位1个</w:t>
      </w:r>
      <w:r>
        <w:rPr>
          <w:rFonts w:ascii="仿宋_GB2312" w:eastAsia="仿宋_GB2312" w:cs="仿宋_GB2312"/>
          <w:b w:val="0"/>
          <w:bCs w:val="0"/>
          <w:sz w:val="32"/>
          <w:szCs w:val="32"/>
        </w:rPr>
        <w:t>，</w:t>
      </w:r>
      <w:r>
        <w:rPr>
          <w:rFonts w:ascii="仿宋_GB2312" w:eastAsia="仿宋_GB2312" w:cs="仿宋_GB2312" w:hint="eastAsia"/>
          <w:b w:val="0"/>
          <w:bCs w:val="0"/>
          <w:sz w:val="32"/>
          <w:szCs w:val="32"/>
          <w:lang w:val="en-US" w:eastAsia="zh-CN"/>
        </w:rPr>
        <w:t>其为</w:t>
      </w:r>
      <w:r>
        <w:rPr>
          <w:rFonts w:ascii="仿宋_GB2312" w:eastAsia="仿宋_GB2312" w:cs="仿宋_GB2312" w:hint="eastAsia"/>
          <w:b w:val="0"/>
          <w:bCs w:val="0"/>
          <w:sz w:val="32"/>
          <w:szCs w:val="32"/>
        </w:rPr>
        <w:t>：公益二类事业单位</w:t>
      </w:r>
      <w:r>
        <w:rPr>
          <w:rFonts w:ascii="仿宋_GB2312" w:eastAsia="仿宋_GB2312" w:cs="仿宋_GB2312"/>
          <w:b w:val="0"/>
          <w:bCs w:val="0"/>
          <w:sz w:val="32"/>
          <w:szCs w:val="32"/>
        </w:rPr>
        <w:t>。</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楷体" w:eastAsia="楷体"/>
          <w:sz w:val="32"/>
          <w:szCs w:val="32"/>
        </w:rPr>
      </w:pPr>
      <w:r>
        <w:rPr>
          <w:rFonts w:ascii="楷体" w:eastAsia="楷体" w:hint="eastAsia"/>
          <w:sz w:val="32"/>
          <w:szCs w:val="32"/>
        </w:rPr>
        <w:t>（一）收入预算情况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cs="仿宋_GB2312" w:hint="eastAsia"/>
          <w:b w:val="0"/>
          <w:bCs w:val="0"/>
          <w:sz w:val="32"/>
          <w:szCs w:val="32"/>
          <w:lang w:val="en-US" w:eastAsia="zh-CN"/>
        </w:rPr>
      </w:pPr>
      <w:r>
        <w:rPr>
          <w:rFonts w:ascii="仿宋_GB2312" w:eastAsia="仿宋_GB2312" w:cs="仿宋_GB2312" w:hint="eastAsia"/>
          <w:b w:val="0"/>
          <w:bCs w:val="0"/>
          <w:sz w:val="32"/>
          <w:szCs w:val="32"/>
          <w:lang w:eastAsia="zh-CN"/>
        </w:rPr>
        <w:t>阿坝州新华书店</w:t>
      </w:r>
      <w:r>
        <w:rPr>
          <w:rFonts w:ascii="仿宋_GB2312" w:eastAsia="仿宋_GB2312" w:cs="仿宋_GB2312" w:hint="eastAsia"/>
          <w:b w:val="0"/>
          <w:bCs w:val="0"/>
          <w:sz w:val="32"/>
          <w:szCs w:val="32"/>
        </w:rPr>
        <w:t>202</w:t>
      </w:r>
      <w:r>
        <w:rPr>
          <w:rFonts w:ascii="仿宋_GB2312" w:eastAsia="仿宋_GB2312" w:cs="仿宋_GB2312"/>
          <w:b w:val="0"/>
          <w:bCs w:val="0"/>
          <w:sz w:val="32"/>
          <w:szCs w:val="32"/>
          <w:lang w:val="en-US" w:eastAsia="zh-CN"/>
        </w:rPr>
        <w:t>4</w:t>
      </w:r>
      <w:r>
        <w:rPr>
          <w:rFonts w:ascii="仿宋_GB2312" w:eastAsia="仿宋_GB2312" w:cs="仿宋_GB2312" w:hint="eastAsia"/>
          <w:b w:val="0"/>
          <w:bCs w:val="0"/>
          <w:sz w:val="32"/>
          <w:szCs w:val="32"/>
        </w:rPr>
        <w:t>年收入预</w:t>
      </w:r>
      <w:r>
        <w:rPr>
          <w:rFonts w:ascii="仿宋_GB2312" w:eastAsia="仿宋_GB2312" w:cs="仿宋_GB2312" w:hint="eastAsia"/>
          <w:b w:val="0"/>
          <w:bCs w:val="0"/>
          <w:sz w:val="32"/>
          <w:szCs w:val="32"/>
          <w:lang w:eastAsia="zh-CN"/>
        </w:rPr>
        <w:t>算</w:t>
      </w:r>
      <w:r>
        <w:rPr>
          <w:rFonts w:ascii="仿宋_GB2312" w:eastAsia="仿宋_GB2312" w:cs="仿宋_GB2312"/>
          <w:b w:val="0"/>
          <w:bCs w:val="0"/>
          <w:sz w:val="32"/>
          <w:szCs w:val="32"/>
          <w:lang w:eastAsia="zh-CN"/>
        </w:rPr>
        <w:t>843.14</w:t>
      </w:r>
      <w:r>
        <w:rPr>
          <w:rFonts w:ascii="仿宋_GB2312" w:eastAsia="仿宋_GB2312" w:cs="仿宋_GB2312" w:hint="eastAsia"/>
          <w:b w:val="0"/>
          <w:bCs w:val="0"/>
          <w:sz w:val="32"/>
          <w:szCs w:val="32"/>
        </w:rPr>
        <w:t>万元，其中：上年结转0万元；一般公共预算拨款收入</w:t>
      </w:r>
      <w:r>
        <w:rPr>
          <w:rFonts w:ascii="仿宋_GB2312" w:eastAsia="仿宋_GB2312" w:cs="仿宋_GB2312"/>
          <w:b w:val="0"/>
          <w:bCs w:val="0"/>
          <w:sz w:val="32"/>
          <w:szCs w:val="32"/>
          <w:lang w:eastAsia="zh-CN"/>
        </w:rPr>
        <w:t>843.14</w:t>
      </w:r>
      <w:r>
        <w:rPr>
          <w:rFonts w:ascii="仿宋_GB2312" w:eastAsia="仿宋_GB2312" w:cs="仿宋_GB2312" w:hint="eastAsia"/>
          <w:b w:val="0"/>
          <w:bCs w:val="0"/>
          <w:sz w:val="32"/>
          <w:szCs w:val="32"/>
        </w:rPr>
        <w:t>万元，</w:t>
      </w:r>
      <w:r>
        <w:rPr>
          <w:rFonts w:ascii="仿宋_GB2312" w:eastAsia="仿宋_GB2312" w:cs="仿宋_GB2312" w:hint="eastAsia"/>
          <w:b w:val="0"/>
          <w:bCs w:val="0"/>
          <w:sz w:val="32"/>
          <w:szCs w:val="32"/>
          <w:lang w:val="en-US" w:eastAsia="zh-CN"/>
        </w:rPr>
        <w:t>占100%；事业收入0万元；其他收入0万元。</w:t>
      </w:r>
    </w:p>
    <w:p>
      <w:pPr>
        <w:jc w:val="left"/>
        <w:rPr>
          <w:rFonts w:ascii="楷体" w:eastAsia="楷体"/>
          <w:sz w:val="32"/>
          <w:szCs w:val="32"/>
        </w:rPr>
      </w:pPr>
      <w:r>
        <w:rPr>
          <w:rFonts w:ascii="楷体" w:eastAsia="楷体" w:cs="仿宋_GB2312" w:hint="eastAsia"/>
          <w:sz w:val="32"/>
          <w:szCs w:val="32"/>
        </w:rPr>
        <w:t>　　（二）支出预算情况</w:t>
      </w:r>
    </w:p>
    <w:p>
      <w:pPr>
        <w:ind w:firstLineChars="200" w:firstLine="640"/>
        <w:rPr>
          <w:rFonts w:ascii="黑体" w:eastAsia="黑体"/>
          <w:sz w:val="32"/>
          <w:szCs w:val="32"/>
        </w:rPr>
      </w:pPr>
      <w:r>
        <w:rPr>
          <w:rFonts w:ascii="仿宋_GB2312" w:eastAsia="仿宋_GB2312" w:cs="仿宋_GB2312" w:hint="eastAsia"/>
          <w:b w:val="0"/>
          <w:bCs w:val="0"/>
          <w:sz w:val="32"/>
          <w:szCs w:val="32"/>
          <w:lang w:eastAsia="zh-CN"/>
        </w:rPr>
        <w:t>阿坝州新华书店</w:t>
      </w:r>
      <w:r>
        <w:rPr>
          <w:rFonts w:ascii="仿宋_GB2312" w:eastAsia="仿宋_GB2312" w:cs="仿宋_GB2312" w:hint="eastAsia"/>
          <w:b w:val="0"/>
          <w:bCs w:val="0"/>
          <w:sz w:val="32"/>
          <w:szCs w:val="32"/>
        </w:rPr>
        <w:t>202</w:t>
      </w:r>
      <w:r>
        <w:rPr>
          <w:rFonts w:ascii="仿宋_GB2312" w:eastAsia="仿宋_GB2312" w:cs="仿宋_GB2312"/>
          <w:b w:val="0"/>
          <w:bCs w:val="0"/>
          <w:sz w:val="32"/>
          <w:szCs w:val="32"/>
        </w:rPr>
        <w:t>4</w:t>
      </w:r>
      <w:r>
        <w:rPr>
          <w:rFonts w:ascii="仿宋_GB2312" w:eastAsia="仿宋_GB2312" w:cs="仿宋_GB2312" w:hint="eastAsia"/>
          <w:b w:val="0"/>
          <w:bCs w:val="0"/>
          <w:sz w:val="32"/>
          <w:szCs w:val="32"/>
        </w:rPr>
        <w:t>年支出预算</w:t>
      </w:r>
      <w:r>
        <w:rPr>
          <w:rFonts w:ascii="仿宋_GB2312" w:eastAsia="仿宋_GB2312" w:cs="仿宋_GB2312"/>
          <w:b w:val="0"/>
          <w:bCs w:val="0"/>
          <w:sz w:val="32"/>
          <w:szCs w:val="32"/>
        </w:rPr>
        <w:t>839.38</w:t>
      </w:r>
      <w:r>
        <w:rPr>
          <w:rFonts w:ascii="仿宋_GB2312" w:eastAsia="仿宋_GB2312" w:cs="仿宋_GB2312" w:hint="eastAsia"/>
          <w:b w:val="0"/>
          <w:bCs w:val="0"/>
          <w:sz w:val="32"/>
          <w:szCs w:val="32"/>
        </w:rPr>
        <w:t>万元，其中：基本支出</w:t>
      </w:r>
      <w:r>
        <w:rPr>
          <w:rFonts w:ascii="仿宋_GB2312" w:eastAsia="仿宋_GB2312" w:cs="仿宋_GB2312"/>
          <w:b w:val="0"/>
          <w:bCs w:val="0"/>
          <w:sz w:val="32"/>
          <w:szCs w:val="32"/>
        </w:rPr>
        <w:t>485.30</w:t>
      </w:r>
      <w:r>
        <w:rPr>
          <w:rFonts w:ascii="仿宋_GB2312" w:eastAsia="仿宋_GB2312" w:cs="仿宋_GB2312" w:hint="eastAsia"/>
          <w:b w:val="0"/>
          <w:bCs w:val="0"/>
          <w:sz w:val="32"/>
          <w:szCs w:val="32"/>
        </w:rPr>
        <w:t>万元，占</w:t>
      </w:r>
      <w:r>
        <w:rPr>
          <w:rFonts w:ascii="仿宋_GB2312" w:eastAsia="仿宋_GB2312" w:cs="仿宋_GB2312"/>
          <w:b w:val="0"/>
          <w:bCs w:val="0"/>
          <w:sz w:val="32"/>
          <w:szCs w:val="32"/>
          <w:lang w:val="en-US" w:eastAsia="zh-CN"/>
        </w:rPr>
        <w:t>57.82</w:t>
      </w:r>
      <w:r>
        <w:rPr>
          <w:rFonts w:ascii="仿宋_GB2312" w:eastAsia="仿宋_GB2312" w:cs="仿宋_GB2312" w:hint="eastAsia"/>
          <w:b w:val="0"/>
          <w:bCs w:val="0"/>
          <w:sz w:val="32"/>
          <w:szCs w:val="32"/>
        </w:rPr>
        <w:t>%</w:t>
      </w:r>
      <w:r>
        <w:rPr>
          <w:rFonts w:ascii="仿宋_GB2312" w:eastAsia="仿宋_GB2312" w:cs="仿宋_GB2312" w:hint="eastAsia"/>
          <w:b w:val="0"/>
          <w:bCs w:val="0"/>
          <w:sz w:val="32"/>
          <w:szCs w:val="32"/>
          <w:lang w:eastAsia="zh-CN"/>
        </w:rPr>
        <w:t>；</w:t>
      </w:r>
      <w:r>
        <w:rPr>
          <w:rFonts w:ascii="仿宋_GB2312" w:eastAsia="仿宋_GB2312" w:cs="仿宋_GB2312" w:hint="eastAsia"/>
          <w:b w:val="0"/>
          <w:bCs w:val="0"/>
          <w:sz w:val="32"/>
          <w:szCs w:val="32"/>
        </w:rPr>
        <w:t>项目支出</w:t>
      </w:r>
      <w:r>
        <w:rPr>
          <w:rFonts w:ascii="仿宋_GB2312" w:eastAsia="仿宋_GB2312" w:cs="仿宋_GB2312"/>
          <w:b w:val="0"/>
          <w:bCs w:val="0"/>
          <w:sz w:val="32"/>
          <w:szCs w:val="32"/>
        </w:rPr>
        <w:t>354.08</w:t>
      </w:r>
      <w:r>
        <w:rPr>
          <w:rFonts w:ascii="仿宋_GB2312" w:eastAsia="仿宋_GB2312" w:cs="仿宋_GB2312" w:hint="eastAsia"/>
          <w:b w:val="0"/>
          <w:bCs w:val="0"/>
          <w:sz w:val="32"/>
          <w:szCs w:val="32"/>
        </w:rPr>
        <w:t>万元，占</w:t>
      </w:r>
      <w:r>
        <w:rPr>
          <w:rFonts w:ascii="仿宋_GB2312" w:eastAsia="仿宋_GB2312" w:cs="仿宋_GB2312"/>
          <w:b w:val="0"/>
          <w:bCs w:val="0"/>
          <w:sz w:val="32"/>
          <w:szCs w:val="32"/>
          <w:lang w:val="en-US" w:eastAsia="zh-CN"/>
        </w:rPr>
        <w:t>42.18</w:t>
      </w:r>
      <w:r>
        <w:rPr>
          <w:rFonts w:ascii="仿宋_GB2312" w:eastAsia="仿宋_GB2312" w:cs="仿宋_GB2312" w:hint="eastAsia"/>
          <w:b w:val="0"/>
          <w:bCs w:val="0"/>
          <w:sz w:val="32"/>
          <w:szCs w:val="32"/>
        </w:rPr>
        <w:t>%。</w:t>
      </w:r>
    </w:p>
    <w:p>
      <w:pPr>
        <w:ind w:firstLineChars="200" w:firstLine="640"/>
        <w:rPr>
          <w:rFonts w:ascii="黑体" w:eastAsia="黑体"/>
          <w:sz w:val="32"/>
          <w:szCs w:val="32"/>
        </w:rPr>
      </w:pPr>
      <w:r>
        <w:rPr>
          <w:rFonts w:ascii="黑体" w:eastAsia="黑体" w:hint="eastAsia"/>
          <w:sz w:val="32"/>
          <w:szCs w:val="32"/>
        </w:rPr>
        <w:t>四、财政拨款收支预算情况说明</w:t>
      </w:r>
    </w:p>
    <w:p>
      <w:pPr>
        <w:ind w:firstLineChars="200" w:firstLine="640"/>
        <w:rPr>
          <w:rFonts w:ascii="仿宋_GB2312" w:eastAsia="仿宋_GB2312"/>
          <w:sz w:val="32"/>
          <w:szCs w:val="32"/>
        </w:rPr>
      </w:pPr>
      <w:r>
        <w:rPr>
          <w:rFonts w:ascii="仿宋_GB2312" w:eastAsia="仿宋_GB2312" w:cs="仿宋_GB2312"/>
          <w:sz w:val="32"/>
          <w:szCs w:val="32"/>
        </w:rPr>
        <w:t>阿坝州新华书店</w:t>
      </w:r>
      <w:r>
        <w:rPr>
          <w:rFonts w:ascii="仿宋_GB2312" w:eastAsia="仿宋_GB2312" w:hint="eastAsia"/>
          <w:sz w:val="32"/>
          <w:szCs w:val="32"/>
        </w:rPr>
        <w:t>202</w:t>
      </w:r>
      <w:r>
        <w:rPr>
          <w:rFonts w:ascii="仿宋_GB2312" w:eastAsia="仿宋_GB2312"/>
          <w:sz w:val="32"/>
          <w:szCs w:val="32"/>
        </w:rPr>
        <w:t>4</w:t>
      </w:r>
      <w:r>
        <w:rPr>
          <w:rFonts w:ascii="仿宋_GB2312" w:eastAsia="仿宋_GB2312" w:hint="eastAsia"/>
          <w:sz w:val="32"/>
          <w:szCs w:val="32"/>
        </w:rPr>
        <w:t>年财政拨款收支总预算</w:t>
      </w:r>
      <w:r>
        <w:rPr>
          <w:rFonts w:ascii="仿宋_GB2312" w:eastAsia="仿宋_GB2312" w:cs="仿宋_GB2312"/>
          <w:b w:val="0"/>
          <w:bCs w:val="0"/>
          <w:sz w:val="32"/>
          <w:szCs w:val="32"/>
        </w:rPr>
        <w:t>839.38</w:t>
      </w:r>
      <w:r>
        <w:rPr>
          <w:rFonts w:ascii="仿宋_GB2312" w:eastAsia="仿宋_GB2312" w:hint="eastAsia"/>
          <w:sz w:val="32"/>
          <w:szCs w:val="32"/>
        </w:rPr>
        <w:t>万元,比202</w:t>
      </w:r>
      <w:r>
        <w:rPr>
          <w:rFonts w:ascii="仿宋_GB2312" w:eastAsia="仿宋_GB2312"/>
          <w:sz w:val="32"/>
          <w:szCs w:val="32"/>
        </w:rPr>
        <w:t>3</w:t>
      </w:r>
      <w:r>
        <w:rPr>
          <w:rFonts w:ascii="仿宋_GB2312" w:eastAsia="仿宋_GB2312" w:hint="eastAsia"/>
          <w:sz w:val="32"/>
          <w:szCs w:val="32"/>
        </w:rPr>
        <w:t>年财政拨款收支总预算增加</w:t>
      </w:r>
      <w:r>
        <w:rPr>
          <w:rFonts w:ascii="仿宋_GB2312" w:eastAsia="仿宋_GB2312"/>
          <w:sz w:val="32"/>
          <w:szCs w:val="32"/>
        </w:rPr>
        <w:t>57.41</w:t>
      </w:r>
      <w:r>
        <w:rPr>
          <w:rFonts w:ascii="仿宋_GB2312" w:eastAsia="仿宋_GB2312" w:hint="eastAsia"/>
          <w:sz w:val="32"/>
          <w:szCs w:val="32"/>
        </w:rPr>
        <w:t>万元，主要原因:</w:t>
      </w:r>
      <w:r>
        <w:rPr>
          <w:rFonts w:ascii="仿宋_GB2312" w:eastAsia="仿宋_GB2312"/>
          <w:sz w:val="32"/>
          <w:szCs w:val="32"/>
        </w:rPr>
        <w:t>新增3名职工。</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cs="仿宋_GB2312" w:hint="eastAsia"/>
          <w:b w:val="0"/>
          <w:bCs w:val="0"/>
          <w:sz w:val="32"/>
          <w:szCs w:val="32"/>
          <w:lang w:eastAsia="zh-CN"/>
        </w:rPr>
      </w:pPr>
      <w:r>
        <w:rPr>
          <w:rFonts w:ascii="仿宋_GB2312" w:eastAsia="仿宋_GB2312" w:cs="仿宋_GB2312" w:hint="eastAsia"/>
          <w:sz w:val="32"/>
          <w:szCs w:val="32"/>
        </w:rPr>
        <w:t>收入包括：</w:t>
      </w:r>
      <w:r>
        <w:rPr>
          <w:rFonts w:ascii="仿宋_GB2312" w:eastAsia="仿宋_GB2312" w:cs="仿宋_GB2312" w:hint="eastAsia"/>
          <w:b w:val="0"/>
          <w:bCs w:val="0"/>
          <w:sz w:val="32"/>
          <w:szCs w:val="32"/>
        </w:rPr>
        <w:t>一般公共预算拨款收入</w:t>
      </w:r>
      <w:r>
        <w:rPr>
          <w:rFonts w:ascii="仿宋_GB2312" w:eastAsia="仿宋_GB2312" w:cs="仿宋_GB2312"/>
          <w:b w:val="0"/>
          <w:bCs w:val="0"/>
          <w:sz w:val="32"/>
          <w:szCs w:val="32"/>
          <w:lang w:eastAsia="zh-CN"/>
        </w:rPr>
        <w:t>843.14</w:t>
      </w:r>
      <w:r>
        <w:rPr>
          <w:rFonts w:ascii="仿宋_GB2312" w:eastAsia="仿宋_GB2312" w:cs="仿宋_GB2312" w:hint="eastAsia"/>
          <w:b w:val="0"/>
          <w:bCs w:val="0"/>
          <w:sz w:val="32"/>
          <w:szCs w:val="32"/>
        </w:rPr>
        <w:t>万元</w:t>
      </w:r>
      <w:r>
        <w:rPr>
          <w:rFonts w:ascii="仿宋_GB2312" w:eastAsia="仿宋_GB2312" w:cs="仿宋_GB2312" w:hint="eastAsia"/>
          <w:b w:val="0"/>
          <w:bCs w:val="0"/>
          <w:sz w:val="32"/>
          <w:szCs w:val="32"/>
          <w:lang w:eastAsia="zh-CN"/>
        </w:rPr>
        <w:t>。</w:t>
      </w:r>
    </w:p>
    <w:p>
      <w:pPr>
        <w:keepNext w:val="0"/>
        <w:keepLines w:val="0"/>
        <w:pageBreakBefore w:val="0"/>
        <w:widowControl w:val="0"/>
        <w:kinsoku/>
        <w:wordWrap/>
        <w:overflowPunct/>
        <w:topLinePunct w:val="0"/>
        <w:autoSpaceDE/>
        <w:autoSpaceDN/>
        <w:adjustRightInd/>
        <w:snapToGrid/>
        <w:spacing w:line="576" w:lineRule="exact"/>
        <w:ind w:left="0" w:firstLineChars="200" w:firstLine="640"/>
        <w:rPr>
          <w:rFonts w:ascii="仿宋_GB2312" w:eastAsia="仿宋_GB2312" w:cs="仿宋_GB2312"/>
          <w:sz w:val="32"/>
          <w:szCs w:val="32"/>
        </w:rPr>
      </w:pPr>
      <w:r>
        <w:rPr>
          <w:rFonts w:ascii="仿宋_GB2312" w:eastAsia="仿宋_GB2312" w:cs="仿宋_GB2312" w:hint="eastAsia"/>
          <w:b w:val="0"/>
          <w:bCs w:val="0"/>
          <w:sz w:val="32"/>
          <w:szCs w:val="32"/>
        </w:rPr>
        <w:t>支出包括：一般公共</w:t>
      </w:r>
      <w:r>
        <w:rPr>
          <w:rFonts w:ascii="仿宋_GB2312" w:eastAsia="仿宋_GB2312" w:cs="仿宋_GB2312"/>
          <w:b w:val="0"/>
          <w:bCs w:val="0"/>
          <w:sz w:val="32"/>
          <w:szCs w:val="32"/>
        </w:rPr>
        <w:t>预算拨款基本支出485.30万元、项目支出354.08万元。</w:t>
      </w:r>
    </w:p>
    <w:p>
      <w:pPr>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pPr>
        <w:pStyle w:val="18"/>
        <w:spacing w:before="0" w:line="360" w:lineRule="auto"/>
        <w:ind w:firstLine="660"/>
        <w:rPr>
          <w:rFonts w:cs="仿宋_GB2312"/>
          <w:kern w:val="2"/>
          <w:sz w:val="32"/>
          <w:szCs w:val="32"/>
        </w:rPr>
      </w:pPr>
      <w:r>
        <w:rPr>
          <w:rFonts w:cs="宋体" w:hint="eastAsia"/>
          <w:sz w:val="32"/>
          <w:szCs w:val="32"/>
        </w:rPr>
        <w:t>202</w:t>
      </w:r>
      <w:r>
        <w:rPr>
          <w:rFonts w:cs="宋体"/>
          <w:sz w:val="32"/>
          <w:szCs w:val="32"/>
        </w:rPr>
        <w:t>4</w:t>
      </w:r>
      <w:r>
        <w:rPr>
          <w:rFonts w:cs="宋体" w:hint="eastAsia"/>
          <w:sz w:val="32"/>
          <w:szCs w:val="32"/>
        </w:rPr>
        <w:t>年一般公共预算当年拨款</w:t>
      </w:r>
      <w:r>
        <w:rPr>
          <w:rFonts w:ascii="仿宋_GB2312" w:eastAsia="仿宋_GB2312" w:cs="仿宋_GB2312"/>
          <w:b w:val="0"/>
          <w:bCs w:val="0"/>
          <w:sz w:val="32"/>
          <w:szCs w:val="32"/>
        </w:rPr>
        <w:t>839.38</w:t>
      </w:r>
      <w:r>
        <w:rPr>
          <w:rFonts w:cs="宋体" w:hint="eastAsia"/>
          <w:sz w:val="32"/>
          <w:szCs w:val="32"/>
        </w:rPr>
        <w:t>万元，比202</w:t>
      </w:r>
      <w:r>
        <w:rPr>
          <w:rFonts w:cs="宋体"/>
          <w:sz w:val="32"/>
          <w:szCs w:val="32"/>
        </w:rPr>
        <w:t>3</w:t>
      </w:r>
      <w:r>
        <w:rPr>
          <w:rFonts w:cs="宋体" w:hint="eastAsia"/>
          <w:sz w:val="32"/>
          <w:szCs w:val="32"/>
        </w:rPr>
        <w:t>年预算数增加</w:t>
      </w:r>
      <w:r>
        <w:rPr>
          <w:rFonts w:ascii="仿宋_GB2312" w:eastAsia="仿宋_GB2312"/>
          <w:sz w:val="32"/>
          <w:szCs w:val="32"/>
        </w:rPr>
        <w:t>57.41</w:t>
      </w:r>
      <w:r>
        <w:rPr>
          <w:rFonts w:cs="宋体" w:hint="eastAsia"/>
          <w:sz w:val="32"/>
          <w:szCs w:val="32"/>
        </w:rPr>
        <w:t>万元，主要原因:</w:t>
      </w:r>
      <w:r>
        <w:rPr>
          <w:rFonts w:ascii="仿宋_GB2312" w:eastAsia="仿宋_GB2312"/>
          <w:sz w:val="32"/>
          <w:szCs w:val="32"/>
        </w:rPr>
        <w:t>新增3</w:t>
      </w:r>
      <w:bookmarkStart w:id="0" w:name="_GoBack"/>
      <w:bookmarkEnd w:id="0"/>
      <w:r>
        <w:rPr>
          <w:rFonts w:ascii="仿宋_GB2312" w:eastAsia="仿宋_GB2312"/>
          <w:sz w:val="32"/>
          <w:szCs w:val="32"/>
        </w:rPr>
        <w:t>名职工。</w:t>
      </w:r>
      <w:r>
        <w:rPr>
          <w:rFonts w:cs="仿宋_GB2312" w:hint="eastAsia"/>
          <w:kern w:val="2"/>
          <w:sz w:val="32"/>
          <w:szCs w:val="32"/>
        </w:rPr>
        <w:t>　　</w:t>
      </w:r>
    </w:p>
    <w:p>
      <w:pPr>
        <w:pStyle w:val="18"/>
        <w:spacing w:before="0" w:line="360" w:lineRule="auto"/>
        <w:ind w:firstLineChars="200" w:firstLine="640"/>
        <w:jc w:val="left"/>
        <w:rPr>
          <w:rFonts w:ascii="楷体" w:eastAsia="楷体" w:cs="宋体"/>
          <w:sz w:val="32"/>
          <w:szCs w:val="32"/>
        </w:rPr>
      </w:pPr>
      <w:r>
        <w:rPr>
          <w:rFonts w:ascii="楷体" w:eastAsia="楷体" w:cs="宋体" w:hint="eastAsia"/>
          <w:sz w:val="32"/>
          <w:szCs w:val="32"/>
        </w:rPr>
        <w:t>（二）一般公共预算当年拨款结构情况</w:t>
      </w:r>
    </w:p>
    <w:p>
      <w:pPr>
        <w:pStyle w:val="18"/>
        <w:spacing w:before="0" w:line="360" w:lineRule="auto"/>
        <w:ind w:firstLineChars="200" w:firstLine="640"/>
        <w:rPr>
          <w:rFonts w:cs="仿宋_GB2312" w:hint="eastAsia"/>
          <w:sz w:val="32"/>
          <w:szCs w:val="32"/>
        </w:rPr>
      </w:pPr>
      <w:r>
        <w:rPr>
          <w:rFonts w:cs="宋体"/>
          <w:sz w:val="32"/>
          <w:szCs w:val="32"/>
        </w:rPr>
        <w:t>文化旅游体育与传媒支出707.69</w:t>
      </w:r>
      <w:r>
        <w:rPr>
          <w:rFonts w:ascii="仿宋_GB2312" w:eastAsia="仿宋_GB2312" w:cs="仿宋_GB2312" w:hint="eastAsia"/>
          <w:b w:val="0"/>
          <w:bCs w:val="0"/>
          <w:sz w:val="32"/>
          <w:szCs w:val="32"/>
        </w:rPr>
        <w:t>万元，占</w:t>
      </w:r>
      <w:r>
        <w:rPr>
          <w:rFonts w:cs="宋体"/>
          <w:sz w:val="32"/>
          <w:szCs w:val="32"/>
        </w:rPr>
        <w:t>84.31</w:t>
      </w:r>
      <w:r>
        <w:rPr>
          <w:rFonts w:ascii="仿宋_GB2312" w:eastAsia="仿宋_GB2312" w:cs="仿宋_GB2312" w:hint="eastAsia"/>
          <w:b w:val="0"/>
          <w:bCs w:val="0"/>
          <w:sz w:val="32"/>
          <w:szCs w:val="32"/>
        </w:rPr>
        <w:t>%</w:t>
      </w:r>
      <w:r>
        <w:rPr>
          <w:rFonts w:ascii="仿宋_GB2312" w:eastAsia="仿宋_GB2312" w:cs="仿宋_GB2312"/>
          <w:b w:val="0"/>
          <w:bCs w:val="0"/>
          <w:sz w:val="32"/>
          <w:szCs w:val="32"/>
        </w:rPr>
        <w:t>；社会保障和就业支出61.38万元，占7.31%；</w:t>
      </w:r>
      <w:r>
        <w:rPr>
          <w:rFonts w:ascii="Times New Roman" w:eastAsia="仿宋_GB2312" w:cs="仿宋_GB2312" w:hAnsi="Times New Roman"/>
          <w:b w:val="0"/>
          <w:bCs w:val="0"/>
          <w:sz w:val="32"/>
          <w:szCs w:val="32"/>
        </w:rPr>
        <w:t> 卫生健康支出30.00万元，</w:t>
      </w:r>
      <w:r>
        <w:rPr>
          <w:rFonts w:ascii="仿宋_GB2312" w:eastAsia="仿宋_GB2312" w:cs="仿宋_GB2312"/>
          <w:b w:val="0"/>
          <w:bCs w:val="0"/>
          <w:sz w:val="32"/>
          <w:szCs w:val="32"/>
        </w:rPr>
        <w:t>占3.58%；</w:t>
      </w:r>
      <w:r>
        <w:rPr>
          <w:rFonts w:ascii="Times New Roman" w:eastAsia="仿宋_GB2312" w:cs="仿宋_GB2312" w:hAnsi="Times New Roman"/>
          <w:b w:val="0"/>
          <w:bCs w:val="0"/>
          <w:sz w:val="32"/>
          <w:szCs w:val="32"/>
        </w:rPr>
        <w:t> </w:t>
      </w:r>
      <w:r>
        <w:rPr>
          <w:rFonts w:ascii="仿宋_GB2312" w:eastAsia="仿宋_GB2312" w:cs="仿宋_GB2312"/>
          <w:b w:val="0"/>
          <w:bCs w:val="0"/>
          <w:sz w:val="32"/>
          <w:szCs w:val="32"/>
        </w:rPr>
        <w:t>住房保障支出40.31万元，占4.80%</w:t>
      </w:r>
      <w:r>
        <w:rPr>
          <w:rFonts w:cs="宋体"/>
          <w:sz w:val="32"/>
          <w:szCs w:val="32"/>
        </w:rPr>
        <w:t>。</w:t>
      </w:r>
    </w:p>
    <w:p>
      <w:pPr>
        <w:pStyle w:val="18"/>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cs="仿宋_GB2312" w:hint="eastAsia"/>
          <w:b w:val="0"/>
          <w:bCs w:val="0"/>
          <w:sz w:val="32"/>
          <w:szCs w:val="32"/>
        </w:rPr>
      </w:pPr>
      <w:r>
        <w:rPr>
          <w:rFonts w:ascii="仿宋_GB2312" w:eastAsia="仿宋_GB2312" w:cs="仿宋_GB2312" w:hint="eastAsia"/>
          <w:b w:val="0"/>
          <w:bCs w:val="0"/>
          <w:sz w:val="32"/>
          <w:szCs w:val="32"/>
        </w:rPr>
        <w:t>一般公共</w:t>
      </w:r>
      <w:r>
        <w:rPr>
          <w:rFonts w:ascii="仿宋_GB2312" w:eastAsia="仿宋_GB2312" w:cs="仿宋_GB2312"/>
          <w:b w:val="0"/>
          <w:bCs w:val="0"/>
          <w:sz w:val="32"/>
          <w:szCs w:val="32"/>
        </w:rPr>
        <w:t>预算文化旅游体育与传媒支出2024</w:t>
      </w:r>
      <w:r>
        <w:rPr>
          <w:rFonts w:ascii="仿宋_GB2312" w:eastAsia="仿宋_GB2312" w:cs="仿宋_GB2312" w:hint="eastAsia"/>
          <w:b w:val="0"/>
          <w:bCs w:val="0"/>
          <w:sz w:val="32"/>
          <w:szCs w:val="32"/>
        </w:rPr>
        <w:t>年</w:t>
      </w:r>
      <w:r>
        <w:rPr>
          <w:rFonts w:ascii="仿宋_GB2312" w:eastAsia="仿宋_GB2312" w:cs="仿宋_GB2312"/>
          <w:b w:val="0"/>
          <w:bCs w:val="0"/>
          <w:sz w:val="32"/>
          <w:szCs w:val="32"/>
        </w:rPr>
        <w:t>839.38</w:t>
      </w:r>
      <w:r>
        <w:rPr>
          <w:rFonts w:ascii="仿宋_GB2312" w:eastAsia="仿宋_GB2312" w:cs="仿宋_GB2312" w:hint="eastAsia"/>
          <w:b w:val="0"/>
          <w:bCs w:val="0"/>
          <w:sz w:val="32"/>
          <w:szCs w:val="32"/>
        </w:rPr>
        <w:t>万元，主要用于</w:t>
      </w:r>
      <w:r>
        <w:rPr>
          <w:rFonts w:ascii="仿宋_GB2312" w:eastAsia="仿宋_GB2312" w:cs="仿宋_GB2312" w:hint="eastAsia"/>
          <w:b w:val="0"/>
          <w:bCs w:val="0"/>
          <w:sz w:val="32"/>
          <w:szCs w:val="32"/>
          <w:lang w:eastAsia="zh-CN"/>
        </w:rPr>
        <w:t>：</w:t>
      </w:r>
      <w:r>
        <w:rPr>
          <w:rFonts w:ascii="仿宋_GB2312" w:eastAsia="仿宋_GB2312" w:cs="仿宋_GB2312" w:hint="eastAsia"/>
          <w:b w:val="0"/>
          <w:bCs w:val="0"/>
          <w:sz w:val="32"/>
          <w:szCs w:val="32"/>
        </w:rPr>
        <w:t>基本工资、津贴补贴、绩效工资、其他工资福利支出、离休费、奖励金、其他对个人和家庭的补助支出、办公费、水费、电费、邮电费、差旅费、维修（护）费、租赁费、培训费、劳务费、福利费、</w:t>
      </w:r>
      <w:r>
        <w:rPr>
          <w:rFonts w:ascii="仿宋_GB2312" w:eastAsia="仿宋_GB2312" w:cs="仿宋_GB2312"/>
          <w:b w:val="0"/>
          <w:bCs w:val="0"/>
          <w:sz w:val="32"/>
          <w:szCs w:val="32"/>
        </w:rPr>
        <w:t>公务用车</w:t>
      </w:r>
      <w:r>
        <w:rPr>
          <w:rFonts w:ascii="仿宋_GB2312" w:eastAsia="仿宋_GB2312" w:cs="仿宋_GB2312" w:hint="eastAsia"/>
          <w:b w:val="0"/>
          <w:bCs w:val="0"/>
          <w:sz w:val="32"/>
          <w:szCs w:val="32"/>
        </w:rPr>
        <w:t>运行维护费、其他商品和服务支出。</w:t>
      </w:r>
    </w:p>
    <w:p>
      <w:pPr>
        <w:pStyle w:val="18"/>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cs="仿宋_GB2312"/>
          <w:kern w:val="2"/>
          <w:sz w:val="32"/>
          <w:szCs w:val="32"/>
        </w:rPr>
      </w:pPr>
      <w:r>
        <w:rPr>
          <w:rFonts w:cs="仿宋_GB2312"/>
          <w:kern w:val="2"/>
          <w:sz w:val="32"/>
          <w:szCs w:val="32"/>
        </w:rPr>
        <w:t>阿坝州新华书店</w:t>
      </w:r>
      <w:r>
        <w:rPr>
          <w:rFonts w:cs="仿宋_GB2312" w:hint="eastAsia"/>
          <w:kern w:val="2"/>
          <w:sz w:val="32"/>
          <w:szCs w:val="32"/>
        </w:rPr>
        <w:t>202</w:t>
      </w:r>
      <w:r>
        <w:rPr>
          <w:rFonts w:cs="仿宋_GB2312"/>
          <w:kern w:val="2"/>
          <w:sz w:val="32"/>
          <w:szCs w:val="32"/>
        </w:rPr>
        <w:t>4</w:t>
      </w:r>
      <w:r>
        <w:rPr>
          <w:rFonts w:cs="仿宋_GB2312" w:hint="eastAsia"/>
          <w:kern w:val="2"/>
          <w:sz w:val="32"/>
          <w:szCs w:val="32"/>
        </w:rPr>
        <w:t>年一般公共预算基本支出</w:t>
      </w:r>
      <w:r>
        <w:rPr>
          <w:rFonts w:ascii="仿宋_GB2312" w:eastAsia="仿宋_GB2312" w:cs="仿宋_GB2312"/>
          <w:b w:val="0"/>
          <w:bCs w:val="0"/>
          <w:sz w:val="32"/>
          <w:szCs w:val="32"/>
        </w:rPr>
        <w:t>485.30</w:t>
      </w:r>
      <w:r>
        <w:rPr>
          <w:rFonts w:cs="仿宋_GB2312" w:hint="eastAsia"/>
          <w:kern w:val="2"/>
          <w:sz w:val="32"/>
          <w:szCs w:val="32"/>
        </w:rPr>
        <w:t>万元，其中：人员经费</w:t>
      </w:r>
      <w:r>
        <w:rPr>
          <w:rFonts w:cs="仿宋_GB2312"/>
          <w:kern w:val="2"/>
          <w:sz w:val="32"/>
          <w:szCs w:val="32"/>
        </w:rPr>
        <w:t>436.97</w:t>
      </w:r>
      <w:r>
        <w:rPr>
          <w:rFonts w:cs="仿宋_GB2312" w:hint="eastAsia"/>
          <w:kern w:val="2"/>
          <w:sz w:val="32"/>
          <w:szCs w:val="32"/>
        </w:rPr>
        <w:t>万元，主要包括：基本工资、津贴补贴、其他社会保障缴费、绩效工资、机关事业单位基本养老保险缴费、职业年金缴费、其他工资福利支出、离休费、奖励金、住房公积金、其他对个人和家庭的补助支出。</w:t>
      </w:r>
    </w:p>
    <w:p>
      <w:pPr>
        <w:pStyle w:val="18"/>
        <w:spacing w:before="0" w:line="360" w:lineRule="auto"/>
        <w:ind w:firstLineChars="200" w:firstLine="640"/>
        <w:rPr>
          <w:rFonts w:ascii="黑体" w:eastAsia="黑体"/>
          <w:sz w:val="32"/>
          <w:szCs w:val="32"/>
        </w:rPr>
      </w:pPr>
      <w:r>
        <w:rPr>
          <w:rFonts w:cs="仿宋_GB2312" w:hint="eastAsia"/>
          <w:kern w:val="2"/>
          <w:sz w:val="32"/>
          <w:szCs w:val="32"/>
        </w:rPr>
        <w:t>公用经费</w:t>
      </w:r>
      <w:r>
        <w:rPr>
          <w:rFonts w:cs="仿宋_GB2312"/>
          <w:kern w:val="2"/>
          <w:sz w:val="32"/>
          <w:szCs w:val="32"/>
        </w:rPr>
        <w:t>48.33</w:t>
      </w:r>
      <w:r>
        <w:rPr>
          <w:rFonts w:cs="仿宋_GB2312" w:hint="eastAsia"/>
          <w:kern w:val="2"/>
          <w:sz w:val="32"/>
          <w:szCs w:val="32"/>
        </w:rPr>
        <w:t>万元，主要包括：办公费、水费、邮电费、差旅费、</w:t>
      </w:r>
      <w:r>
        <w:rPr>
          <w:rFonts w:cs="仿宋_GB2312"/>
          <w:kern w:val="2"/>
          <w:sz w:val="32"/>
          <w:szCs w:val="32"/>
        </w:rPr>
        <w:t>公务接待费、取暖费、</w:t>
      </w:r>
      <w:r>
        <w:rPr>
          <w:rFonts w:cs="仿宋_GB2312" w:hint="eastAsia"/>
          <w:kern w:val="2"/>
          <w:sz w:val="32"/>
          <w:szCs w:val="32"/>
        </w:rPr>
        <w:t>维修（护）费、培训费、福利费、</w:t>
      </w:r>
      <w:r>
        <w:rPr>
          <w:rFonts w:cs="仿宋_GB2312"/>
          <w:kern w:val="2"/>
          <w:sz w:val="32"/>
          <w:szCs w:val="32"/>
        </w:rPr>
        <w:t>公务用车</w:t>
      </w:r>
      <w:r>
        <w:rPr>
          <w:rFonts w:cs="仿宋_GB2312" w:hint="eastAsia"/>
          <w:kern w:val="2"/>
          <w:sz w:val="32"/>
          <w:szCs w:val="32"/>
        </w:rPr>
        <w:t>运行维护费、其他商品和服务支出。</w:t>
        <w:br/>
      </w:r>
      <w:r>
        <w:rPr>
          <w:rFonts w:ascii="黑体" w:eastAsia="黑体" w:hint="eastAsia"/>
          <w:sz w:val="32"/>
          <w:szCs w:val="32"/>
        </w:rPr>
        <w:t xml:space="preserve">    七、“三公”经费财政拨款预算安排情况说明</w:t>
      </w:r>
    </w:p>
    <w:p>
      <w:pPr>
        <w:pStyle w:val="18"/>
        <w:spacing w:before="0" w:line="360" w:lineRule="auto"/>
        <w:ind w:firstLineChars="200" w:firstLine="640"/>
        <w:rPr>
          <w:rFonts w:cs="仿宋_GB2312"/>
          <w:kern w:val="2"/>
          <w:sz w:val="32"/>
          <w:szCs w:val="32"/>
        </w:rPr>
      </w:pPr>
      <w:r>
        <w:rPr>
          <w:rFonts w:cs="仿宋_GB2312"/>
          <w:kern w:val="2"/>
          <w:sz w:val="32"/>
          <w:szCs w:val="32"/>
        </w:rPr>
        <w:t>阿坝州新华书店</w:t>
      </w:r>
      <w:r>
        <w:rPr>
          <w:rFonts w:cs="仿宋_GB2312" w:hint="eastAsia"/>
          <w:kern w:val="2"/>
          <w:sz w:val="32"/>
          <w:szCs w:val="32"/>
        </w:rPr>
        <w:t>202</w:t>
      </w:r>
      <w:r>
        <w:rPr>
          <w:rFonts w:cs="仿宋_GB2312"/>
          <w:kern w:val="2"/>
          <w:sz w:val="32"/>
          <w:szCs w:val="32"/>
        </w:rPr>
        <w:t>4</w:t>
      </w:r>
      <w:r>
        <w:rPr>
          <w:rFonts w:cs="仿宋_GB2312" w:hint="eastAsia"/>
          <w:kern w:val="2"/>
          <w:sz w:val="32"/>
          <w:szCs w:val="32"/>
        </w:rPr>
        <w:t>年“三公”经费财政拨款预算数</w:t>
      </w:r>
      <w:r>
        <w:rPr>
          <w:rFonts w:cs="仿宋_GB2312"/>
          <w:kern w:val="2"/>
          <w:sz w:val="32"/>
          <w:szCs w:val="32"/>
        </w:rPr>
        <w:t>7.61</w:t>
      </w:r>
      <w:r>
        <w:rPr>
          <w:rFonts w:cs="仿宋_GB2312" w:hint="eastAsia"/>
          <w:kern w:val="2"/>
          <w:sz w:val="32"/>
          <w:szCs w:val="32"/>
        </w:rPr>
        <w:t>万元，其中：因公出国（境）经费</w:t>
      </w:r>
      <w:r>
        <w:rPr>
          <w:rFonts w:cs="仿宋_GB2312"/>
          <w:kern w:val="2"/>
          <w:sz w:val="32"/>
          <w:szCs w:val="32"/>
        </w:rPr>
        <w:t>0</w:t>
      </w:r>
      <w:r>
        <w:rPr>
          <w:rFonts w:cs="仿宋_GB2312" w:hint="eastAsia"/>
          <w:kern w:val="2"/>
          <w:sz w:val="32"/>
          <w:szCs w:val="32"/>
        </w:rPr>
        <w:t>万元，公务接待费</w:t>
      </w:r>
      <w:r>
        <w:rPr>
          <w:rFonts w:cs="仿宋_GB2312"/>
          <w:kern w:val="2"/>
          <w:sz w:val="32"/>
          <w:szCs w:val="32"/>
        </w:rPr>
        <w:t>0.57</w:t>
      </w:r>
      <w:r>
        <w:rPr>
          <w:rFonts w:cs="仿宋_GB2312" w:hint="eastAsia"/>
          <w:kern w:val="2"/>
          <w:sz w:val="32"/>
          <w:szCs w:val="32"/>
        </w:rPr>
        <w:t>万元，公务用车购置及运行维护费</w:t>
      </w:r>
      <w:r>
        <w:rPr>
          <w:rFonts w:cs="仿宋_GB2312"/>
          <w:kern w:val="2"/>
          <w:sz w:val="32"/>
          <w:szCs w:val="32"/>
        </w:rPr>
        <w:t>7.04</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cs="仿宋_GB2312" w:hint="eastAsia"/>
          <w:kern w:val="2"/>
          <w:sz w:val="32"/>
          <w:szCs w:val="32"/>
        </w:rPr>
        <w:t>（一）202</w:t>
      </w:r>
      <w:r>
        <w:rPr>
          <w:rFonts w:cs="仿宋_GB2312"/>
          <w:kern w:val="2"/>
          <w:sz w:val="32"/>
          <w:szCs w:val="32"/>
        </w:rPr>
        <w:t>4</w:t>
      </w:r>
      <w:r>
        <w:rPr>
          <w:rFonts w:cs="仿宋_GB2312" w:hint="eastAsia"/>
          <w:kern w:val="2"/>
          <w:sz w:val="32"/>
          <w:szCs w:val="32"/>
        </w:rPr>
        <w:t>年因公出国（境）经费</w:t>
      </w:r>
      <w:r>
        <w:rPr>
          <w:rFonts w:cs="仿宋_GB2312"/>
          <w:kern w:val="2"/>
          <w:sz w:val="32"/>
          <w:szCs w:val="32"/>
        </w:rPr>
        <w:t>0</w:t>
      </w:r>
      <w:r>
        <w:rPr>
          <w:rFonts w:cs="仿宋_GB2312" w:hint="eastAsia"/>
          <w:kern w:val="2"/>
          <w:sz w:val="32"/>
          <w:szCs w:val="32"/>
        </w:rPr>
        <w:t>万元。</w:t>
      </w:r>
    </w:p>
    <w:p>
      <w:pPr>
        <w:pStyle w:val="18"/>
        <w:spacing w:before="0" w:line="360" w:lineRule="auto"/>
        <w:ind w:firstLineChars="200" w:firstLine="640"/>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202</w:t>
      </w:r>
      <w:r>
        <w:rPr>
          <w:rFonts w:cs="仿宋_GB2312"/>
          <w:color w:val="000000"/>
          <w:kern w:val="2"/>
          <w:sz w:val="32"/>
          <w:szCs w:val="32"/>
        </w:rPr>
        <w:t>4</w:t>
      </w:r>
      <w:r>
        <w:rPr>
          <w:rFonts w:cs="仿宋_GB2312" w:hint="eastAsia"/>
          <w:color w:val="000000"/>
          <w:kern w:val="2"/>
          <w:sz w:val="32"/>
          <w:szCs w:val="32"/>
        </w:rPr>
        <w:t>年公务接待经费</w:t>
      </w:r>
      <w:r>
        <w:rPr>
          <w:rFonts w:cs="仿宋_GB2312"/>
          <w:color w:val="000000"/>
          <w:kern w:val="2"/>
          <w:sz w:val="32"/>
          <w:szCs w:val="32"/>
        </w:rPr>
        <w:t>0.57</w:t>
      </w:r>
      <w:r>
        <w:rPr>
          <w:rFonts w:cs="仿宋_GB2312" w:hint="eastAsia"/>
          <w:color w:val="000000"/>
          <w:kern w:val="2"/>
          <w:sz w:val="32"/>
          <w:szCs w:val="32"/>
        </w:rPr>
        <w:t>万元。较202</w:t>
      </w:r>
      <w:r>
        <w:rPr>
          <w:rFonts w:cs="仿宋_GB2312"/>
          <w:color w:val="000000"/>
          <w:kern w:val="2"/>
          <w:sz w:val="32"/>
          <w:szCs w:val="32"/>
        </w:rPr>
        <w:t>3</w:t>
      </w:r>
      <w:r>
        <w:rPr>
          <w:rFonts w:cs="仿宋_GB2312" w:hint="eastAsia"/>
          <w:color w:val="000000"/>
          <w:kern w:val="2"/>
          <w:sz w:val="32"/>
          <w:szCs w:val="32"/>
        </w:rPr>
        <w:t>年预算经费</w:t>
      </w:r>
      <w:r>
        <w:rPr>
          <w:rFonts w:cs="宋体" w:hint="eastAsia"/>
          <w:sz w:val="32"/>
          <w:szCs w:val="32"/>
        </w:rPr>
        <w:t>增加</w:t>
      </w:r>
      <w:r>
        <w:rPr>
          <w:rFonts w:cs="宋体"/>
          <w:sz w:val="32"/>
          <w:szCs w:val="32"/>
        </w:rPr>
        <w:t>0.02</w:t>
      </w:r>
      <w:r>
        <w:rPr>
          <w:rFonts w:cs="仿宋_GB2312" w:hint="eastAsia"/>
          <w:color w:val="000000"/>
          <w:kern w:val="2"/>
          <w:sz w:val="32"/>
          <w:szCs w:val="32"/>
        </w:rPr>
        <w:t>万元，</w:t>
      </w:r>
      <w:r>
        <w:rPr>
          <w:rFonts w:cs="宋体" w:hint="eastAsia"/>
          <w:sz w:val="32"/>
          <w:szCs w:val="32"/>
        </w:rPr>
        <w:t>增长</w:t>
      </w:r>
      <w:r>
        <w:rPr>
          <w:rFonts w:cs="宋体"/>
          <w:sz w:val="32"/>
          <w:szCs w:val="32"/>
        </w:rPr>
        <w:t>3.63</w:t>
      </w:r>
      <w:r>
        <w:rPr>
          <w:rFonts w:cs="仿宋_GB2312" w:hint="eastAsia"/>
          <w:color w:val="000000"/>
          <w:kern w:val="2"/>
          <w:sz w:val="32"/>
          <w:szCs w:val="32"/>
        </w:rPr>
        <w:t>%，主要原因</w:t>
      </w:r>
      <w:r>
        <w:rPr>
          <w:rFonts w:cs="仿宋_GB2312"/>
          <w:color w:val="000000"/>
          <w:kern w:val="2"/>
          <w:sz w:val="32"/>
          <w:szCs w:val="32"/>
        </w:rPr>
        <w:t>：拓展教材新业务。</w:t>
      </w:r>
    </w:p>
    <w:p>
      <w:pPr>
        <w:pStyle w:val="18"/>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（三）202</w:t>
      </w:r>
      <w:r>
        <w:rPr>
          <w:rFonts w:cs="仿宋_GB2312"/>
          <w:color w:val="000000"/>
          <w:kern w:val="2"/>
          <w:sz w:val="32"/>
          <w:szCs w:val="32"/>
        </w:rPr>
        <w:t>4</w:t>
      </w:r>
      <w:r>
        <w:rPr>
          <w:rFonts w:cs="仿宋_GB2312" w:hint="eastAsia"/>
          <w:color w:val="000000"/>
          <w:kern w:val="2"/>
          <w:sz w:val="32"/>
          <w:szCs w:val="32"/>
        </w:rPr>
        <w:t>年公务用车购置及运行维护费</w:t>
      </w:r>
      <w:r>
        <w:rPr>
          <w:rFonts w:cs="仿宋_GB2312"/>
          <w:color w:val="000000"/>
          <w:kern w:val="2"/>
          <w:sz w:val="32"/>
          <w:szCs w:val="32"/>
        </w:rPr>
        <w:t>7.04</w:t>
      </w:r>
      <w:r>
        <w:rPr>
          <w:rFonts w:cs="仿宋_GB2312" w:hint="eastAsia"/>
          <w:color w:val="000000"/>
          <w:kern w:val="2"/>
          <w:sz w:val="32"/>
          <w:szCs w:val="32"/>
        </w:rPr>
        <w:t>万元。较202</w:t>
      </w:r>
      <w:r>
        <w:rPr>
          <w:rFonts w:cs="仿宋_GB2312"/>
          <w:color w:val="000000"/>
          <w:kern w:val="2"/>
          <w:sz w:val="32"/>
          <w:szCs w:val="32"/>
        </w:rPr>
        <w:t>3</w:t>
      </w:r>
      <w:r>
        <w:rPr>
          <w:rFonts w:cs="仿宋_GB2312" w:hint="eastAsia"/>
          <w:color w:val="000000"/>
          <w:kern w:val="2"/>
          <w:sz w:val="32"/>
          <w:szCs w:val="32"/>
        </w:rPr>
        <w:t>年预算经费</w:t>
      </w:r>
      <w:r>
        <w:rPr>
          <w:rFonts w:cs="宋体" w:hint="eastAsia"/>
          <w:sz w:val="32"/>
          <w:szCs w:val="32"/>
        </w:rPr>
        <w:t>增加</w:t>
      </w:r>
      <w:r>
        <w:rPr>
          <w:rFonts w:cs="宋体"/>
          <w:sz w:val="32"/>
          <w:szCs w:val="32"/>
        </w:rPr>
        <w:t>0</w:t>
      </w:r>
      <w:r>
        <w:rPr>
          <w:rFonts w:cs="仿宋_GB2312" w:hint="eastAsia"/>
          <w:color w:val="000000"/>
          <w:kern w:val="2"/>
          <w:sz w:val="32"/>
          <w:szCs w:val="32"/>
        </w:rPr>
        <w:t>万元，增长</w:t>
      </w:r>
      <w:r>
        <w:rPr>
          <w:rFonts w:cs="仿宋_GB2312"/>
          <w:color w:val="000000"/>
          <w:kern w:val="2"/>
          <w:sz w:val="32"/>
          <w:szCs w:val="32"/>
        </w:rPr>
        <w:t>0</w:t>
      </w:r>
      <w:r>
        <w:rPr>
          <w:rFonts w:cs="仿宋_GB2312" w:hint="eastAsia"/>
          <w:color w:val="000000"/>
          <w:kern w:val="2"/>
          <w:sz w:val="32"/>
          <w:szCs w:val="32"/>
        </w:rPr>
        <w:t>%，主要原因</w:t>
      </w:r>
      <w:r>
        <w:rPr>
          <w:rFonts w:cs="仿宋_GB2312"/>
          <w:color w:val="000000"/>
          <w:kern w:val="2"/>
          <w:sz w:val="32"/>
          <w:szCs w:val="32"/>
        </w:rPr>
        <w:t>：正常开展业务。</w:t>
      </w:r>
    </w:p>
    <w:p>
      <w:pPr>
        <w:pStyle w:val="18"/>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8"/>
        <w:spacing w:before="0" w:line="360" w:lineRule="auto"/>
        <w:ind w:firstLineChars="200" w:firstLine="640"/>
        <w:rPr>
          <w:rFonts w:cs="仿宋_GB2312"/>
          <w:kern w:val="2"/>
          <w:sz w:val="32"/>
          <w:szCs w:val="32"/>
        </w:rPr>
      </w:pPr>
      <w:r>
        <w:rPr>
          <w:rFonts w:cs="仿宋_GB2312"/>
          <w:kern w:val="2"/>
          <w:sz w:val="32"/>
          <w:szCs w:val="32"/>
        </w:rPr>
        <w:t>阿坝州新华书店</w:t>
      </w:r>
      <w:r>
        <w:rPr>
          <w:rFonts w:cs="仿宋_GB2312" w:hint="eastAsia"/>
          <w:kern w:val="2"/>
          <w:sz w:val="32"/>
          <w:szCs w:val="32"/>
        </w:rPr>
        <w:t>202</w:t>
      </w:r>
      <w:r>
        <w:rPr>
          <w:rFonts w:cs="仿宋_GB2312"/>
          <w:kern w:val="2"/>
          <w:sz w:val="32"/>
          <w:szCs w:val="32"/>
        </w:rPr>
        <w:t>4</w:t>
      </w:r>
      <w:r>
        <w:rPr>
          <w:rFonts w:cs="仿宋_GB2312" w:hint="eastAsia"/>
          <w:kern w:val="2"/>
          <w:sz w:val="32"/>
          <w:szCs w:val="32"/>
        </w:rPr>
        <w:t>年政府性基金预算拨款安排的支出</w:t>
      </w:r>
      <w:r>
        <w:rPr>
          <w:rFonts w:cs="仿宋_GB2312"/>
          <w:kern w:val="2"/>
          <w:sz w:val="32"/>
          <w:szCs w:val="32"/>
        </w:rPr>
        <w:t>0</w:t>
      </w:r>
      <w:r>
        <w:rPr>
          <w:rFonts w:cs="仿宋_GB2312" w:hint="eastAsia"/>
          <w:kern w:val="2"/>
          <w:sz w:val="32"/>
          <w:szCs w:val="32"/>
        </w:rPr>
        <w:t>万元。较202</w:t>
      </w:r>
      <w:r>
        <w:rPr>
          <w:rFonts w:cs="仿宋_GB2312"/>
          <w:kern w:val="2"/>
          <w:sz w:val="32"/>
          <w:szCs w:val="32"/>
        </w:rPr>
        <w:t>3</w:t>
      </w:r>
      <w:r>
        <w:rPr>
          <w:rFonts w:cs="仿宋_GB2312" w:hint="eastAsia"/>
          <w:kern w:val="2"/>
          <w:sz w:val="32"/>
          <w:szCs w:val="32"/>
        </w:rPr>
        <w:t>年预算经费</w:t>
      </w:r>
      <w:r>
        <w:rPr>
          <w:rFonts w:cs="宋体" w:hint="eastAsia"/>
          <w:sz w:val="32"/>
          <w:szCs w:val="32"/>
        </w:rPr>
        <w:t>增加/</w:t>
      </w:r>
      <w:r>
        <w:rPr>
          <w:rFonts w:cs="仿宋_GB2312" w:hint="eastAsia"/>
          <w:color w:val="000000"/>
          <w:kern w:val="2"/>
          <w:sz w:val="32"/>
          <w:szCs w:val="32"/>
        </w:rPr>
        <w:t>减少</w:t>
      </w:r>
      <w:r>
        <w:rPr>
          <w:rFonts w:cs="仿宋_GB2312"/>
          <w:kern w:val="2"/>
          <w:sz w:val="32"/>
          <w:szCs w:val="32"/>
        </w:rPr>
        <w:t>0</w:t>
      </w:r>
      <w:r>
        <w:rPr>
          <w:rFonts w:cs="仿宋_GB2312" w:hint="eastAsia"/>
          <w:kern w:val="2"/>
          <w:sz w:val="32"/>
          <w:szCs w:val="32"/>
        </w:rPr>
        <w:t>万元，增长</w:t>
      </w:r>
      <w:r>
        <w:rPr>
          <w:rFonts w:cs="仿宋_GB2312"/>
          <w:kern w:val="2"/>
          <w:sz w:val="32"/>
          <w:szCs w:val="32"/>
        </w:rPr>
        <w:t>0</w:t>
      </w:r>
      <w:r>
        <w:rPr>
          <w:rFonts w:cs="仿宋_GB2312" w:hint="eastAsia"/>
          <w:kern w:val="2"/>
          <w:sz w:val="32"/>
          <w:szCs w:val="32"/>
        </w:rP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pStyle w:val="18"/>
        <w:spacing w:before="0" w:line="360" w:lineRule="auto"/>
        <w:ind w:firstLineChars="200" w:firstLine="640"/>
        <w:rPr>
          <w:rFonts w:cs="仿宋_GB2312"/>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xml:space="preserve">　  </w:t>
      </w:r>
      <w:r>
        <w:rPr>
          <w:rFonts w:cs="仿宋_GB2312"/>
          <w:kern w:val="2"/>
          <w:sz w:val="32"/>
          <w:szCs w:val="32"/>
        </w:rPr>
        <w:t>阿坝州新华书店</w:t>
      </w:r>
      <w:r>
        <w:rPr>
          <w:rFonts w:cs="仿宋_GB2312" w:hint="eastAsia"/>
          <w:kern w:val="2"/>
          <w:sz w:val="32"/>
          <w:szCs w:val="32"/>
        </w:rPr>
        <w:t>202</w:t>
      </w:r>
      <w:r>
        <w:rPr>
          <w:rFonts w:cs="仿宋_GB2312"/>
          <w:kern w:val="2"/>
          <w:sz w:val="32"/>
          <w:szCs w:val="32"/>
        </w:rPr>
        <w:t>4</w:t>
      </w:r>
      <w:r>
        <w:rPr>
          <w:rFonts w:cs="仿宋_GB2312" w:hint="eastAsia"/>
          <w:kern w:val="2"/>
          <w:sz w:val="32"/>
          <w:szCs w:val="32"/>
        </w:rPr>
        <w:t>年机关运行经费财政拨款预算为</w:t>
      </w:r>
      <w:r>
        <w:rPr>
          <w:rFonts w:cs="仿宋_GB2312"/>
          <w:kern w:val="2"/>
          <w:sz w:val="32"/>
          <w:szCs w:val="32"/>
        </w:rPr>
        <w:t>0</w:t>
      </w:r>
      <w:r>
        <w:rPr>
          <w:rFonts w:cs="仿宋_GB2312" w:hint="eastAsia"/>
          <w:kern w:val="2"/>
          <w:sz w:val="32"/>
          <w:szCs w:val="32"/>
        </w:rPr>
        <w:t>万元，比202</w:t>
      </w:r>
      <w:r>
        <w:rPr>
          <w:rFonts w:cs="仿宋_GB2312"/>
          <w:kern w:val="2"/>
          <w:sz w:val="32"/>
          <w:szCs w:val="32"/>
        </w:rPr>
        <w:t>3</w:t>
      </w:r>
      <w:r>
        <w:rPr>
          <w:rFonts w:cs="仿宋_GB2312" w:hint="eastAsia"/>
          <w:kern w:val="2"/>
          <w:sz w:val="32"/>
          <w:szCs w:val="32"/>
        </w:rPr>
        <w:t>年预算</w:t>
      </w:r>
      <w:r>
        <w:rPr>
          <w:rFonts w:cs="宋体" w:hint="eastAsia"/>
          <w:sz w:val="32"/>
          <w:szCs w:val="32"/>
        </w:rPr>
        <w:t>增加</w:t>
      </w:r>
      <w:r>
        <w:rPr>
          <w:rFonts w:cs="宋体"/>
          <w:sz w:val="32"/>
          <w:szCs w:val="32"/>
        </w:rPr>
        <w:t>0</w:t>
      </w:r>
      <w:r>
        <w:rPr>
          <w:rFonts w:cs="仿宋_GB2312" w:hint="eastAsia"/>
          <w:color w:val="000000"/>
          <w:kern w:val="2"/>
          <w:sz w:val="32"/>
          <w:szCs w:val="32"/>
        </w:rPr>
        <w:t>万元，</w:t>
      </w:r>
      <w:r>
        <w:rPr>
          <w:rFonts w:cs="仿宋_GB2312"/>
          <w:color w:val="000000"/>
          <w:kern w:val="2"/>
          <w:sz w:val="32"/>
          <w:szCs w:val="32"/>
        </w:rPr>
        <w:t>增加0</w:t>
      </w:r>
      <w:r>
        <w:rPr>
          <w:rFonts w:cs="仿宋_GB2312" w:hint="eastAsia"/>
          <w:color w:val="000000"/>
          <w:kern w:val="2"/>
          <w:sz w:val="32"/>
          <w:szCs w:val="32"/>
        </w:rPr>
        <w:t xml:space="preserve">%。 </w:t>
      </w:r>
    </w:p>
    <w:p>
      <w:pPr>
        <w:pStyle w:val="18"/>
        <w:spacing w:before="0" w:line="360" w:lineRule="auto"/>
        <w:ind w:firstLineChars="200" w:firstLine="640"/>
        <w:rPr>
          <w:rFonts w:cs="仿宋_GB2312"/>
          <w:kern w:val="2"/>
          <w:sz w:val="32"/>
          <w:szCs w:val="32"/>
        </w:rPr>
      </w:pPr>
      <w:r>
        <w:rPr>
          <w:rFonts w:ascii="楷体" w:eastAsia="楷体" w:cs="仿宋_GB2312" w:hint="eastAsia"/>
          <w:kern w:val="2"/>
          <w:sz w:val="32"/>
          <w:szCs w:val="32"/>
        </w:rPr>
        <w:t>（二）政府采购情况</w:t>
      </w:r>
      <w:r>
        <w:rPr>
          <w:rFonts w:cs="仿宋_GB2312" w:hint="eastAsia"/>
          <w:kern w:val="2"/>
          <w:sz w:val="32"/>
          <w:szCs w:val="32"/>
        </w:rPr>
        <w:br/>
        <w:t>　</w:t>
      </w:r>
      <w:r>
        <w:rPr>
          <w:rFonts w:cs="仿宋_GB2312" w:hint="eastAsia"/>
          <w:color w:val="000000"/>
          <w:kern w:val="2"/>
          <w:sz w:val="32"/>
          <w:szCs w:val="32"/>
        </w:rPr>
        <w:t>　 202</w:t>
      </w:r>
      <w:r>
        <w:rPr>
          <w:rFonts w:cs="仿宋_GB2312"/>
          <w:color w:val="000000"/>
          <w:kern w:val="2"/>
          <w:sz w:val="32"/>
          <w:szCs w:val="32"/>
        </w:rPr>
        <w:t>4</w:t>
      </w:r>
      <w:r>
        <w:rPr>
          <w:rFonts w:cs="仿宋_GB2312" w:hint="eastAsia"/>
          <w:color w:val="000000"/>
          <w:kern w:val="2"/>
          <w:sz w:val="32"/>
          <w:szCs w:val="32"/>
        </w:rPr>
        <w:t>年</w:t>
      </w:r>
      <w:r>
        <w:rPr>
          <w:rFonts w:cs="仿宋_GB2312"/>
          <w:kern w:val="2"/>
          <w:sz w:val="32"/>
          <w:szCs w:val="32"/>
        </w:rPr>
        <w:t>阿坝州新华书店</w:t>
      </w:r>
      <w:r>
        <w:rPr>
          <w:rFonts w:cs="仿宋_GB2312" w:hint="eastAsia"/>
          <w:color w:val="000000"/>
          <w:kern w:val="2"/>
          <w:sz w:val="32"/>
          <w:szCs w:val="32"/>
        </w:rPr>
        <w:t>安排政府采购预算</w:t>
      </w:r>
      <w:r>
        <w:rPr>
          <w:rFonts w:cs="仿宋_GB2312"/>
          <w:color w:val="000000"/>
          <w:kern w:val="2"/>
          <w:sz w:val="32"/>
          <w:szCs w:val="32"/>
        </w:rPr>
        <w:t>0</w:t>
      </w:r>
      <w:r>
        <w:rPr>
          <w:rFonts w:cs="仿宋_GB2312" w:hint="eastAsia"/>
          <w:color w:val="000000"/>
          <w:kern w:val="2"/>
          <w:sz w:val="32"/>
          <w:szCs w:val="32"/>
        </w:rPr>
        <w:t>万元</w:t>
      </w:r>
      <w:r>
        <w:rPr>
          <w:rFonts w:cs="仿宋_GB2312"/>
          <w:color w:val="000000"/>
          <w:kern w:val="2"/>
          <w:sz w:val="32"/>
          <w:szCs w:val="32"/>
        </w:rPr>
        <w:t>。</w:t>
      </w:r>
    </w:p>
    <w:p>
      <w:pPr>
        <w:pStyle w:val="18"/>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pPr>
        <w:pStyle w:val="18"/>
        <w:spacing w:before="0" w:line="360" w:lineRule="auto"/>
        <w:ind w:firstLineChars="200" w:firstLine="640"/>
        <w:rPr>
          <w:rFonts w:cs="仿宋_GB2312"/>
          <w:kern w:val="2"/>
          <w:sz w:val="32"/>
          <w:szCs w:val="32"/>
        </w:rPr>
      </w:pPr>
      <w:r>
        <w:rPr>
          <w:rFonts w:cs="仿宋_GB2312" w:hint="eastAsia"/>
          <w:kern w:val="2"/>
          <w:sz w:val="32"/>
          <w:szCs w:val="32"/>
        </w:rPr>
        <w:t>截至202</w:t>
      </w:r>
      <w:r>
        <w:rPr>
          <w:rFonts w:cs="仿宋_GB2312"/>
          <w:kern w:val="2"/>
          <w:sz w:val="32"/>
          <w:szCs w:val="32"/>
        </w:rPr>
        <w:t>3</w:t>
      </w:r>
      <w:r>
        <w:rPr>
          <w:rFonts w:cs="仿宋_GB2312" w:hint="eastAsia"/>
          <w:kern w:val="2"/>
          <w:sz w:val="32"/>
          <w:szCs w:val="32"/>
        </w:rPr>
        <w:t>年12月31日，</w:t>
      </w:r>
      <w:r>
        <w:rPr>
          <w:rFonts w:cs="仿宋_GB2312"/>
          <w:kern w:val="2"/>
          <w:sz w:val="32"/>
          <w:szCs w:val="32"/>
        </w:rPr>
        <w:t>阿坝州新华书店</w:t>
      </w:r>
      <w:r>
        <w:rPr>
          <w:rFonts w:cs="仿宋_GB2312" w:hint="eastAsia"/>
          <w:kern w:val="2"/>
          <w:sz w:val="32"/>
          <w:szCs w:val="32"/>
        </w:rPr>
        <w:t>固定资产</w:t>
      </w:r>
      <w:r>
        <w:rPr>
          <w:rFonts w:cs="仿宋_GB2312"/>
          <w:kern w:val="2"/>
          <w:sz w:val="32"/>
          <w:szCs w:val="32"/>
        </w:rPr>
        <w:t>2317.94</w:t>
      </w:r>
      <w:r>
        <w:rPr>
          <w:rFonts w:cs="仿宋_GB2312" w:hint="eastAsia"/>
          <w:kern w:val="2"/>
          <w:sz w:val="32"/>
          <w:szCs w:val="32"/>
        </w:rPr>
        <w:t>万元。</w:t>
      </w:r>
    </w:p>
    <w:p>
      <w:pPr>
        <w:pStyle w:val="18"/>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（四）绩效目标设置情况</w:t>
      </w:r>
    </w:p>
    <w:p>
      <w:pPr>
        <w:pStyle w:val="18"/>
        <w:spacing w:before="0" w:line="360" w:lineRule="auto"/>
        <w:ind w:firstLineChars="200" w:firstLine="640"/>
        <w:rPr>
          <w:rFonts w:ascii="黑体" w:eastAsia="黑体"/>
          <w:sz w:val="32"/>
          <w:szCs w:val="32"/>
        </w:rPr>
      </w:pPr>
      <w:r>
        <w:rPr>
          <w:rFonts w:cs="仿宋_GB2312" w:hint="eastAsia"/>
          <w:kern w:val="2"/>
          <w:sz w:val="32"/>
          <w:szCs w:val="32"/>
        </w:rPr>
        <w:t>202</w:t>
      </w:r>
      <w:r>
        <w:rPr>
          <w:rFonts w:cs="仿宋_GB2312"/>
          <w:kern w:val="2"/>
          <w:sz w:val="32"/>
          <w:szCs w:val="32"/>
        </w:rPr>
        <w:t>4</w:t>
      </w:r>
      <w:r>
        <w:rPr>
          <w:rFonts w:cs="仿宋_GB2312" w:hint="eastAsia"/>
          <w:kern w:val="2"/>
          <w:sz w:val="32"/>
          <w:szCs w:val="32"/>
        </w:rPr>
        <w:t>年</w:t>
      </w:r>
      <w:r>
        <w:rPr>
          <w:rFonts w:cs="仿宋_GB2312"/>
          <w:kern w:val="2"/>
          <w:sz w:val="32"/>
          <w:szCs w:val="32"/>
        </w:rPr>
        <w:t>阿坝州新华书店</w:t>
      </w:r>
      <w:r>
        <w:rPr>
          <w:rFonts w:cs="仿宋_GB2312" w:hint="eastAsia"/>
          <w:kern w:val="2"/>
          <w:sz w:val="32"/>
          <w:szCs w:val="32"/>
        </w:rPr>
        <w:t>通用项目和专用项目均按要求实行绩效目标管理，涉及一般公共预算当年拨款</w:t>
      </w:r>
      <w:r>
        <w:rPr>
          <w:rFonts w:ascii="仿宋_GB2312" w:eastAsia="仿宋_GB2312" w:cs="仿宋_GB2312"/>
          <w:b w:val="0"/>
          <w:bCs w:val="0"/>
          <w:sz w:val="32"/>
          <w:szCs w:val="32"/>
        </w:rPr>
        <w:t>839.38</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hybridMultilevel"/>
    <w:tmpl w:val="10C4A83C"/>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styleId="19">
    <w:name w:val="Normal (Web)"/>
    <w:basedOn w:val="0"/>
    <w:next w:val="17"/>
    <w:pPr>
      <w:widowControl w:val="0"/>
      <w:spacing w:before="0" w:beforeAutospacing="1" w:after="0" w:afterAutospacing="1"/>
      <w:ind w:left="0" w:right="0"/>
      <w:jc w:val="left"/>
    </w:pPr>
    <w:rPr>
      <w:rFonts w:ascii="Calibri" w:eastAsia="宋体" w:cs="Times New Roman" w:hAnsi="Calibri"/>
      <w:kern w:val="0"/>
      <w:sz w:val="24"/>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274</TotalTime>
  <Application>Yozo_Office27021597764231179</Application>
  <Pages>7</Pages>
  <Words>2290</Words>
  <Characters>2532</Characters>
  <Lines>154</Lines>
  <Paragraphs>56</Paragraphs>
  <CharactersWithSpaces>2582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admin</cp:lastModifiedBy>
  <cp:revision>4</cp:revision>
  <cp:lastPrinted>2023-01-17T08:13:24Z</cp:lastPrinted>
  <dcterms:created xsi:type="dcterms:W3CDTF">2022-12-30T09:44:00Z</dcterms:created>
  <dcterms:modified xsi:type="dcterms:W3CDTF">2024-01-26T06:47:39Z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